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Re</w:t>
      </w:r>
      <w:bookmarkStart w:id="0" w:name="_GoBack"/>
      <w:bookmarkEnd w:id="0"/>
      <w:r w:rsidRPr="00344FEF">
        <w:rPr>
          <w:rFonts w:eastAsia="Times New Roman" w:cs="Arial"/>
          <w:color w:val="000000" w:themeColor="text1"/>
          <w:sz w:val="32"/>
          <w:szCs w:val="19"/>
        </w:rPr>
        <w:t>al-world objects contain _</w:t>
      </w:r>
      <w:r w:rsidRPr="00344FEF">
        <w:rPr>
          <w:rFonts w:eastAsia="Times New Roman" w:cs="Arial"/>
          <w:b/>
          <w:color w:val="000000" w:themeColor="text1"/>
          <w:sz w:val="32"/>
          <w:szCs w:val="19"/>
        </w:rPr>
        <w:t>attributes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</w:t>
      </w:r>
      <w:r w:rsidRPr="00344FEF">
        <w:rPr>
          <w:rFonts w:eastAsia="Times New Roman" w:cs="Arial"/>
          <w:color w:val="000000" w:themeColor="text1"/>
          <w:sz w:val="32"/>
          <w:szCs w:val="19"/>
        </w:rPr>
        <w:t xml:space="preserve"> and _</w:t>
      </w:r>
      <w:r w:rsidRPr="00344FEF">
        <w:rPr>
          <w:rFonts w:eastAsia="Times New Roman" w:cs="Arial"/>
          <w:b/>
          <w:color w:val="000000" w:themeColor="text1"/>
          <w:sz w:val="32"/>
          <w:szCs w:val="19"/>
        </w:rPr>
        <w:t>behaviors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A software object's state is stored in _</w:t>
      </w:r>
      <w:r w:rsidRPr="00344FEF">
        <w:rPr>
          <w:rFonts w:eastAsia="Times New Roman" w:cs="Arial"/>
          <w:b/>
          <w:color w:val="000000" w:themeColor="text1"/>
          <w:sz w:val="32"/>
          <w:szCs w:val="19"/>
        </w:rPr>
        <w:t>variables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A software object's behavior is exposed through _</w:t>
      </w:r>
      <w:r w:rsidRPr="00344FEF">
        <w:rPr>
          <w:rFonts w:eastAsia="Times New Roman" w:cs="Arial"/>
          <w:b/>
          <w:color w:val="000000" w:themeColor="text1"/>
          <w:sz w:val="32"/>
          <w:szCs w:val="19"/>
        </w:rPr>
        <w:t>methods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Hiding internal data from the outside world, and accessing it only through publicly exposed methods is known as data _</w:t>
      </w:r>
      <w:r w:rsidRPr="00344FEF">
        <w:rPr>
          <w:rFonts w:eastAsia="Times New Roman" w:cs="Arial"/>
          <w:b/>
          <w:color w:val="000000" w:themeColor="text1"/>
          <w:sz w:val="32"/>
          <w:szCs w:val="19"/>
        </w:rPr>
        <w:t>encapsulation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A blueprint for a software object is called a _</w:t>
      </w:r>
      <w:r w:rsidRPr="00344FEF">
        <w:rPr>
          <w:rFonts w:eastAsia="Times New Roman" w:cs="Arial"/>
          <w:b/>
          <w:color w:val="000000" w:themeColor="text1"/>
          <w:sz w:val="32"/>
          <w:szCs w:val="19"/>
        </w:rPr>
        <w:t>class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Common behavior can be defined in a _</w:t>
      </w:r>
      <w:r w:rsidR="00344FEF" w:rsidRPr="00344FEF">
        <w:rPr>
          <w:rFonts w:eastAsia="Times New Roman" w:cs="Arial"/>
          <w:b/>
          <w:color w:val="000000" w:themeColor="text1"/>
          <w:sz w:val="32"/>
          <w:szCs w:val="19"/>
        </w:rPr>
        <w:t>base class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 and inherited into a _</w:t>
      </w:r>
      <w:r w:rsidR="00344FEF" w:rsidRPr="00344FEF">
        <w:rPr>
          <w:rFonts w:eastAsia="Times New Roman" w:cs="Arial"/>
          <w:b/>
          <w:color w:val="000000" w:themeColor="text1"/>
          <w:sz w:val="32"/>
          <w:szCs w:val="19"/>
        </w:rPr>
        <w:t>derived class</w:t>
      </w:r>
      <w:r w:rsidR="00344FEF" w:rsidRPr="00344FEF">
        <w:rPr>
          <w:rFonts w:eastAsia="Times New Roman" w:cs="Arial"/>
          <w:color w:val="000000" w:themeColor="text1"/>
          <w:sz w:val="32"/>
          <w:szCs w:val="19"/>
        </w:rPr>
        <w:t>_</w:t>
      </w:r>
      <w:r w:rsidRPr="00344FEF">
        <w:rPr>
          <w:rFonts w:eastAsia="Times New Roman" w:cs="Arial"/>
          <w:color w:val="000000" w:themeColor="text1"/>
          <w:sz w:val="32"/>
          <w:szCs w:val="19"/>
        </w:rPr>
        <w:t xml:space="preserve"> using the _</w:t>
      </w:r>
      <w:r w:rsidR="00344FEF" w:rsidRPr="00344FEF">
        <w:rPr>
          <w:rFonts w:eastAsia="Times New Roman" w:cs="Arial"/>
          <w:b/>
          <w:color w:val="000000" w:themeColor="text1"/>
          <w:sz w:val="32"/>
          <w:szCs w:val="19"/>
        </w:rPr>
        <w:t>inheritance</w:t>
      </w:r>
      <w:r w:rsidR="00344FEF" w:rsidRPr="00344FEF">
        <w:rPr>
          <w:rFonts w:eastAsia="Times New Roman" w:cs="Arial"/>
          <w:color w:val="000000" w:themeColor="text1"/>
          <w:sz w:val="32"/>
          <w:szCs w:val="19"/>
        </w:rPr>
        <w:t>_</w:t>
      </w:r>
      <w:r w:rsidRPr="00344FEF">
        <w:rPr>
          <w:rFonts w:eastAsia="Times New Roman" w:cs="Arial"/>
          <w:color w:val="000000" w:themeColor="text1"/>
          <w:sz w:val="32"/>
          <w:szCs w:val="19"/>
        </w:rPr>
        <w:t xml:space="preserve"> keyword.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 xml:space="preserve">A collection of methods with no implementation is called </w:t>
      </w:r>
      <w:proofErr w:type="gramStart"/>
      <w:r w:rsidRPr="00344FEF">
        <w:rPr>
          <w:rFonts w:eastAsia="Times New Roman" w:cs="Arial"/>
          <w:color w:val="000000" w:themeColor="text1"/>
          <w:sz w:val="32"/>
          <w:szCs w:val="19"/>
        </w:rPr>
        <w:t>an</w:t>
      </w:r>
      <w:proofErr w:type="gramEnd"/>
      <w:r w:rsidRPr="00344FEF">
        <w:rPr>
          <w:rFonts w:eastAsia="Times New Roman" w:cs="Arial"/>
          <w:color w:val="000000" w:themeColor="text1"/>
          <w:sz w:val="32"/>
          <w:szCs w:val="19"/>
        </w:rPr>
        <w:t xml:space="preserve"> _</w:t>
      </w:r>
      <w:r w:rsidR="00344FEF" w:rsidRPr="00344FEF">
        <w:rPr>
          <w:rFonts w:eastAsia="Times New Roman" w:cs="Arial"/>
          <w:b/>
          <w:color w:val="000000" w:themeColor="text1"/>
          <w:sz w:val="32"/>
          <w:szCs w:val="19"/>
        </w:rPr>
        <w:t>interface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A namespace that organizes classes and interfaces by functionality is called a _</w:t>
      </w:r>
      <w:proofErr w:type="spellStart"/>
      <w:r w:rsidR="00344FEF" w:rsidRPr="00344FEF">
        <w:rPr>
          <w:rFonts w:eastAsia="Times New Roman" w:cs="Arial"/>
          <w:b/>
          <w:color w:val="000000" w:themeColor="text1"/>
          <w:sz w:val="32"/>
          <w:szCs w:val="19"/>
        </w:rPr>
        <w:t>pakage</w:t>
      </w:r>
      <w:proofErr w:type="spellEnd"/>
      <w:r w:rsidRPr="00344FEF">
        <w:rPr>
          <w:rFonts w:eastAsia="Times New Roman" w:cs="Arial"/>
          <w:color w:val="000000" w:themeColor="text1"/>
          <w:sz w:val="32"/>
          <w:szCs w:val="19"/>
        </w:rPr>
        <w:t>_.</w:t>
      </w:r>
    </w:p>
    <w:p w:rsidR="00280CAC" w:rsidRPr="00344FEF" w:rsidRDefault="00280CAC" w:rsidP="00344F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32"/>
          <w:szCs w:val="19"/>
        </w:rPr>
      </w:pPr>
      <w:r w:rsidRPr="00344FEF">
        <w:rPr>
          <w:rFonts w:eastAsia="Times New Roman" w:cs="Arial"/>
          <w:color w:val="000000" w:themeColor="text1"/>
          <w:sz w:val="32"/>
          <w:szCs w:val="19"/>
        </w:rPr>
        <w:t>The term API stands for _</w:t>
      </w:r>
      <w:r w:rsidR="00344FEF" w:rsidRPr="00344FEF">
        <w:rPr>
          <w:rFonts w:eastAsia="Times New Roman" w:cs="Arial"/>
          <w:b/>
          <w:color w:val="000000" w:themeColor="text1"/>
          <w:sz w:val="32"/>
          <w:szCs w:val="19"/>
        </w:rPr>
        <w:t>Application Programming Interface</w:t>
      </w:r>
      <w:r w:rsidRPr="00344FEF">
        <w:rPr>
          <w:rFonts w:eastAsia="Times New Roman" w:cs="Arial"/>
          <w:color w:val="000000" w:themeColor="text1"/>
          <w:sz w:val="32"/>
          <w:szCs w:val="19"/>
        </w:rPr>
        <w:t>_?</w:t>
      </w:r>
    </w:p>
    <w:p w:rsidR="00055F99" w:rsidRDefault="00055F99"/>
    <w:sectPr w:rsidR="0005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69"/>
    <w:rsid w:val="00055F99"/>
    <w:rsid w:val="00280CAC"/>
    <w:rsid w:val="00344FEF"/>
    <w:rsid w:val="00C2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C48C2-0C77-4D02-A024-564C23C4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C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Jerux</dc:creator>
  <cp:keywords/>
  <dc:description/>
  <cp:lastModifiedBy>Jerux</cp:lastModifiedBy>
  <cp:revision>2</cp:revision>
  <dcterms:created xsi:type="dcterms:W3CDTF">2023-07-26T11:51:00Z</dcterms:created>
  <dcterms:modified xsi:type="dcterms:W3CDTF">2023-07-26T12:08:00Z</dcterms:modified>
</cp:coreProperties>
</file>