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02605">
      <w:pPr>
        <w:spacing w:after="0" w:line="520" w:lineRule="exact"/>
        <w:jc w:val="center"/>
        <w:rPr>
          <w:rFonts w:ascii="华文中宋" w:hAnsi="华文中宋" w:eastAsia="华文中宋" w:cs="华文中宋"/>
          <w:b/>
          <w:sz w:val="36"/>
          <w:szCs w:val="36"/>
        </w:rPr>
      </w:pPr>
      <w:bookmarkStart w:id="0" w:name="年7月徐汇区12345工单分析报告"/>
      <w:r>
        <w:rPr>
          <w:rFonts w:ascii="华文中宋" w:hAnsi="华文中宋" w:eastAsia="华文中宋" w:cs="华文中宋"/>
          <w:b/>
          <w:sz w:val="36"/>
          <w:szCs w:val="36"/>
        </w:rPr>
        <w:t>2026年7月徐汇区12345工单分析报告</w:t>
      </w:r>
    </w:p>
    <w:p w14:paraId="4028E988">
      <w:pPr>
        <w:spacing w:after="0" w:line="520" w:lineRule="exact"/>
        <w:ind w:left="0" w:leftChars="0" w:firstLine="0" w:firstLineChars="0"/>
        <w:rPr>
          <w:rFonts w:ascii="黑体" w:hAnsi="黑体" w:eastAsia="黑体" w:cs="黑体"/>
          <w:b/>
          <w:sz w:val="32"/>
          <w:szCs w:val="32"/>
        </w:rPr>
      </w:pPr>
      <w:bookmarkStart w:id="1" w:name="一区级分析"/>
    </w:p>
    <w:p w14:paraId="77AC8B04">
      <w:pPr>
        <w:spacing w:after="0" w:line="520" w:lineRule="exact"/>
        <w:ind w:left="0" w:leftChars="0" w:firstLine="0" w:firstLineChars="0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eastAsia="黑体" w:cs="黑体"/>
          <w:b/>
          <w:sz w:val="32"/>
          <w:szCs w:val="32"/>
        </w:rPr>
        <w:t>一、区级分析</w:t>
      </w:r>
    </w:p>
    <w:p w14:paraId="7FA5C1B4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2026年7月徐汇区12345工单总量2097件，工单量同比-0.2%，环比13.0%。</w:t>
      </w:r>
    </w:p>
    <w:p w14:paraId="3D9BFC94">
      <w:pPr>
        <w:spacing w:after="0" w:line="520" w:lineRule="exact"/>
        <w:ind w:left="0" w:leftChars="0" w:firstLine="0" w:firstLineChars="0"/>
        <w:rPr>
          <w:rFonts w:ascii="楷体_GB2312" w:hAnsi="楷体_GB2312" w:eastAsia="楷体_GB2312" w:cs="楷体_GB2312"/>
          <w:b/>
          <w:sz w:val="32"/>
          <w:szCs w:val="32"/>
        </w:rPr>
      </w:pPr>
      <w:bookmarkStart w:id="2" w:name="一街镇工单分布"/>
      <w:r>
        <w:rPr>
          <w:rFonts w:ascii="楷体_GB2312" w:hAnsi="楷体_GB2312" w:eastAsia="楷体_GB2312" w:cs="楷体_GB2312"/>
          <w:b/>
          <w:sz w:val="32"/>
          <w:szCs w:val="32"/>
        </w:rPr>
        <w:t>（一）街镇工单分布</w:t>
      </w:r>
    </w:p>
    <w:p w14:paraId="4158FE47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2026年7月徐汇区各街镇12345工单数量分布如下：</w:t>
      </w:r>
    </w:p>
    <w:tbl>
      <w:tblPr>
        <w:tblStyle w:val="4"/>
        <w:tblW w:w="989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2"/>
        <w:gridCol w:w="2160"/>
        <w:gridCol w:w="1484"/>
        <w:gridCol w:w="1203"/>
        <w:gridCol w:w="1484"/>
        <w:gridCol w:w="1320"/>
        <w:gridCol w:w="1320"/>
      </w:tblGrid>
      <w:tr w14:paraId="3F88B9B6"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EAA4A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0AB7C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街镇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6E3C5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A6FFA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指标数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7E80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是否达标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1DF2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B7609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4FD8A01D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4C1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122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漕河泾街道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0E9CA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226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31A4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140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D1A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5E6D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38.7%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C5D5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27.7%</w:t>
            </w:r>
          </w:p>
        </w:tc>
      </w:tr>
      <w:tr w14:paraId="3ED62A1A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15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5369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长桥街道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505D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58BF7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208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630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D926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-11.6%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24155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12.0%</w:t>
            </w:r>
          </w:p>
        </w:tc>
      </w:tr>
      <w:tr w14:paraId="1B4B099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37D3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7EF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徐家汇街道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1D63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F948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164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19D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9FF75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6.8%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40D3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13.3%</w:t>
            </w:r>
          </w:p>
        </w:tc>
      </w:tr>
      <w:tr w14:paraId="755D429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576D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732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4003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08B3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176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CD8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4640A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-3.9%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57B5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9.4%</w:t>
            </w:r>
          </w:p>
        </w:tc>
      </w:tr>
      <w:tr w14:paraId="3B15B30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818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FA74B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枫林路街道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A06F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74A6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167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9C8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F7ED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-11.3%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C690E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24.6%</w:t>
            </w:r>
          </w:p>
        </w:tc>
      </w:tr>
      <w:tr w14:paraId="2D2B9F05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136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266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4AFF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84E16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93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3F55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2AA07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53.3%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51202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-11.8%</w:t>
            </w:r>
          </w:p>
        </w:tc>
      </w:tr>
      <w:tr w14:paraId="4E3AAE52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A44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9224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hint="eastAsia" w:cs="仿宋_GB2312"/>
                <w:b w:val="0"/>
                <w:sz w:val="28"/>
                <w:szCs w:val="28"/>
                <w:lang w:val="en-US" w:eastAsia="zh-CN"/>
              </w:rPr>
              <w:t>天平路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BF4D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7A28F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184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561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CA97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-23.4%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55D3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17.1%</w:t>
            </w:r>
          </w:p>
        </w:tc>
      </w:tr>
      <w:tr w14:paraId="6F9CEB69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1E6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20C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532CF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DB74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102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355D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A242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35.6%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2510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50.9%</w:t>
            </w:r>
          </w:p>
        </w:tc>
      </w:tr>
      <w:tr w14:paraId="4D5AC176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BD4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101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龙华街道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7BF1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4F7C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133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23E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9D4FB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-1.9%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B239B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19.8%</w:t>
            </w:r>
          </w:p>
        </w:tc>
      </w:tr>
      <w:tr w14:paraId="2901A55A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17B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B9D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湖南路街道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08D7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F111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80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BBE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C44A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ED5E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19.0%</w:t>
            </w:r>
          </w:p>
        </w:tc>
      </w:tr>
      <w:tr w14:paraId="2B913ED1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7523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460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ADF7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EA720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143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632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E8FC1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-30.7%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3CEB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-21.8%</w:t>
            </w:r>
          </w:p>
        </w:tc>
      </w:tr>
      <w:tr w14:paraId="655BE96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F12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39F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康健新村街道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837AF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800E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140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769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68B5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-31.5%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4E0A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26.1%</w:t>
            </w:r>
          </w:p>
        </w:tc>
      </w:tr>
      <w:tr w14:paraId="1AF5BF02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DD85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38DF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虹梅路街道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ED17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1E63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57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3E3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F0D5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AA4E6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bookmarkEnd w:id="2"/>
    </w:tbl>
    <w:p w14:paraId="056F7F46">
      <w:pPr>
        <w:spacing w:after="0" w:line="520" w:lineRule="exact"/>
        <w:rPr>
          <w:rFonts w:ascii="楷体_GB2312" w:hAnsi="楷体_GB2312" w:eastAsia="楷体_GB2312" w:cs="楷体_GB2312"/>
          <w:b/>
          <w:sz w:val="32"/>
          <w:szCs w:val="32"/>
        </w:rPr>
      </w:pPr>
      <w:bookmarkStart w:id="3" w:name="二十四类专题分布"/>
      <w:r>
        <w:rPr>
          <w:rFonts w:ascii="楷体_GB2312" w:hAnsi="楷体_GB2312" w:eastAsia="楷体_GB2312" w:cs="楷体_GB2312"/>
          <w:b/>
          <w:sz w:val="32"/>
          <w:szCs w:val="32"/>
        </w:rPr>
        <w:t>（二）十四类专题分布</w:t>
      </w:r>
    </w:p>
    <w:p w14:paraId="693E89B8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2026年7月徐汇区12345工单十四类专题分布如下：</w:t>
      </w:r>
    </w:p>
    <w:tbl>
      <w:tblPr>
        <w:tblStyle w:val="4"/>
        <w:tblW w:w="828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2"/>
        <w:gridCol w:w="3240"/>
        <w:gridCol w:w="1484"/>
        <w:gridCol w:w="1320"/>
        <w:gridCol w:w="1320"/>
      </w:tblGrid>
      <w:tr w14:paraId="7F9770F5"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8BB9D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942D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648C3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488E0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3ADCE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557D656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E14F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A67B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D30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414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5E2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C70F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37.5%</w:t>
            </w:r>
          </w:p>
        </w:tc>
      </w:tr>
      <w:tr w14:paraId="4D0C3529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AD8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47C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82D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E3C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55.6%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8F0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44.8%</w:t>
            </w:r>
          </w:p>
        </w:tc>
      </w:tr>
      <w:tr w14:paraId="268D62AD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55B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4B9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2EC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263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E32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-24.2%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BCA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3.1%</w:t>
            </w:r>
          </w:p>
        </w:tc>
      </w:tr>
      <w:tr w14:paraId="66E0DEEE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790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41A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44F6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50A0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-12.1%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56B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1.7%</w:t>
            </w:r>
          </w:p>
        </w:tc>
      </w:tr>
      <w:tr w14:paraId="38B61611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0665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F1D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C4E8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5A05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-19.3%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FAAA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5.0%</w:t>
            </w:r>
          </w:p>
        </w:tc>
      </w:tr>
      <w:tr w14:paraId="793AE7F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47B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FB9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4971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A84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8.9%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1088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1.4%</w:t>
            </w:r>
          </w:p>
        </w:tc>
      </w:tr>
      <w:tr w14:paraId="5E3BCCAA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777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9962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411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DC71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B02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</w:tr>
      <w:tr w14:paraId="06A87EC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E29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E26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D80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CA6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-17.1%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017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-5.6%</w:t>
            </w:r>
          </w:p>
        </w:tc>
      </w:tr>
      <w:tr w14:paraId="6C460E9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12F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098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9062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547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3B8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-4.7%</w:t>
            </w:r>
          </w:p>
        </w:tc>
      </w:tr>
      <w:tr w14:paraId="59BF42B4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478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D72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58C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71A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-20.5%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DD3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-4.0%</w:t>
            </w:r>
          </w:p>
        </w:tc>
      </w:tr>
      <w:tr w14:paraId="248893ED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B19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E63F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FEE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965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2631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6.1%</w:t>
            </w:r>
          </w:p>
        </w:tc>
      </w:tr>
      <w:tr w14:paraId="62D984F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0B5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3A5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026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28B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-20.3%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C61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-37.3%</w:t>
            </w:r>
          </w:p>
        </w:tc>
      </w:tr>
      <w:tr w14:paraId="311BE6B6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CF7F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B7A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0A3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79A8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-19.6%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4C1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45.2%</w:t>
            </w:r>
          </w:p>
        </w:tc>
      </w:tr>
      <w:tr w14:paraId="078C1848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E01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891F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254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2FD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481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</w:tr>
      <w:bookmarkEnd w:id="3"/>
    </w:tbl>
    <w:p w14:paraId="501A1062">
      <w:pPr>
        <w:spacing w:after="0" w:line="520" w:lineRule="exact"/>
        <w:rPr>
          <w:rFonts w:ascii="楷体_GB2312" w:hAnsi="楷体_GB2312" w:eastAsia="楷体_GB2312" w:cs="楷体_GB2312"/>
          <w:b/>
          <w:sz w:val="32"/>
          <w:szCs w:val="32"/>
        </w:rPr>
      </w:pPr>
      <w:bookmarkStart w:id="4" w:name="三工单分析"/>
      <w:r>
        <w:rPr>
          <w:rFonts w:ascii="楷体_GB2312" w:hAnsi="楷体_GB2312" w:eastAsia="楷体_GB2312" w:cs="楷体_GB2312"/>
          <w:b/>
          <w:sz w:val="32"/>
          <w:szCs w:val="32"/>
        </w:rPr>
        <w:t>（三）工单分析</w:t>
      </w:r>
    </w:p>
    <w:p w14:paraId="45811B38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工单总量：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2026年7月徐汇区共收到12345工单2097件，工单量同比-0.2%（-5件），环比13.0%（+241件）。</w:t>
      </w:r>
    </w:p>
    <w:p w14:paraId="6B3959C1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街镇分布：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漕河泾街道工单数量最多（226件）；虹梅路街道最少（81件）。7月街镇达标情况：达标3个，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10个。</w:t>
      </w:r>
    </w:p>
    <w:p w14:paraId="7F353DE1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专题分布：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房屋维修（414件）是最主要问题类型。</w:t>
      </w:r>
    </w:p>
    <w:p w14:paraId="27C15C92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同比分析：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工单量同比-0.2%，环比13.0%。</w:t>
      </w:r>
    </w:p>
    <w:bookmarkEnd w:id="4"/>
    <w:p w14:paraId="52A4DD03">
      <w:pPr>
        <w:spacing w:after="0" w:line="520" w:lineRule="exact"/>
        <w:rPr>
          <w:rFonts w:ascii="楷体_GB2312" w:hAnsi="楷体_GB2312" w:eastAsia="楷体_GB2312" w:cs="楷体_GB2312"/>
          <w:b/>
          <w:sz w:val="32"/>
          <w:szCs w:val="32"/>
        </w:rPr>
      </w:pPr>
      <w:bookmarkStart w:id="5" w:name="四诉件量较高的小区分析"/>
      <w:r>
        <w:rPr>
          <w:rFonts w:ascii="楷体_GB2312" w:hAnsi="楷体_GB2312" w:eastAsia="楷体_GB2312" w:cs="楷体_GB2312"/>
          <w:b/>
          <w:sz w:val="32"/>
          <w:szCs w:val="32"/>
        </w:rPr>
        <w:t>（四）诉件量较高的小区分析</w:t>
      </w:r>
    </w:p>
    <w:p w14:paraId="6B95D774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2026年7月徐汇区诉件量较高的小区如下：</w:t>
      </w:r>
    </w:p>
    <w:tbl>
      <w:tblPr>
        <w:tblStyle w:val="4"/>
        <w:tblW w:w="847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2"/>
        <w:gridCol w:w="1089"/>
        <w:gridCol w:w="982"/>
        <w:gridCol w:w="1667"/>
        <w:gridCol w:w="3814"/>
      </w:tblGrid>
      <w:tr w14:paraId="501C37BE"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A95CB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04FF4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D5B8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0E94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街镇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FCE0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09F4CB2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756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5CC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俞一小区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FED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32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5339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龙华街道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487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4; 邻里纠纷: 9; 绿化管理: 1; 业主大会/业委会: 2; 清洁卫生: 7; 房屋违规使用: 4; 服务态度: 1; 物业安保: 2; 群租管理: 1; 停车管理: 1</w:t>
            </w:r>
          </w:p>
        </w:tc>
      </w:tr>
      <w:tr w14:paraId="0CA3915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C350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E6B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罗秀新二村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8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28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B35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长桥街道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DDC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6; 绿化管理: 2; 房屋维修: 3; 停车管理: 11; 清洁卫生: 4; 邻里纠纷: 1; 消防管理: 1</w:t>
            </w:r>
          </w:p>
        </w:tc>
      </w:tr>
      <w:tr w14:paraId="014084DF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028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CEC1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钦州公寓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A28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80A1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914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物业安保: 8; 群租管理: 3; 业主大会/业委会: 3; 服务态度: 4; 房屋维修: 2; 停车管理: 3; 清洁卫生: 1</w:t>
            </w:r>
          </w:p>
        </w:tc>
      </w:tr>
      <w:tr w14:paraId="4E815C92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D46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BB0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海珀旭晖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D6DD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9C6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732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业主大会/业委会: 15; 邻里纠纷: 1; 房屋违规使用: 5; 旧住房改造: 1</w:t>
            </w:r>
          </w:p>
        </w:tc>
      </w:tr>
      <w:tr w14:paraId="7D841C3A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46B4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485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日晖二村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9E0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F27F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7E3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 3; 消防管理: 1; 邻里纠纷: 4; 房屋维修: 10; 停车管理: 2</w:t>
            </w:r>
          </w:p>
        </w:tc>
      </w:tr>
      <w:tr w14:paraId="4CADECC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B1A9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F46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新湖云庭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F4B9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B46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枫林路街道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6D00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9; 停车管理: 5; 绿化管理: 1; 消防管理: 2; 清洁卫生: 2; 服务态度: 1</w:t>
            </w:r>
          </w:p>
        </w:tc>
      </w:tr>
      <w:tr w14:paraId="6E2124FB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8DD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BE2A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化工一、四村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EA1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42F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2CA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13; 旧住房改造: 1; 物业收费: 1; 消防管理: 2; 业主大会/业委会: 1</w:t>
            </w:r>
          </w:p>
        </w:tc>
      </w:tr>
      <w:tr w14:paraId="5F60896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490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8D5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番禺路801弄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7D8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6FEA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徐家汇街道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9A9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8; 消防管理: 2; 房屋维修: 3; 服务态度: 1; 群租管理: 1; 邻里纠纷: 1</w:t>
            </w:r>
          </w:p>
        </w:tc>
      </w:tr>
      <w:tr w14:paraId="427FAB1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67A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DDB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嘉俊庭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2D1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988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96B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房屋建设质量和开发商: 7; 消防管理: 1; 停车管理: 4; 清洁卫生: 1; 服务态度: 1; 邻里纠纷: 2</w:t>
            </w:r>
          </w:p>
        </w:tc>
      </w:tr>
      <w:tr w14:paraId="54231B3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402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490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华悦家园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9ADE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B22E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虹梅路街道</w:t>
            </w:r>
          </w:p>
        </w:tc>
        <w:tc>
          <w:tcPr>
            <w:tcW w:w="3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DF0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2; 停车管理: 5; 房屋维修: 2; 清洁卫生: 2; 消防管理: 2; 绿化管理: 1; 房屋违规使用: 2</w:t>
            </w:r>
          </w:p>
        </w:tc>
      </w:tr>
      <w:bookmarkEnd w:id="1"/>
      <w:bookmarkEnd w:id="5"/>
    </w:tbl>
    <w:p w14:paraId="152DD80F">
      <w:pPr>
        <w:spacing w:after="0" w:line="520" w:lineRule="exact"/>
        <w:rPr>
          <w:rFonts w:ascii="黑体" w:hAnsi="黑体" w:eastAsia="黑体" w:cs="黑体"/>
          <w:b/>
          <w:sz w:val="32"/>
          <w:szCs w:val="32"/>
        </w:rPr>
      </w:pPr>
      <w:bookmarkStart w:id="6" w:name="二街镇分析"/>
    </w:p>
    <w:p w14:paraId="50D68107">
      <w:pPr>
        <w:spacing w:after="0" w:line="360" w:lineRule="auto"/>
        <w:ind w:left="0" w:leftChars="0" w:firstLine="0" w:firstLineChars="0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eastAsia="黑体" w:cs="黑体"/>
          <w:b/>
          <w:sz w:val="32"/>
          <w:szCs w:val="32"/>
        </w:rPr>
        <w:t>二、街镇分析</w:t>
      </w:r>
    </w:p>
    <w:p w14:paraId="52968CC6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bookmarkStart w:id="7" w:name="长桥街道"/>
      <w:r>
        <w:rPr>
          <w:b/>
          <w:bCs/>
        </w:rPr>
        <w:t>1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长桥街道</w:t>
      </w:r>
    </w:p>
    <w:p w14:paraId="52B6C1DC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长桥街道7月总工单量214件，指标数为208件，7月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471896F8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8" w:name="十四类专题分析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43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14"/>
        <w:gridCol w:w="3240"/>
        <w:gridCol w:w="1484"/>
        <w:gridCol w:w="1320"/>
        <w:gridCol w:w="1480"/>
      </w:tblGrid>
      <w:tr w14:paraId="285CA479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FA552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3F7F3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FC80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54616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57D10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1745D258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71A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4D3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0D5B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2426C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-54.7%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66CB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18.2%</w:t>
            </w:r>
          </w:p>
        </w:tc>
      </w:tr>
      <w:tr w14:paraId="0CBF039D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72D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239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34E4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FD54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192.3%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453B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35.7%</w:t>
            </w:r>
          </w:p>
        </w:tc>
      </w:tr>
      <w:tr w14:paraId="248E9E78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D26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3B3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E013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9E55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1C7C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68.4%</w:t>
            </w:r>
          </w:p>
        </w:tc>
      </w:tr>
      <w:tr w14:paraId="3D47A38E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FFD8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7AE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34A4A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E13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155.6%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CF83D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130.0%</w:t>
            </w:r>
          </w:p>
        </w:tc>
      </w:tr>
      <w:tr w14:paraId="2B2E958C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672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D07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1CD76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CEC8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26.7%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BEF51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-13.6%</w:t>
            </w:r>
          </w:p>
        </w:tc>
      </w:tr>
      <w:tr w14:paraId="2317CC6F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8DE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301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87B1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10A7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33A28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171.4%</w:t>
            </w:r>
          </w:p>
        </w:tc>
      </w:tr>
      <w:tr w14:paraId="3A21104A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D3B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349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F6C3A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9044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48C9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-7.7%</w:t>
            </w:r>
          </w:p>
        </w:tc>
      </w:tr>
      <w:tr w14:paraId="0A3B756E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6CD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E72F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8ED3E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39B19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CAA8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</w:tr>
      <w:tr w14:paraId="4386158D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319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C8A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442E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69E3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-42.9%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392D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-42.9%</w:t>
            </w:r>
          </w:p>
        </w:tc>
      </w:tr>
      <w:tr w14:paraId="1FF914B7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168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882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64CF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60CB5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-73.9%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7902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-64.7%</w:t>
            </w:r>
          </w:p>
        </w:tc>
      </w:tr>
      <w:tr w14:paraId="04B3AF3E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8FD8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B7F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B683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289E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8727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-54.5%</w:t>
            </w:r>
          </w:p>
        </w:tc>
      </w:tr>
      <w:tr w14:paraId="271117A8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17B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8BA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B1D7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7A05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D9D5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tr w14:paraId="3DD53D69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9130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AE0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4450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B9EC2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-80.0%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4F831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276B0059">
        <w:trPr>
          <w:trHeight w:val="0" w:hRule="atLeast"/>
          <w:jc w:val="center"/>
        </w:trPr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B236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05D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5117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65FD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52D0E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-100.0%</w:t>
            </w:r>
          </w:p>
        </w:tc>
      </w:tr>
      <w:bookmarkEnd w:id="8"/>
    </w:tbl>
    <w:p w14:paraId="7C1E8943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9" w:name="工单分析"/>
    </w:p>
    <w:p w14:paraId="3ECA878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536983DD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房屋维修问题最为突出，共22件，占比19.82%。</w:t>
      </w:r>
    </w:p>
    <w:p w14:paraId="5BD049EB">
      <w:pPr>
        <w:numPr>
          <w:ilvl w:val="0"/>
          <w:numId w:val="0"/>
        </w:numPr>
        <w:spacing w:after="0" w:line="520" w:lineRule="exact"/>
        <w:ind w:firstLine="643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7月工单214件，指标数208件，7月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。建议加强停车管理相关管理措施。</w:t>
      </w:r>
    </w:p>
    <w:p w14:paraId="5F8FB2CB">
      <w:pPr>
        <w:numPr>
          <w:ilvl w:val="0"/>
          <w:numId w:val="0"/>
        </w:numPr>
        <w:spacing w:after="0" w:line="520" w:lineRule="exact"/>
        <w:ind w:firstLine="640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</w:p>
    <w:bookmarkEnd w:id="9"/>
    <w:p w14:paraId="33483A1A">
      <w:pPr>
        <w:spacing w:after="0" w:line="360" w:lineRule="auto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10" w:name="诉件量较高的小区分析"/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82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750"/>
        <w:gridCol w:w="1694"/>
        <w:gridCol w:w="1045"/>
        <w:gridCol w:w="4733"/>
      </w:tblGrid>
      <w:tr w14:paraId="0048CD1C">
        <w:trPr>
          <w:trHeight w:val="0" w:hRule="atLeast"/>
          <w:tblHeader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AFE21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6B645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FD16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A6B18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2EDDDBDA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1C7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EC7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罗秀新二村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1AB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28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88C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6; 绿化管理: 2; 房屋维修: 3; 停车管理: 11; 清洁卫生: 4; 邻里纠纷: 1; 消防管理: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119070D8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BCF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427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华东花苑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9DA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BCD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3; 房屋违规使用: 2; 邻里纠纷: 3; 服务态度: 1; 消防管理: 1; 旧住房改造: 3; 停车管理: 1; 清洁卫生: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5FF87976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9415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5E8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长桥八村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332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BCE8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2; 绿化管理: 1; 物业安保: 1; 业主大会/业委会: 1; 邻里纠纷: 5; 停车管理: 4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6122129E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F7E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F25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长桥四村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E4D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58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 2; 邻里纠纷: 1; 房屋违规使用: 2; 清洁卫生: 2; 旧住房改造: 3; 消防管理: 1; 停车管理: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7D691255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84A1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5B8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徐汇新城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280C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5E2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服务态度: 2; 绿化管理: 2; 业主大会/业委会: 1; 房屋维修: 2; 消防管理: 1; 停车管理: 1; 物业安保: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3251EDD6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648B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56C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长桥三村第一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003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0CE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5; 邻里纠纷: 1; 物业安保: 2; 清洁卫生: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67B339B6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83C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F2A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长桥新二村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1D9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D2B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2; 房屋维修: 3; 旧住房改造: 1; 消防管理: 2; 业主大会/业委会: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135CA7EC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0591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3AE3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罗秀三村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6F0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83D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3; 旧住房改造: 3; 消防管理: 1; 邻里纠纷: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3B740004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7B7E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FB7F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华沁家园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2E8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DE2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1; 房屋维修: 6; 物业收费: 1;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40D5E90E">
        <w:trPr>
          <w:trHeight w:val="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DF9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112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华滨家园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583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8D3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3; 房屋维修: 1; 清洁卫生: 4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旧住房改造:2</w:t>
            </w:r>
          </w:p>
        </w:tc>
      </w:tr>
      <w:bookmarkEnd w:id="7"/>
      <w:bookmarkEnd w:id="10"/>
    </w:tbl>
    <w:p w14:paraId="40AEF58B">
      <w:pPr>
        <w:spacing w:after="0" w:line="360" w:lineRule="auto"/>
        <w:ind w:left="0" w:leftChars="0" w:firstLine="0" w:firstLineChars="0"/>
        <w:jc w:val="both"/>
        <w:rPr>
          <w:b/>
          <w:bCs/>
        </w:rPr>
      </w:pPr>
      <w:bookmarkStart w:id="11" w:name="漕河泾街道"/>
    </w:p>
    <w:p w14:paraId="523ACCCA">
      <w:pPr>
        <w:spacing w:after="0" w:line="360" w:lineRule="auto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2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漕河泾街道</w:t>
      </w:r>
    </w:p>
    <w:p w14:paraId="5EF15287">
      <w:pPr>
        <w:spacing w:after="0" w:line="520" w:lineRule="exact"/>
        <w:ind w:firstLine="640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漕河泾街道7月总工单量226件，指标数为140件，7月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747A8E7C">
      <w:pPr>
        <w:spacing w:after="0" w:line="520" w:lineRule="exact"/>
        <w:ind w:firstLine="640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</w:p>
    <w:p w14:paraId="05EF94C0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12" w:name="十四类专题分析-1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28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2"/>
        <w:gridCol w:w="3240"/>
        <w:gridCol w:w="1484"/>
        <w:gridCol w:w="1320"/>
        <w:gridCol w:w="1320"/>
      </w:tblGrid>
      <w:tr w14:paraId="5C3D4FE5"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3C4C3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1C344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2218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10A0D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53081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51E496D9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F7D5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6C29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68E44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E6A7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66.7%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14E9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36.4%</w:t>
            </w:r>
          </w:p>
        </w:tc>
      </w:tr>
      <w:tr w14:paraId="69E7F8C6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19B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88A72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0EBF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900D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514.3%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03C9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72.0%</w:t>
            </w:r>
          </w:p>
        </w:tc>
      </w:tr>
      <w:tr w14:paraId="68CDF95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F25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A62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98D0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A5D5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52.6%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FC49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52.6%</w:t>
            </w:r>
          </w:p>
        </w:tc>
      </w:tr>
      <w:tr w14:paraId="7923DFBC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8F97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066D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1E85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E0D9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-57.1%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6557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-30.8%</w:t>
            </w:r>
          </w:p>
        </w:tc>
      </w:tr>
      <w:tr w14:paraId="686EBB7E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E3B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DCF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812E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C052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23.1%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8280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</w:tr>
      <w:tr w14:paraId="3310253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15C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5C6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37D71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BE99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-14.3%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0EBC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</w:tr>
      <w:tr w14:paraId="0E5C459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37A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5F1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B277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27F2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FEF4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57.1%</w:t>
            </w:r>
          </w:p>
        </w:tc>
      </w:tr>
      <w:tr w14:paraId="024D103D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DDA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0EA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07EA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FDF5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175.0%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9744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37.5%</w:t>
            </w:r>
          </w:p>
        </w:tc>
      </w:tr>
      <w:tr w14:paraId="340403D9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159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8CC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292AB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AC41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FE72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1674049C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642D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F10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55A9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8F2D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28.6%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60A0B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28.6%</w:t>
            </w:r>
          </w:p>
        </w:tc>
      </w:tr>
      <w:tr w14:paraId="4D28CAF5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0C1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043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0237B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491E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980E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-38.5%</w:t>
            </w:r>
          </w:p>
        </w:tc>
      </w:tr>
      <w:tr w14:paraId="7193DA8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B9B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7211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5B63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D2BE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12E8D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-11.1%</w:t>
            </w:r>
          </w:p>
        </w:tc>
      </w:tr>
      <w:tr w14:paraId="4BD2086B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646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CD96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86F2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E0EF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43A3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</w:tr>
      <w:tr w14:paraId="5108AABC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2C6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8B9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2E63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C151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81F0F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bookmarkEnd w:id="12"/>
    </w:tbl>
    <w:p w14:paraId="285562AF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13" w:name="工单分析-1"/>
    </w:p>
    <w:p w14:paraId="0A8D4C0B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6137A50F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停车管理问题最为突出，共14件，占比15.38%。</w:t>
      </w:r>
    </w:p>
    <w:p w14:paraId="431A57D7">
      <w:pPr>
        <w:numPr>
          <w:ilvl w:val="0"/>
          <w:numId w:val="0"/>
        </w:numPr>
        <w:spacing w:after="0" w:line="520" w:lineRule="exact"/>
        <w:ind w:firstLine="643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7月工单226件，指标数140件，7月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。建议加强房屋维修相关管理措施。</w:t>
      </w:r>
      <w:bookmarkEnd w:id="13"/>
      <w:bookmarkStart w:id="14" w:name="诉件量较高的小区分析-1"/>
    </w:p>
    <w:p w14:paraId="0165D693">
      <w:pPr>
        <w:numPr>
          <w:ilvl w:val="0"/>
          <w:numId w:val="0"/>
        </w:numPr>
        <w:spacing w:after="0" w:line="520" w:lineRule="exact"/>
        <w:ind w:firstLine="640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</w:p>
    <w:p w14:paraId="177881C9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8759" w:type="dxa"/>
        <w:tblInd w:w="-3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20"/>
        <w:gridCol w:w="2552"/>
        <w:gridCol w:w="962"/>
        <w:gridCol w:w="4425"/>
      </w:tblGrid>
      <w:tr w14:paraId="173E5431">
        <w:trPr>
          <w:trHeight w:val="0" w:hRule="atLeast"/>
          <w:tblHeader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CC67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34CC4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EAEC0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E99C5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2854834C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09D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DAF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石龙路33弄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DE9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DF1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4; 旧住房改造: 2; 群租管理: 1; 邻里纠纷: 2; 绿化管理: 1; 房屋维修: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05EE67A1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B642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BE4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东泉小区（西块）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54A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558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1; 群租管理: 2; 物业收费: 4; 房屋违规使用: 2; 绿化管理: 1;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08BB0884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92D4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C1A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金牛花苑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BEC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4595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5; 旧住房改造: 3; 房屋维修: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19D5C42F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EB3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376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漕北小区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296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6BA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3; 房屋违规使用: 4; 停车管理: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61A4D85A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2BF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B5BB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东荡小区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278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9D4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3; 物业安保: 1; 房屋维修: 2; 清洁卫生: 1; 房屋违规使用: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0E4C89FF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88F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2A4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漕溪二村第一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7FD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55F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1; 旧住房改造: 2; 业主大会/业委会: 4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60CBBD44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7D2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E5C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漕溪三村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78E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2788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4; 旧住房改造: 1; 邻里纠纷: 1; 清洁卫生: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12A6BBE4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F9F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22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漕冠小区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DF7D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E2A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1; 清洁卫生: 1; 房屋违规使用: 2; 邻里纠纷: 2; 服务态度: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6D84E1DA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435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56B4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习勤小区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B90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895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物业收费: 5; 停车管理: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tr w14:paraId="329E9404">
        <w:trPr>
          <w:trHeight w:val="0" w:hRule="atLeast"/>
        </w:trPr>
        <w:tc>
          <w:tcPr>
            <w:tcW w:w="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AE6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BB9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正南花苑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B96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2F2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 1; 业主大会/业委会: 4; 房屋维修: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</w:t>
            </w:r>
          </w:p>
        </w:tc>
      </w:tr>
      <w:bookmarkEnd w:id="11"/>
      <w:bookmarkEnd w:id="14"/>
    </w:tbl>
    <w:p w14:paraId="00AF7BFD">
      <w:pPr>
        <w:spacing w:after="0" w:line="380" w:lineRule="exact"/>
        <w:ind w:left="0" w:leftChars="0" w:firstLine="0" w:firstLineChars="0"/>
        <w:jc w:val="both"/>
      </w:pPr>
      <w:bookmarkStart w:id="15" w:name="田林街道"/>
    </w:p>
    <w:p w14:paraId="715EA7A4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3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田林街道</w:t>
      </w:r>
    </w:p>
    <w:p w14:paraId="74D275D4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田林街道7月总工单量164件，指标数为93件，7月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5CD49F62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16" w:name="十四类专题分析-2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28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2"/>
        <w:gridCol w:w="3240"/>
        <w:gridCol w:w="1484"/>
        <w:gridCol w:w="1320"/>
        <w:gridCol w:w="1320"/>
      </w:tblGrid>
      <w:tr w14:paraId="7BFA5C0D"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EBACA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554DD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09D83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29FBB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DDA05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0A13686F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7D3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274D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637C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9C38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105.6%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B1CD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85.0%</w:t>
            </w:r>
          </w:p>
        </w:tc>
      </w:tr>
      <w:tr w14:paraId="3E47ACBC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8D58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3BD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FB59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F9A92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81.8%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7141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-13.0%</w:t>
            </w:r>
          </w:p>
        </w:tc>
      </w:tr>
      <w:tr w14:paraId="00BBE88E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77CE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315C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F161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9DF5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F548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-35.7%</w:t>
            </w:r>
          </w:p>
        </w:tc>
      </w:tr>
      <w:tr w14:paraId="228FBBB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7AC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431B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1B6E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D222A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2767A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28.6%</w:t>
            </w:r>
          </w:p>
        </w:tc>
      </w:tr>
      <w:tr w14:paraId="5458623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D107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700A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68F08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2929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8B26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36.4%</w:t>
            </w:r>
          </w:p>
        </w:tc>
      </w:tr>
      <w:tr w14:paraId="6C069FA0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F29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4AF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5346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5004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84E4D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-28.6%</w:t>
            </w:r>
          </w:p>
        </w:tc>
      </w:tr>
      <w:tr w14:paraId="5AD35B5B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1C36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00D9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9216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B89E1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116.7%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E29F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275BE3A5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075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E57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DE45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FD35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28.6%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817A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4D6707D9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7870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F3D7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38BAA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86E9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3080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16.7%</w:t>
            </w:r>
          </w:p>
        </w:tc>
      </w:tr>
      <w:tr w14:paraId="5F93A18B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E6D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F9B9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4680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4096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-61.5%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2F3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-64.3%</w:t>
            </w:r>
          </w:p>
        </w:tc>
      </w:tr>
      <w:tr w14:paraId="7F62021C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978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043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1067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00AC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-69.2%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534E7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-78.9%</w:t>
            </w:r>
          </w:p>
        </w:tc>
      </w:tr>
      <w:tr w14:paraId="737160EE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C1C7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22D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56211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BB09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9A65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tr w14:paraId="228983EB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722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F1D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6B90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4A70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F6F5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-85.7%</w:t>
            </w:r>
          </w:p>
        </w:tc>
      </w:tr>
      <w:tr w14:paraId="457B605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51B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CF5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61EA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718F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FBE6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bookmarkEnd w:id="16"/>
    </w:tbl>
    <w:p w14:paraId="576DC16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17" w:name="工单分析-2"/>
    </w:p>
    <w:p w14:paraId="5257AFDB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4B191674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邻里纠纷问题最为突出，共10件，占比13.33%。</w:t>
      </w:r>
    </w:p>
    <w:p w14:paraId="469282D3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7月工单164件，指标数93件，7月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。建议加强房屋维修相关管理措施。</w:t>
      </w:r>
    </w:p>
    <w:bookmarkEnd w:id="17"/>
    <w:p w14:paraId="00923C11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18" w:name="诉件量较高的小区分析-2"/>
    </w:p>
    <w:p w14:paraId="6AB3D226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W w:w="89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0"/>
        <w:gridCol w:w="2126"/>
        <w:gridCol w:w="1424"/>
        <w:gridCol w:w="4577"/>
      </w:tblGrid>
      <w:tr w14:paraId="4F72C8E3">
        <w:trPr>
          <w:trHeight w:val="0" w:hRule="atLeast"/>
          <w:tblHeader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E8FE6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7EDCF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43A4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F9C84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14941393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77D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513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钦州公寓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59C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DA3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物业安保: 8; 群租管理: 3; 业主大会/业委会: 3; 服务态度: 4; 房屋维修: 2; 停车管理: 3; 清洁卫生: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68E9B0D0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922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FF7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田林三街坊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F14E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6C4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2; 服务态度: 1; 群租管理: 2; 旧住房改造: 1; 消防管理: 5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3418179A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207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35E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田林六街坊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5BD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DEF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2; 群租管理: 1; 邻里纠纷: 1; 物业收费: 1; 房屋维修: 3; 清洁卫生: 1; 业主大会/业委会: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19354DEA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025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7B6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爱建园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B57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CDC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3; 清洁卫生: 2; 停车管理: 1; 消防管理: 1; 旧住房改造: 1; 物业安保: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28E42372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611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592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徐汇世家花园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5AE2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FF5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4; 消防管理: 2; 邻里纠纷: 2; 物业安保: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7FFD44F2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A6ED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02F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华利公寓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91F2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936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3; 消防管理: 3; 清洁卫生: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0B687FDD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570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B41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田林一街坊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0722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5B5B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 1; 房屋维修: 3; 停车管理: 1; 消防管理: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372A6980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20C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A14E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田林二村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156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729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物业安保: 1; 消防管理: 1; 房屋建设质量和开发商: 1; 邻里纠纷: 1; 服务态度: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4798CA05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ED6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3DA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虹桥大仕馆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C108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7E1A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6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tr w14:paraId="57419BAE">
        <w:trPr>
          <w:trHeight w:val="0" w:hRule="atLeast"/>
          <w:jc w:val="center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0AE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4F7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田林三四村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F97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AB9D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4; 清洁卫生: 1; 停车管理: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邻里纠纷:1</w:t>
            </w:r>
          </w:p>
        </w:tc>
      </w:tr>
      <w:bookmarkEnd w:id="15"/>
      <w:bookmarkEnd w:id="18"/>
    </w:tbl>
    <w:p w14:paraId="0075C918">
      <w:pPr>
        <w:spacing w:after="0" w:line="380" w:lineRule="exact"/>
        <w:ind w:left="0" w:leftChars="0" w:firstLine="0" w:firstLineChars="0"/>
        <w:jc w:val="both"/>
        <w:rPr>
          <w:b/>
          <w:bCs/>
        </w:rPr>
      </w:pPr>
      <w:bookmarkStart w:id="19" w:name="枫林路街道"/>
    </w:p>
    <w:p w14:paraId="124673E5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4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枫林路街道</w:t>
      </w:r>
    </w:p>
    <w:p w14:paraId="4F0CF780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枫林路街道7月总工单量172件，指标数为167件，7月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7722DFB9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20" w:name="十四类专题分析-3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28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2"/>
        <w:gridCol w:w="3240"/>
        <w:gridCol w:w="1484"/>
        <w:gridCol w:w="1320"/>
        <w:gridCol w:w="1320"/>
      </w:tblGrid>
      <w:tr w14:paraId="05B765B6"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55922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F2D6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E0F67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17CED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4EFA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3C3DD072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FE0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445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800B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BB06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88.9%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DCB9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209.1%</w:t>
            </w:r>
          </w:p>
        </w:tc>
      </w:tr>
      <w:tr w14:paraId="0765320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AEA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780E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D2AD0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F38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-22.6%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9D98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33.3%</w:t>
            </w:r>
          </w:p>
        </w:tc>
      </w:tr>
      <w:tr w14:paraId="17533CAA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6410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8AD5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9706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26B83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9.1%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0DA6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26.3%</w:t>
            </w:r>
          </w:p>
        </w:tc>
      </w:tr>
      <w:tr w14:paraId="1A857561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FC01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92F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D2F1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C61C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18.8%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F2BB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26.7%</w:t>
            </w:r>
          </w:p>
        </w:tc>
      </w:tr>
      <w:tr w14:paraId="37C69D1D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D07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7A1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5E93D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9CA9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8.3%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CF23C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18.2%</w:t>
            </w:r>
          </w:p>
        </w:tc>
      </w:tr>
      <w:tr w14:paraId="35E258E2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E1B3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F973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4FB11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DE21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7FE7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</w:tr>
      <w:tr w14:paraId="1002820C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D54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943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821BE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26C6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-26.7%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C61AB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22.2%</w:t>
            </w:r>
          </w:p>
        </w:tc>
      </w:tr>
      <w:tr w14:paraId="7424600E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8A2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25D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9C3D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C1D72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6FF9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166.7%</w:t>
            </w:r>
          </w:p>
        </w:tc>
      </w:tr>
      <w:tr w14:paraId="6D2DF695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6844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36E4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66F8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F3F0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-46.2%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C5C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-12.5%</w:t>
            </w:r>
          </w:p>
        </w:tc>
      </w:tr>
      <w:tr w14:paraId="6E7D6D41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CF7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118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86B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6322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866DE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-58.3%</w:t>
            </w:r>
          </w:p>
        </w:tc>
      </w:tr>
      <w:tr w14:paraId="7E7DF4BE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D9D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259B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C48A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4FCC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5872D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2FCCAFE3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8F3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65C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7E0C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A160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-81.5%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A571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-50.0%</w:t>
            </w:r>
          </w:p>
        </w:tc>
      </w:tr>
      <w:tr w14:paraId="4562AB62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7FB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A89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6E6D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01C4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02073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-28.6%</w:t>
            </w:r>
          </w:p>
        </w:tc>
      </w:tr>
      <w:tr w14:paraId="4DBED577">
        <w:trPr>
          <w:trHeight w:val="0" w:hRule="atLeast"/>
          <w:jc w:val="center"/>
        </w:trPr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64E1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3F3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A9132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6AA4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82BB9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bookmarkEnd w:id="20"/>
    </w:tbl>
    <w:p w14:paraId="7CE316C5">
      <w:pPr>
        <w:spacing w:after="0" w:line="520" w:lineRule="exact"/>
        <w:rPr>
          <w:rFonts w:ascii="仿宋_GB2312" w:hAnsi="仿宋_GB2312" w:eastAsia="仿宋_GB2312" w:cs="仿宋_GB2312"/>
          <w:b/>
          <w:sz w:val="32"/>
          <w:szCs w:val="32"/>
        </w:rPr>
      </w:pPr>
      <w:bookmarkStart w:id="21" w:name="工单分析-3"/>
    </w:p>
    <w:p w14:paraId="50494BE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2163E1C2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邻里纠纷问题最为突出，共8件，占比13.56%。</w:t>
      </w:r>
    </w:p>
    <w:p w14:paraId="381754AE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7月工单172件，指标数167件，7月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。建议加强房屋违规使用相关管理措施。</w:t>
      </w:r>
    </w:p>
    <w:bookmarkEnd w:id="21"/>
    <w:p w14:paraId="4248B82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22" w:name="诉件量较高的小区分析-3"/>
    </w:p>
    <w:p w14:paraId="1627B62F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79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64"/>
        <w:gridCol w:w="1525"/>
        <w:gridCol w:w="982"/>
        <w:gridCol w:w="4449"/>
      </w:tblGrid>
      <w:tr w14:paraId="77F5C7ED">
        <w:trPr>
          <w:trHeight w:val="0" w:hRule="atLeast"/>
          <w:tblHeader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9D578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A1A92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B68A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8D0D5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57AAF5A4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590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256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新湖云庭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DAFC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664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9; 停车管理: 5; 绿化管理: 1; 消防管理: 2; 清洁卫生: 2; 服务态度: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3F70CB6D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622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C9B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龙山新村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A6E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0DE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 1; 房屋违规使用: 5; 停车管理: 2; 消防管理: 1; 清洁卫生: 1; 物业安保: 1; 旧住房改造: 1; 群租管理: 1; 物业收费: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4924814B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CB7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60C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西木小区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1CE8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21A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7; 绿化管理: 1; 物业安保: 2; 群租管理: 3; 停车管理: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2ED842AA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7B0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201B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天钥新村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D188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5371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1; 旧住房改造: 3; 房屋违规使用: 2; 房屋维修: 3; 邻里纠纷: 4; 绿化管理: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4D57EC69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4A6E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41A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东航小区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7CB4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E15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9; 房屋维修: 1; 停车管理: 1;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613D72A3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2849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8E4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宛龙小区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A4EF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B19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6; 房屋违规使用: 2; 消防管理: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520062FD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7B9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351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四季园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7C1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63D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4; 服务态度: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6F804B8B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109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22A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协昌小区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3160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61F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5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05DE16D5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DD9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34B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东安四村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5F7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1AA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2; 消防管理: 2; 服务态度: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tr w14:paraId="1A00444C">
        <w:trPr>
          <w:trHeight w:val="0" w:hRule="atLeast"/>
        </w:trPr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7CD6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C457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东安花苑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E70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4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19E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3;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绿化管理:1;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消防管理:1</w:t>
            </w:r>
          </w:p>
        </w:tc>
      </w:tr>
      <w:bookmarkEnd w:id="19"/>
      <w:bookmarkEnd w:id="22"/>
    </w:tbl>
    <w:p w14:paraId="7B86A7B7">
      <w:pPr>
        <w:spacing w:after="0" w:line="380" w:lineRule="exact"/>
        <w:ind w:left="0" w:leftChars="0" w:firstLine="0" w:firstLineChars="0"/>
        <w:jc w:val="both"/>
        <w:rPr>
          <w:b/>
          <w:bCs/>
        </w:rPr>
      </w:pPr>
      <w:bookmarkStart w:id="23" w:name="徐家汇街道"/>
    </w:p>
    <w:p w14:paraId="5EEBDEB4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5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徐家汇街道</w:t>
      </w:r>
    </w:p>
    <w:p w14:paraId="37842366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徐家汇街道7月总工单量204件，指标数为164件，7月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6CDEC326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24" w:name="十四类专题分析-4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pPr w:leftFromText="180" w:rightFromText="180" w:vertAnchor="text" w:tblpXSpec="center" w:tblpY="1"/>
        <w:tblOverlap w:val="never"/>
        <w:tblW w:w="84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14"/>
        <w:gridCol w:w="3240"/>
        <w:gridCol w:w="1484"/>
        <w:gridCol w:w="1480"/>
        <w:gridCol w:w="1320"/>
      </w:tblGrid>
      <w:tr w14:paraId="173161D5">
        <w:trPr>
          <w:trHeight w:val="0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0D589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995C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1F49E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27A5F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E9B70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7678E960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C6F3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03F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CAF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37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35D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27.6%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D240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42.3%</w:t>
            </w:r>
          </w:p>
        </w:tc>
      </w:tr>
      <w:tr w14:paraId="53FF366C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7BCD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A9B9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50E8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211D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-2.9%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7F3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-5.7%</w:t>
            </w:r>
          </w:p>
        </w:tc>
      </w:tr>
      <w:tr w14:paraId="7E608AB7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EF7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43C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146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27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63F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7D55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42.1%</w:t>
            </w:r>
          </w:p>
        </w:tc>
      </w:tr>
      <w:tr w14:paraId="1FF282C9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BC0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03B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034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4E2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11.8%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4A63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35.7%</w:t>
            </w:r>
          </w:p>
        </w:tc>
      </w:tr>
      <w:tr w14:paraId="0A8FF21B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0D5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D784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91F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058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AAFA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21.4%</w:t>
            </w:r>
          </w:p>
        </w:tc>
      </w:tr>
      <w:tr w14:paraId="6CBEE89B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D19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3C5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0166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916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30.8%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270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183.3%</w:t>
            </w:r>
          </w:p>
        </w:tc>
      </w:tr>
      <w:tr w14:paraId="35025E8C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34B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2BD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EC77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48DF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85.7%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6DD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62.5%</w:t>
            </w:r>
          </w:p>
        </w:tc>
      </w:tr>
      <w:tr w14:paraId="164F8FF3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8C4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663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7FE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D5EA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-52.4%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EFC6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-58.3%</w:t>
            </w:r>
          </w:p>
        </w:tc>
      </w:tr>
      <w:tr w14:paraId="54B69D7D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8784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7B8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F080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D1E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12.5%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12C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</w:tr>
      <w:tr w14:paraId="3F00FF67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34D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9F1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0B2E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5A3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DAB0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</w:tr>
      <w:tr w14:paraId="7B6FE1EC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F26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43B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438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5349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FF2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-40.0%</w:t>
            </w:r>
          </w:p>
        </w:tc>
      </w:tr>
      <w:tr w14:paraId="4607493B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701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0841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8F7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1AB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38F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</w:tr>
      <w:tr w14:paraId="6CDD5EAD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79F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157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644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0FE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7F7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-63.6%</w:t>
            </w:r>
          </w:p>
        </w:tc>
      </w:tr>
      <w:tr w14:paraId="3B9B97F1">
        <w:trPr>
          <w:trHeight w:val="0" w:hRule="atLeast"/>
        </w:trPr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907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F04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7E3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D57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D07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bookmarkEnd w:id="24"/>
    </w:tbl>
    <w:p w14:paraId="3DE8141D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25" w:name="工单分析-4"/>
    </w:p>
    <w:p w14:paraId="3E497258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5E4F9818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房屋维修问题最为突出，共22件，占比23.66%。</w:t>
      </w:r>
    </w:p>
    <w:p w14:paraId="483C465D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7月工单204件，指标数164件，7月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。建议加强邻里纠纷相关管理措施。</w:t>
      </w:r>
    </w:p>
    <w:bookmarkEnd w:id="25"/>
    <w:p w14:paraId="3F4C59D7">
      <w:pPr>
        <w:spacing w:after="0" w:line="520" w:lineRule="exact"/>
        <w:rPr>
          <w:rFonts w:ascii="仿宋_GB2312" w:hAnsi="仿宋_GB2312" w:eastAsia="仿宋_GB2312" w:cs="仿宋_GB2312"/>
          <w:b/>
          <w:sz w:val="32"/>
          <w:szCs w:val="32"/>
        </w:rPr>
      </w:pPr>
      <w:bookmarkStart w:id="26" w:name="诉件量较高的小区分析-4"/>
    </w:p>
    <w:p w14:paraId="1A56C334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8714" w:type="dxa"/>
        <w:tblInd w:w="-4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24"/>
        <w:gridCol w:w="1982"/>
        <w:gridCol w:w="1370"/>
        <w:gridCol w:w="4438"/>
      </w:tblGrid>
      <w:tr w14:paraId="750A7A6A">
        <w:trPr>
          <w:trHeight w:val="0" w:hRule="atLeast"/>
          <w:tblHeader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2F443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AFDB7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FB46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8284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6A67044E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127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584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番禺路801弄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898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6FA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8; 消防管理: 2; 房屋维修: 3; 服务态度: 1; 群租管理: 1;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42E4B4B8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8C6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3179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创世纪花园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ECB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7AF3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3; 停车管理: 3; 物业安保: 1; 群租管理: 4; 业主大会/业委会: 1; 房屋违规使用: 1; 清洁卫生: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36967AAC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74B9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60D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亚都国际名园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DF5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CCA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7; 物业安保: 1; 邻里纠纷: 1; 业主大会/业委会: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539DC6B0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A96D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FC9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南丹小区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92C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EDC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2; 群租管理: 1; 房屋维修: 2; 绿化管理: 1; 邻里纠纷: 3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101F795F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7CC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652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汇翠花园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DA4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3F8F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2; 停车管理: 4; 房屋维修: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1BFB67C5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4CB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870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乐山二村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B2E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D01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1; 邻里纠纷: 3; 房屋违规使用: 1; 房屋维修: 1; 消防管理: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0337395C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70B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362D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虹桥乐庭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A419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779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5; 物业安保: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47BE7E56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50F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5D5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玉兰花苑二区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41F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C39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2; 消防管理: 4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32B8F8AF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FDB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DF2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爱建城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92B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013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4; 邻里纠纷: 1; 清洁卫生: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tr w14:paraId="0F8C3D59">
        <w:trPr>
          <w:trHeight w:val="0" w:hRule="atLeast"/>
        </w:trPr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3DC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7E7C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实业公寓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BC5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378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服务态度: 1; 绿化管理: 1; 群租管理: 2; 消防管理: 1; 业主大会/业委会: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群租管理:2</w:t>
            </w:r>
          </w:p>
        </w:tc>
      </w:tr>
      <w:bookmarkEnd w:id="23"/>
      <w:bookmarkEnd w:id="26"/>
    </w:tbl>
    <w:p w14:paraId="193C233A">
      <w:pPr>
        <w:spacing w:after="0" w:line="380" w:lineRule="exact"/>
        <w:jc w:val="both"/>
      </w:pPr>
      <w:bookmarkStart w:id="27" w:name="斜土路街道"/>
    </w:p>
    <w:p w14:paraId="586572AB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6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斜土路街道</w:t>
      </w:r>
    </w:p>
    <w:p w14:paraId="77E23463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斜土路街道7月总工单量197件，指标数为176件，7月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10C29E42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28" w:name="十四类专题分析-5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10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98"/>
        <w:gridCol w:w="2760"/>
        <w:gridCol w:w="1484"/>
        <w:gridCol w:w="1480"/>
        <w:gridCol w:w="1480"/>
      </w:tblGrid>
      <w:tr w14:paraId="1EB631E4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E2B80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EEA8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B58C2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2E05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562B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396C31DA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488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1E2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7273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46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80E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81DD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-8.0%</w:t>
            </w:r>
          </w:p>
        </w:tc>
      </w:tr>
      <w:tr w14:paraId="1104CF97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FD4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960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0B5D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400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32.0%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F4D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106.3%</w:t>
            </w:r>
          </w:p>
        </w:tc>
      </w:tr>
      <w:tr w14:paraId="05246255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8B7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931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6222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29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2E3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D6F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38.1%</w:t>
            </w:r>
          </w:p>
        </w:tc>
      </w:tr>
      <w:tr w14:paraId="21443B65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A16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A15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BE8D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BC5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-22.2%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FB8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-22.2%</w:t>
            </w:r>
          </w:p>
        </w:tc>
      </w:tr>
      <w:tr w14:paraId="4540B64F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3BC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0A93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24DB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BB4C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CAF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5BC59C77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5C2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672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DB2E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469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7F22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-40.0%</w:t>
            </w:r>
          </w:p>
        </w:tc>
      </w:tr>
      <w:tr w14:paraId="4763F8F5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A70E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372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7D929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A91B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73A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33.3%</w:t>
            </w:r>
          </w:p>
        </w:tc>
      </w:tr>
      <w:tr w14:paraId="7588F318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E0D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AA3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19DD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24E8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B8D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620AEA99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023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D12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C1AE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72D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E6A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-11.1%</w:t>
            </w:r>
          </w:p>
        </w:tc>
      </w:tr>
      <w:tr w14:paraId="4E7C9DC6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28F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BE4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B6C5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455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DB23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33.3%</w:t>
            </w:r>
          </w:p>
        </w:tc>
      </w:tr>
      <w:tr w14:paraId="2AA95806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72E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A349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3824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0C9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3BFF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16.7%</w:t>
            </w:r>
          </w:p>
        </w:tc>
      </w:tr>
      <w:tr w14:paraId="2EEA7710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8735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F90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0361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268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C1D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tr w14:paraId="40964895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F33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90C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7729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773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0A92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</w:tr>
      <w:tr w14:paraId="7A5E5E0B">
        <w:trPr>
          <w:trHeight w:val="0" w:hRule="atLeast"/>
          <w:jc w:val="center"/>
        </w:trPr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D89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CF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F5D1C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2DE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DB57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-100.0%</w:t>
            </w:r>
          </w:p>
        </w:tc>
      </w:tr>
      <w:bookmarkEnd w:id="28"/>
    </w:tbl>
    <w:p w14:paraId="4BF79C4A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29" w:name="工单分析-5"/>
    </w:p>
    <w:p w14:paraId="07B50086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1980AD46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房屋维修问题最为突出，共17件，占比23.61%。</w:t>
      </w:r>
    </w:p>
    <w:p w14:paraId="010D70AD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7月工单197件，指标数176件，7月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。建议加强房屋维修相关管理措施。</w:t>
      </w:r>
    </w:p>
    <w:bookmarkEnd w:id="29"/>
    <w:p w14:paraId="63BA2E5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0" w:name="诉件量较高的小区分析-5"/>
    </w:p>
    <w:p w14:paraId="105D1C22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85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49"/>
        <w:gridCol w:w="1642"/>
        <w:gridCol w:w="1511"/>
        <w:gridCol w:w="4443"/>
      </w:tblGrid>
      <w:tr w14:paraId="6551CB73">
        <w:trPr>
          <w:trHeight w:val="0" w:hRule="atLeast"/>
          <w:tblHeader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5AEB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3628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546DA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323B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74492972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03A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C8B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海珀旭晖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DC3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D69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业主大会/业委会: 15; 邻里纠纷: 1; 房屋违规使用: 5; 旧住房改造: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76D239EF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3EAF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A678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日晖二村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2E6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7940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 3; 消防管理: 1; 邻里纠纷: 4; 房屋维修: 10; 停车管理: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7D57C76F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7454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22A6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尚海湾二期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8F0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1F9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房屋建设质量和开发商: 1; 房屋维修: 1; 邻里纠纷: 4; 消防管理: 1; 房屋违规使用: 1; 业主大会/业委会: 7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388618D5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97B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6AF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日晖六村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AFC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A67D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2; 房屋维修: 4; 消防管理: 4; 群租管理: 1;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13C5783F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BB3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F76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尚海湾一期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D89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A46E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3; 房屋维修: 5; 邻里纠纷: 1; 业主大会/业委会: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29B875AB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2D5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F66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御江瑞庭、徐汇复星中心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105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D32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4; 房屋建设质量和开发商: 1; 房屋违规使用: 1; 业主大会/业委会: 1; 邻里纠纷: 2; 物业安保: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20B5F4F9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529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62F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斜土小区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D6E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E90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2; 群租管理: 1; 服务态度: 2; 物业安保: 2; 停车管理: 1; 邻里纠纷: 1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06CC6E35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1B9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87E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祥和公寓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743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F91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7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1E9F527A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A67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6D7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斜土清真小区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9F8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1B50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1; 服务态度: 3; 房屋维修: 1; 邻里纠纷: 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tr w14:paraId="53CE5B52">
        <w:trPr>
          <w:trHeight w:val="0" w:hRule="atLeast"/>
        </w:trPr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F4B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C08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瑞金南苑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E13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FC0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2; 房屋维修: 3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停车管理:5</w:t>
            </w:r>
          </w:p>
        </w:tc>
      </w:tr>
      <w:bookmarkEnd w:id="27"/>
      <w:bookmarkEnd w:id="30"/>
    </w:tbl>
    <w:p w14:paraId="5E43AC60">
      <w:pPr>
        <w:spacing w:after="0" w:line="380" w:lineRule="exact"/>
        <w:jc w:val="both"/>
        <w:rPr>
          <w:b/>
          <w:bCs/>
        </w:rPr>
      </w:pPr>
      <w:bookmarkStart w:id="31" w:name="龙华街道"/>
    </w:p>
    <w:p w14:paraId="27C1AF68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 w:val="0"/>
          <w:sz w:val="28"/>
          <w:szCs w:val="28"/>
        </w:rPr>
      </w:pPr>
      <w:r>
        <w:rPr>
          <w:b/>
          <w:bCs/>
        </w:rPr>
        <w:t>7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龙华街道</w:t>
      </w:r>
    </w:p>
    <w:p w14:paraId="02FF5CEE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龙华街道7月总工单量151件，指标数为133件，7月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26C2EC2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2" w:name="十四类专题分析-6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10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98"/>
        <w:gridCol w:w="2760"/>
        <w:gridCol w:w="1484"/>
        <w:gridCol w:w="1480"/>
        <w:gridCol w:w="1480"/>
      </w:tblGrid>
      <w:tr w14:paraId="7996CB8B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2CAA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3423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D1E9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39163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E1802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140887DA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F9C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D42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5779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3EBD4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166.7%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5E29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</w:tr>
      <w:tr w14:paraId="6B02EAAA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BF46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336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72E0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8CD4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-32.3%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FE55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-19.2%</w:t>
            </w:r>
          </w:p>
        </w:tc>
      </w:tr>
      <w:tr w14:paraId="5B95D647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56C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B63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95C97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6A3BA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-23.1%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CD30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</w:tr>
      <w:tr w14:paraId="222784E1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452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AF9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C0A7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19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B362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-17.4%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7C24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-24.0%</w:t>
            </w:r>
          </w:p>
        </w:tc>
      </w:tr>
      <w:tr w14:paraId="53F27F48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229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4659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8D8C1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8807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55.6%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FBD7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097A4B4F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71F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832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A8A7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2C6B2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-22.2%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9112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-6.7%</w:t>
            </w:r>
          </w:p>
        </w:tc>
      </w:tr>
      <w:tr w14:paraId="0A09E5B4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BA4D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F5F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0332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40C8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450.0%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0855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175.0%</w:t>
            </w:r>
          </w:p>
        </w:tc>
      </w:tr>
      <w:tr w14:paraId="7DAD4B3D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6B0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D0B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69B77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97F8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763F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</w:tr>
      <w:tr w14:paraId="535EFBA2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C31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2D4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BBE3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ECC8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D68FA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60.0%</w:t>
            </w:r>
          </w:p>
        </w:tc>
      </w:tr>
      <w:tr w14:paraId="6FE19C75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14A1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0891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AF72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9740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66.7%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1A494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25.0%</w:t>
            </w:r>
          </w:p>
        </w:tc>
      </w:tr>
      <w:tr w14:paraId="0D88F802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1A5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014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5B2D3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81AB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98AB5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</w:tr>
      <w:tr w14:paraId="1D88D367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398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765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33C71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F0585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-71.4%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1038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-71.4%</w:t>
            </w:r>
          </w:p>
        </w:tc>
      </w:tr>
      <w:tr w14:paraId="348A0CE5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F78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A822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8C898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CFBC8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-66.7%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95BE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</w:tr>
      <w:tr w14:paraId="2B9922FE">
        <w:trPr>
          <w:trHeight w:val="0" w:hRule="atLeast"/>
          <w:jc w:val="center"/>
        </w:trPr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84D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D41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503D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595C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-100.0%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72B6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-100.0%</w:t>
            </w:r>
          </w:p>
        </w:tc>
      </w:tr>
      <w:bookmarkEnd w:id="32"/>
    </w:tbl>
    <w:p w14:paraId="22429CA3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3" w:name="工单分析-6"/>
    </w:p>
    <w:p w14:paraId="15EC4308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191A0962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物业安保问题最为突出，共10件，占比20.83%。</w:t>
      </w:r>
    </w:p>
    <w:p w14:paraId="6F017B43">
      <w:pPr>
        <w:numPr>
          <w:ilvl w:val="0"/>
          <w:numId w:val="0"/>
        </w:numPr>
        <w:spacing w:after="0" w:line="520" w:lineRule="exact"/>
        <w:ind w:firstLine="643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7月工单151件，指标数133件，7月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。建议加强邻里纠纷相关管理措施。</w:t>
      </w:r>
    </w:p>
    <w:p w14:paraId="4C41A19F">
      <w:pPr>
        <w:numPr>
          <w:ilvl w:val="0"/>
          <w:numId w:val="0"/>
        </w:numPr>
        <w:spacing w:after="0" w:line="520" w:lineRule="exact"/>
        <w:ind w:firstLine="640" w:firstLineChars="200"/>
        <w:rPr>
          <w:rFonts w:ascii="仿宋_GB2312" w:hAnsi="仿宋_GB2312" w:eastAsia="仿宋_GB2312" w:cs="仿宋_GB2312"/>
          <w:b w:val="0"/>
          <w:sz w:val="32"/>
          <w:szCs w:val="32"/>
        </w:rPr>
      </w:pPr>
    </w:p>
    <w:bookmarkEnd w:id="33"/>
    <w:p w14:paraId="3562B4D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4" w:name="诉件量较高的小区分析-6"/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9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71"/>
        <w:gridCol w:w="1809"/>
        <w:gridCol w:w="1533"/>
        <w:gridCol w:w="5187"/>
      </w:tblGrid>
      <w:tr w14:paraId="5AB0BD6D">
        <w:trPr>
          <w:trHeight w:val="0" w:hRule="atLeast"/>
          <w:tblHeader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18141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1E97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B797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0D89A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2FA26EE5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574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266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俞一小区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FA8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32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B5D8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4; 邻里纠纷: 9; 绿化管理: 1; 业主大会/业委会: 2; 清洁卫生: 7; 房屋违规使用: 4; 服务态度: 1; 物业安保: 2; 群租管理: 1; 停车管理: 1</w:t>
            </w:r>
          </w:p>
        </w:tc>
      </w:tr>
      <w:tr w14:paraId="26A06DBB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55D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2F2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双龙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0316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FC33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4; 旧住房改造: 1; 邻里纠纷: 2; 群租管理: 2; 房屋维修: 2</w:t>
            </w:r>
          </w:p>
        </w:tc>
      </w:tr>
      <w:tr w14:paraId="4556B039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E89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854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樟树苑小区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3F7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F41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3; 房屋违规使用: 1; 邻里纠纷: 3; 清洁卫生: 1; 业主大会/业委会: 1</w:t>
            </w:r>
          </w:p>
        </w:tc>
      </w:tr>
      <w:tr w14:paraId="3BAAE835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C3E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944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百汇园小区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009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AD6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物业收费: 2; 物业安保: 1; 房屋维修: 2; 停车管理: 2; 业主大会/业委会: 2</w:t>
            </w:r>
          </w:p>
        </w:tc>
      </w:tr>
      <w:tr w14:paraId="1163E950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001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9EBC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民苑小区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A60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482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2; 物业安保: 6; 清洁卫生: 1</w:t>
            </w:r>
          </w:p>
        </w:tc>
      </w:tr>
      <w:tr w14:paraId="55F62047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C3F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C8F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宝能华庭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909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E0E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8</w:t>
            </w:r>
          </w:p>
        </w:tc>
      </w:tr>
      <w:tr w14:paraId="7A7CD949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38C3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A49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龙兆苑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20B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5762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2; 邻里纠纷: 2; 房屋维修: 1; 服务态度: 1</w:t>
            </w:r>
          </w:p>
        </w:tc>
      </w:tr>
      <w:tr w14:paraId="1D146616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548B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7E0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龙华西路90弄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878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A1B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 5; 停车管理: 1</w:t>
            </w:r>
          </w:p>
        </w:tc>
      </w:tr>
      <w:tr w14:paraId="4D53A412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680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E2C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龙南内三村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BCF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866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1; 房屋维修: 3; 邻里纠纷: 1</w:t>
            </w:r>
          </w:p>
        </w:tc>
      </w:tr>
      <w:tr w14:paraId="1BFBB4C0">
        <w:trPr>
          <w:trHeight w:val="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B19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2AD8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周家湾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2159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5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0C6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物业安保: 1; 停车管理: 3; 邻里纠纷: 1</w:t>
            </w:r>
          </w:p>
        </w:tc>
      </w:tr>
      <w:bookmarkEnd w:id="31"/>
      <w:bookmarkEnd w:id="34"/>
    </w:tbl>
    <w:p w14:paraId="592CDC76">
      <w:pPr>
        <w:spacing w:after="0" w:line="380" w:lineRule="exact"/>
        <w:ind w:left="0" w:leftChars="0" w:firstLine="0" w:firstLineChars="0"/>
        <w:jc w:val="both"/>
      </w:pPr>
      <w:bookmarkStart w:id="35" w:name="湖南路街道"/>
    </w:p>
    <w:p w14:paraId="3E08F1C9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8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湖南路街道</w:t>
      </w:r>
    </w:p>
    <w:p w14:paraId="16BA2B13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湖南路街道7月总工单量138件，指标数为80件，7月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1D97EEFC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6" w:name="十四类专题分析-7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029"/>
        <w:gridCol w:w="3003"/>
        <w:gridCol w:w="1748"/>
        <w:gridCol w:w="1538"/>
        <w:gridCol w:w="1538"/>
      </w:tblGrid>
      <w:tr w14:paraId="5CAB094E">
        <w:trPr>
          <w:trHeight w:val="0" w:hRule="atLeast"/>
          <w:tblHeader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67264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A95E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4EE53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D2E6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9F09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133CB2E8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56D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0DA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3814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51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DB9C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96.2%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6FA83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131.8%</w:t>
            </w:r>
          </w:p>
        </w:tc>
      </w:tr>
      <w:tr w14:paraId="42ED390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677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5CA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1C969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216F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EDCD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-30.0%</w:t>
            </w:r>
          </w:p>
        </w:tc>
      </w:tr>
      <w:tr w14:paraId="2335D431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99A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3C9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E27BD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C26B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66.7%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92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-48.3%</w:t>
            </w:r>
          </w:p>
        </w:tc>
      </w:tr>
      <w:tr w14:paraId="01C5844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3DF9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C39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8072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DD92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71.4%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7AF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140.0%</w:t>
            </w:r>
          </w:p>
        </w:tc>
      </w:tr>
      <w:tr w14:paraId="0250F3FB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3A9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E957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260E1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45C1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39B1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250.0%</w:t>
            </w:r>
          </w:p>
        </w:tc>
      </w:tr>
      <w:tr w14:paraId="0A887EAC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28B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501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14E6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CCFEB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9CF3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</w:tr>
      <w:tr w14:paraId="35F39F41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A10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47B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CC067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9460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AB91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500.0%</w:t>
            </w:r>
          </w:p>
        </w:tc>
      </w:tr>
      <w:tr w14:paraId="0672C2A1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162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EA3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C97F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5ECA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F857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-45.5%</w:t>
            </w:r>
          </w:p>
        </w:tc>
      </w:tr>
      <w:tr w14:paraId="71608EC2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AC1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344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B3B9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3DC4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66.7%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5EE2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189069B1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8D8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527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CB2E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7ADD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6D20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</w:tr>
      <w:bookmarkEnd w:id="36"/>
    </w:tbl>
    <w:p w14:paraId="55F93A17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7" w:name="工单分析-7"/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7A27D6BD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邻里纠纷问题最为突出，共21件，占比33.33%。</w:t>
      </w:r>
    </w:p>
    <w:p w14:paraId="4CAE0666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7月工单138件，指标数80件，7月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。建议加强房屋维修相关管理措施。</w:t>
      </w:r>
    </w:p>
    <w:bookmarkEnd w:id="37"/>
    <w:p w14:paraId="4F54B7EB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38" w:name="诉件量较高的小区分析-7"/>
    </w:p>
    <w:p w14:paraId="25BC655B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66"/>
        <w:gridCol w:w="2084"/>
        <w:gridCol w:w="1528"/>
        <w:gridCol w:w="4278"/>
      </w:tblGrid>
      <w:tr w14:paraId="35F1745C">
        <w:trPr>
          <w:trHeight w:val="0" w:hRule="atLeast"/>
          <w:tblHeader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1057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8DFA0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7ABE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4E962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12028A4F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2A3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30C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安福直管公房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9D82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806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3; 物业收费: 2; 房屋违规使用: 2; 消防管理: 3; 停车管理: 3; 邻里纠纷: 1; 房屋维修: 1</w:t>
            </w:r>
          </w:p>
        </w:tc>
      </w:tr>
      <w:tr w14:paraId="0A615459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C96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4A1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延庆直管公房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371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C63E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物业收费: 4; 消防管理: 4; 房屋违规使用: 3; 绿化管理: 1</w:t>
            </w:r>
          </w:p>
        </w:tc>
      </w:tr>
      <w:tr w14:paraId="5434CA37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9D4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95D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淮中直管公房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2C1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7E5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2; 房屋维修: 9</w:t>
            </w:r>
          </w:p>
        </w:tc>
      </w:tr>
      <w:tr w14:paraId="213623DF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5C5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B866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陕新直管公房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A740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16E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7; 房屋违规使用: 2; 群租管理: 1; 邻里纠纷: 1</w:t>
            </w:r>
          </w:p>
        </w:tc>
      </w:tr>
      <w:tr w14:paraId="7D305C02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368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867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金波直管公房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DE4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FF2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7; 物业安保: 1; 邻里纠纷: 2</w:t>
            </w:r>
          </w:p>
        </w:tc>
      </w:tr>
      <w:tr w14:paraId="52C6A40B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7FC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DC4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复永直管公房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F447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DA8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消防管理: 1; 业主大会/业委会: 1; 邻里纠纷: 1; 房屋违规使用: 1; 服务态度: 1</w:t>
            </w:r>
          </w:p>
        </w:tc>
      </w:tr>
      <w:tr w14:paraId="586EA836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F92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4F3D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永福一区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D3C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EE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2; 邻里纠纷: 3; 房屋维修: 1</w:t>
            </w:r>
          </w:p>
        </w:tc>
      </w:tr>
      <w:tr w14:paraId="49941E3C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DB3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8B1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乌中小区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577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6A7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1; 房屋违规使用: 2; 群租管理: 1; 物业安保: 1</w:t>
            </w:r>
          </w:p>
        </w:tc>
      </w:tr>
      <w:tr w14:paraId="45BE5551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B38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55E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中兴小区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B16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6BC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1; 消防管理: 2; 清洁卫生: 1; 停车管理: 1</w:t>
            </w:r>
          </w:p>
        </w:tc>
      </w:tr>
      <w:tr w14:paraId="3159A438">
        <w:trPr>
          <w:trHeight w:val="0" w:hRule="atLeast"/>
          <w:jc w:val="center"/>
        </w:trPr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A21C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181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东方巴黎霞飞苑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088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E16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物业收费: 1; 业主大会/业委会: 2; 物业安保: 1</w:t>
            </w:r>
          </w:p>
        </w:tc>
      </w:tr>
      <w:bookmarkEnd w:id="35"/>
      <w:bookmarkEnd w:id="38"/>
    </w:tbl>
    <w:p w14:paraId="059E164B">
      <w:pPr>
        <w:spacing w:after="0" w:line="380" w:lineRule="exact"/>
        <w:ind w:left="0" w:leftChars="0" w:firstLine="0" w:firstLineChars="0"/>
        <w:jc w:val="both"/>
      </w:pPr>
      <w:bookmarkStart w:id="39" w:name="天平路街道"/>
    </w:p>
    <w:p w14:paraId="77743107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9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天平路街道</w:t>
      </w:r>
    </w:p>
    <w:p w14:paraId="41DFD3AD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天平路街道7月总工单量164件，指标数为184件，7月</w:t>
      </w:r>
      <w:r>
        <w:rPr>
          <w:rFonts w:hint="eastAsia" w:cs="仿宋_GB2312"/>
          <w:b w:val="0"/>
          <w:sz w:val="32"/>
          <w:szCs w:val="32"/>
          <w:lang w:val="en-US" w:eastAsia="zh-CN"/>
        </w:rPr>
        <w:t>已达标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027E34C1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0" w:name="十四类专题分析-8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029"/>
        <w:gridCol w:w="3003"/>
        <w:gridCol w:w="1748"/>
        <w:gridCol w:w="1538"/>
        <w:gridCol w:w="1538"/>
      </w:tblGrid>
      <w:tr w14:paraId="4DC36B23">
        <w:trPr>
          <w:trHeight w:val="0" w:hRule="atLeast"/>
          <w:tblHeader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E8CF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80DD4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BF9B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3671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DB579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2BC0DA2E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6310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094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0D43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58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606C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-20.5%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E916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65.7%</w:t>
            </w:r>
          </w:p>
        </w:tc>
      </w:tr>
      <w:tr w14:paraId="02AEA492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AAB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0A9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29EA7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41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3842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115.8%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777B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115.8%</w:t>
            </w:r>
          </w:p>
        </w:tc>
      </w:tr>
      <w:tr w14:paraId="7035D7A1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786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A14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3DF3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5100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-66.0%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C70F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-20.0%</w:t>
            </w:r>
          </w:p>
        </w:tc>
      </w:tr>
      <w:tr w14:paraId="7FCBF2F2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B37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9EF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1E2D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5117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18.2%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9BA3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62.5%</w:t>
            </w:r>
          </w:p>
        </w:tc>
      </w:tr>
      <w:tr w14:paraId="75E43CB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411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A7F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3D71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3FB2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-36.4%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ABCC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-30.0%</w:t>
            </w:r>
          </w:p>
        </w:tc>
      </w:tr>
      <w:tr w14:paraId="488B129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9FEA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3D1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51C0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2498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-57.1%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2517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</w:tr>
      <w:tr w14:paraId="3E424884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F421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F3B5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EA8E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293A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-37.5%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F936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-37.5%</w:t>
            </w:r>
          </w:p>
        </w:tc>
      </w:tr>
      <w:tr w14:paraId="6CC0BC62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A75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5F5C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5C9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390F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-16.7%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DA3C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-58.3%</w:t>
            </w:r>
          </w:p>
        </w:tc>
      </w:tr>
      <w:tr w14:paraId="263D3710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B29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9C30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E2C5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A6A2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B034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-16.7%</w:t>
            </w:r>
          </w:p>
        </w:tc>
      </w:tr>
      <w:tr w14:paraId="60F88DD0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3D2C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17C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41126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90754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8B43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-62.5%</w:t>
            </w:r>
          </w:p>
        </w:tc>
      </w:tr>
      <w:bookmarkEnd w:id="40"/>
    </w:tbl>
    <w:p w14:paraId="4E74EDDA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1" w:name="工单分析-8"/>
    </w:p>
    <w:p w14:paraId="52126EAC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5FCB53DC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房屋违规使用问题最为突出，共11件，占比18.33%。</w:t>
      </w:r>
    </w:p>
    <w:p w14:paraId="161A54A5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7月工单164件，指标数184件，7月已达标。建议加强房屋维修相关管理措施。</w:t>
      </w:r>
    </w:p>
    <w:bookmarkEnd w:id="41"/>
    <w:p w14:paraId="1DFB85B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2" w:name="诉件量较高的小区分析-8"/>
    </w:p>
    <w:p w14:paraId="302EEFA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W w:w="904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69"/>
        <w:gridCol w:w="2087"/>
        <w:gridCol w:w="1531"/>
        <w:gridCol w:w="4462"/>
      </w:tblGrid>
      <w:tr w14:paraId="02B08AB8">
        <w:trPr>
          <w:trHeight w:val="0" w:hRule="atLeast"/>
          <w:tblHeader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5386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15E0D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1EDCF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B8735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1ECAF0F1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01A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AEBA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太原直管公房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50E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6D1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6; 房屋违规使用: 2; 停车管理: 1; 邻里纠纷: 1; 群租管理: 1</w:t>
            </w:r>
          </w:p>
        </w:tc>
      </w:tr>
      <w:tr w14:paraId="47BF1622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762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45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建岳直管公房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9A0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DB3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3; 停车管理: 1; 房屋维修: 4; 房屋违规使用: 1; 物业安保: 1</w:t>
            </w:r>
          </w:p>
        </w:tc>
      </w:tr>
      <w:tr w14:paraId="1E92A358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856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1B2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公安大楼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07A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1E5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1; 旧住房改造: 2; 邻里纠纷: 2; 业主大会/业委会: 2; 消防管理: 1; 房屋维修: 1</w:t>
            </w:r>
          </w:p>
        </w:tc>
      </w:tr>
      <w:tr w14:paraId="4469C368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DA7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43E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永康直管公房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9E4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5B69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5; 邻里纠纷: 1; 服务态度: 1; 清洁卫生: 1; 房屋违规使用: 1</w:t>
            </w:r>
          </w:p>
        </w:tc>
      </w:tr>
      <w:tr w14:paraId="07D11494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EFB1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86F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艺术公寓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B77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B56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6; 消防管理: 1</w:t>
            </w:r>
          </w:p>
        </w:tc>
      </w:tr>
      <w:tr w14:paraId="72371A5B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14A6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27D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陕西直管公房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C2B0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556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1; 房屋维修: 2; 清洁卫生: 1; 邻里纠纷: 3</w:t>
            </w:r>
          </w:p>
        </w:tc>
      </w:tr>
      <w:tr w14:paraId="292FFFA4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834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336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汇景苑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128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C8B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邻里纠纷: 3; 消防管理: 1</w:t>
            </w:r>
          </w:p>
        </w:tc>
      </w:tr>
      <w:tr w14:paraId="471A523F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021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335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上海新村直管公房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1DF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61A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1; 邻里纠纷: 5</w:t>
            </w:r>
          </w:p>
        </w:tc>
      </w:tr>
      <w:tr w14:paraId="6CBA26C1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7A1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2F3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永嘉大楼小区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213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AEB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3; 邻里纠纷: 2</w:t>
            </w:r>
          </w:p>
        </w:tc>
      </w:tr>
      <w:tr w14:paraId="1BC6825A">
        <w:trPr>
          <w:trHeight w:val="0" w:hRule="atLeast"/>
          <w:jc w:val="center"/>
        </w:trPr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3C1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9A29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国泰新村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184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D8C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4; 邻里纠纷: 1</w:t>
            </w:r>
          </w:p>
        </w:tc>
      </w:tr>
      <w:bookmarkEnd w:id="39"/>
      <w:bookmarkEnd w:id="42"/>
    </w:tbl>
    <w:p w14:paraId="449EC5E5">
      <w:pPr>
        <w:spacing w:after="0" w:line="380" w:lineRule="exact"/>
        <w:ind w:left="0" w:leftChars="0" w:firstLine="0" w:firstLineChars="0"/>
        <w:jc w:val="both"/>
      </w:pPr>
      <w:bookmarkStart w:id="43" w:name="凌云路街道"/>
    </w:p>
    <w:p w14:paraId="4B48CA2C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10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凌云路街道</w:t>
      </w:r>
    </w:p>
    <w:p w14:paraId="7275B0CA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凌云路街道7月总工单量160件，指标数为102件，7月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</w:t>
      </w:r>
    </w:p>
    <w:p w14:paraId="1D5C31D6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4" w:name="十四类专题分析-9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029"/>
        <w:gridCol w:w="3003"/>
        <w:gridCol w:w="1748"/>
        <w:gridCol w:w="1538"/>
        <w:gridCol w:w="1538"/>
      </w:tblGrid>
      <w:tr w14:paraId="32270336">
        <w:trPr>
          <w:trHeight w:val="0" w:hRule="atLeast"/>
          <w:tblHeader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92D3D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CA705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34DED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92097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8DA00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197CE31E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87A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DD1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3D0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54E0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54.2%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0F1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131.3%</w:t>
            </w:r>
          </w:p>
        </w:tc>
      </w:tr>
      <w:tr w14:paraId="5FAD842C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75C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89D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523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24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BC0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C060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140.0%</w:t>
            </w:r>
          </w:p>
        </w:tc>
      </w:tr>
      <w:tr w14:paraId="6A39D8F2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C09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D96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646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974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63.6%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A15B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</w:tr>
      <w:tr w14:paraId="34246959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F346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6EC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0F8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875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21.4%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808E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21.4%</w:t>
            </w:r>
          </w:p>
        </w:tc>
      </w:tr>
      <w:tr w14:paraId="744E99F3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36B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BA0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248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349E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366.7%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FBC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366.7%</w:t>
            </w:r>
          </w:p>
        </w:tc>
      </w:tr>
      <w:tr w14:paraId="616B47A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A9E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FC5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FAF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D2C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85.7%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CF3A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44.4%</w:t>
            </w:r>
          </w:p>
        </w:tc>
      </w:tr>
      <w:tr w14:paraId="2A369B8B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D46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369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A18C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CBF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-13.3%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01C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8.3%</w:t>
            </w:r>
          </w:p>
        </w:tc>
      </w:tr>
      <w:tr w14:paraId="67979070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B7D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3F9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7FB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AE9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75.0%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3A6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75.0%</w:t>
            </w:r>
          </w:p>
        </w:tc>
      </w:tr>
      <w:tr w14:paraId="303502FA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96FB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852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9436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DA5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1DBD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-25.0%</w:t>
            </w:r>
          </w:p>
        </w:tc>
      </w:tr>
      <w:tr w14:paraId="1A8B8BE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0EC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544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746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4C24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343E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-25.0%</w:t>
            </w:r>
          </w:p>
        </w:tc>
      </w:tr>
      <w:bookmarkEnd w:id="44"/>
    </w:tbl>
    <w:p w14:paraId="7DACDF3D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5" w:name="工单分析-9"/>
    </w:p>
    <w:p w14:paraId="06373AF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3A869644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旧住房改造问题最为突出，共11件，占比16.92%。</w:t>
      </w:r>
    </w:p>
    <w:p w14:paraId="66C0F1FE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7月工单160件，指标数102件，7月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。建议加强停车管理相关管理措施。</w:t>
      </w:r>
    </w:p>
    <w:bookmarkEnd w:id="45"/>
    <w:p w14:paraId="3D11EFC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6" w:name="诉件量较高的小区分析-9"/>
    </w:p>
    <w:p w14:paraId="412191B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pPr w:leftFromText="180" w:rightFromText="180" w:vertAnchor="text" w:tblpXSpec="center" w:tblpY="1"/>
        <w:tblOverlap w:val="never"/>
        <w:tblW w:w="88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74"/>
        <w:gridCol w:w="2092"/>
        <w:gridCol w:w="1536"/>
        <w:gridCol w:w="4254"/>
      </w:tblGrid>
      <w:tr w14:paraId="5AA3C510">
        <w:trPr>
          <w:trHeight w:val="0" w:hRule="atLeast"/>
          <w:tblHeader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E3F3F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25F3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A3BCD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5D8D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22D46754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005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D709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化工一、四村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542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9D27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13; 旧住房改造: 1; 物业收费: 1; 消防管理: 2; 业主大会/业委会: 1</w:t>
            </w:r>
          </w:p>
        </w:tc>
      </w:tr>
      <w:tr w14:paraId="7ABDC444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DE7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037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凌云新村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8D6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062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6; 服务态度: 2; 绿化管理: 1; 群租管理: 2; 物业安保: 1; 邻里纠纷: 1</w:t>
            </w:r>
          </w:p>
        </w:tc>
      </w:tr>
      <w:tr w14:paraId="0D4AB200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850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63AA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梅陇四村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32D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D58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5; 邻里纠纷: 1; 房屋维修: 1; 消防管理: 1; 绿化管理: 1</w:t>
            </w:r>
          </w:p>
        </w:tc>
      </w:tr>
      <w:tr w14:paraId="3533B95F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1C1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0BF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梅陇五村(多层)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528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3CC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1; 停车管理: 4; 旧住房改造: 1; 消防管理: 1; 房屋维修: 1</w:t>
            </w:r>
          </w:p>
        </w:tc>
      </w:tr>
      <w:tr w14:paraId="170D668A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8CB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C1BA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家乐苑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4985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43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2; 邻里纠纷: 3; 房屋违规使用: 1; 停车管理: 1</w:t>
            </w:r>
          </w:p>
        </w:tc>
      </w:tr>
      <w:tr w14:paraId="74368381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0A5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C234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罗秀家园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872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017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服务态度: 5; 房屋维修: 1; 停车管理: 1</w:t>
            </w:r>
          </w:p>
        </w:tc>
      </w:tr>
      <w:tr w14:paraId="28372743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4737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DDC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闵朱小区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49A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E25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 3; 邻里纠纷: 2; 业主大会/业委会: 1; 停车管理: 1</w:t>
            </w:r>
          </w:p>
        </w:tc>
      </w:tr>
      <w:tr w14:paraId="577F0175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B42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5B26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龙州小区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899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531D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消防管理: 2; 服务态度: 2; 停车管理: 1</w:t>
            </w:r>
          </w:p>
        </w:tc>
      </w:tr>
      <w:tr w14:paraId="5D978945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12F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3267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梅陇十一村（A块）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D13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FCB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旧住房改造: 2; 邻里纠纷: 1; 停车管理: 1</w:t>
            </w:r>
          </w:p>
        </w:tc>
      </w:tr>
      <w:tr w14:paraId="47A07F0C">
        <w:trPr>
          <w:trHeight w:val="0" w:hRule="atLeast"/>
        </w:trPr>
        <w:tc>
          <w:tcPr>
            <w:tcW w:w="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720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A8D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和平小区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B9D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ED0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1; 停车管理: 4; 房屋维修: 1</w:t>
            </w:r>
          </w:p>
        </w:tc>
      </w:tr>
      <w:bookmarkEnd w:id="43"/>
      <w:bookmarkEnd w:id="46"/>
    </w:tbl>
    <w:p w14:paraId="530D68DE">
      <w:pPr>
        <w:spacing w:after="0" w:line="380" w:lineRule="exact"/>
        <w:ind w:left="0" w:leftChars="0" w:firstLine="0" w:firstLineChars="0"/>
        <w:jc w:val="both"/>
      </w:pPr>
      <w:bookmarkStart w:id="47" w:name="康健新村街道"/>
    </w:p>
    <w:p w14:paraId="7FAFA248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11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康健新村街道</w:t>
      </w:r>
    </w:p>
    <w:p w14:paraId="0F7FD765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康健新村街道7月总工单量111件，指标数为140件，7月已达标。</w:t>
      </w:r>
    </w:p>
    <w:p w14:paraId="4F47B647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8" w:name="十四类专题分析-10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029"/>
        <w:gridCol w:w="3003"/>
        <w:gridCol w:w="1748"/>
        <w:gridCol w:w="1538"/>
        <w:gridCol w:w="1538"/>
      </w:tblGrid>
      <w:tr w14:paraId="504522B6">
        <w:trPr>
          <w:trHeight w:val="0" w:hRule="atLeast"/>
          <w:tblHeader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7DCF6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745E3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2B502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4ECD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5109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7C39E353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6CFB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D33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93FD6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22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E563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D8BF8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57.1%</w:t>
            </w:r>
          </w:p>
        </w:tc>
      </w:tr>
      <w:tr w14:paraId="216D6AEB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F71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949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DCD03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21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EFFB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-4.5%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6BB7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162.5%</w:t>
            </w:r>
          </w:p>
        </w:tc>
      </w:tr>
      <w:tr w14:paraId="69DD01B9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76A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D787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6245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AD7A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-58.6%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CB00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-7.7%</w:t>
            </w:r>
          </w:p>
        </w:tc>
      </w:tr>
      <w:tr w14:paraId="70D6FAA1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33C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34D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C5DF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5DEC9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-18.2%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B741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-25.0%</w:t>
            </w:r>
          </w:p>
        </w:tc>
      </w:tr>
      <w:tr w14:paraId="0F1FEFDC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D06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6BF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0429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0DB8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-65.2%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08DF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63366247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F47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67D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7F51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26269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6F2F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300.0%</w:t>
            </w:r>
          </w:p>
        </w:tc>
      </w:tr>
      <w:tr w14:paraId="6AA38A80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4BB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2C2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A3E5D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B158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-65.0%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CFA1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40.0%</w:t>
            </w:r>
          </w:p>
        </w:tc>
      </w:tr>
      <w:tr w14:paraId="4B298E08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15E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B3D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90232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F183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BE61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75.0%</w:t>
            </w:r>
          </w:p>
        </w:tc>
      </w:tr>
      <w:tr w14:paraId="26AB0363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855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0DA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DB41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980B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92FC6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-25.0%</w:t>
            </w:r>
          </w:p>
        </w:tc>
      </w:tr>
      <w:tr w14:paraId="0A7501BA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86F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F59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B796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8437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-44.4%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CA11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bookmarkEnd w:id="48"/>
    </w:tbl>
    <w:p w14:paraId="61EB33D4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49" w:name="工单分析-10"/>
    </w:p>
    <w:p w14:paraId="4899170E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59865D09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房屋维修问题最为突出，共6件，占比19.35%。</w:t>
      </w:r>
    </w:p>
    <w:p w14:paraId="4E983470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7月工单111件，指标数140件，7月已达标。建议加强房屋维修相关管理措施。</w:t>
      </w:r>
    </w:p>
    <w:bookmarkEnd w:id="49"/>
    <w:p w14:paraId="3CE7E39D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0" w:name="诉件量较高的小区分析-10"/>
    </w:p>
    <w:p w14:paraId="1EBB6609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72"/>
        <w:gridCol w:w="1810"/>
        <w:gridCol w:w="1534"/>
        <w:gridCol w:w="4540"/>
      </w:tblGrid>
      <w:tr w14:paraId="6EAD439F">
        <w:trPr>
          <w:trHeight w:val="0" w:hRule="atLeast"/>
          <w:tblHeader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8C99C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E544D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25C59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1016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11467AB1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7C0C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5A7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月季园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123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631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旧住房改造: 5; 房屋维修: 8; 物业安保: 1</w:t>
            </w:r>
          </w:p>
        </w:tc>
      </w:tr>
      <w:tr w14:paraId="51CEAE92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E5D8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D15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康乐小区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E11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235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2; 群租管理: 2; 业主大会/业委会: 1; 邻里纠纷: 2; 服务态度: 1; 房屋维修: 1; 清洁卫生: 1</w:t>
            </w:r>
          </w:p>
        </w:tc>
      </w:tr>
      <w:tr w14:paraId="0AD2C9A0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9F0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E60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寿祥坊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6389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B796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5; 旧住房改造: 1; 物业收费: 1</w:t>
            </w:r>
          </w:p>
        </w:tc>
      </w:tr>
      <w:tr w14:paraId="7E0E0518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DE0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309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茶花园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690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B24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3; 绿化管理: 1; 消防管理: 1; 清洁卫生: 1</w:t>
            </w:r>
          </w:p>
        </w:tc>
      </w:tr>
      <w:tr w14:paraId="31A280F6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968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B85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长丰坊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542A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0A0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2; 邻里纠纷: 1; 停车管理: 1; 群租管理: 1</w:t>
            </w:r>
          </w:p>
        </w:tc>
      </w:tr>
      <w:tr w14:paraId="060E05A2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5B7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334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海上华庭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6E2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D63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1; 服务态度: 1; 房屋违规使用: 1; 停车管理: 1</w:t>
            </w:r>
          </w:p>
        </w:tc>
      </w:tr>
      <w:tr w14:paraId="5748CB3D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A35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5B0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桂花园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A70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703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1; 停车管理: 2; 消防管理: 1</w:t>
            </w:r>
          </w:p>
        </w:tc>
      </w:tr>
      <w:tr w14:paraId="4D04D3E8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5AC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FBB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上师大新村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A2C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6F5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1; 邻里纠纷: 2; 房屋维修: 1</w:t>
            </w:r>
          </w:p>
        </w:tc>
      </w:tr>
      <w:tr w14:paraId="044B06CC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CDF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080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紫藤苑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67C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5C3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 1; 停车管理: 2</w:t>
            </w:r>
          </w:p>
        </w:tc>
      </w:tr>
      <w:tr w14:paraId="1142F77E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944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4F7A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紫竹园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DC3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F2C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3</w:t>
            </w:r>
          </w:p>
        </w:tc>
      </w:tr>
      <w:bookmarkEnd w:id="47"/>
      <w:bookmarkEnd w:id="50"/>
    </w:tbl>
    <w:p w14:paraId="57E9834F">
      <w:pPr>
        <w:spacing w:after="0" w:line="380" w:lineRule="exact"/>
        <w:ind w:left="0" w:leftChars="0" w:firstLine="0" w:firstLineChars="0"/>
        <w:jc w:val="both"/>
      </w:pPr>
      <w:bookmarkStart w:id="51" w:name="华泾镇"/>
    </w:p>
    <w:p w14:paraId="7F4736F2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12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华泾镇</w:t>
      </w:r>
    </w:p>
    <w:p w14:paraId="301050C0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华泾镇7月总工单量115件，指标数为143件，7月已达标。</w:t>
      </w:r>
    </w:p>
    <w:p w14:paraId="624C871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2" w:name="十四类专题分析-11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4"/>
        <w:gridCol w:w="3501"/>
        <w:gridCol w:w="1577"/>
        <w:gridCol w:w="1422"/>
        <w:gridCol w:w="1422"/>
      </w:tblGrid>
      <w:tr w14:paraId="10D99896">
        <w:trPr>
          <w:trHeight w:val="0" w:hRule="atLeast"/>
          <w:tblHeader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D0CE3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F348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54F96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C3737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27DA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5F12A33C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548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6B4A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B2295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31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808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-22.5%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3B6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-40.4%</w:t>
            </w:r>
          </w:p>
        </w:tc>
      </w:tr>
      <w:tr w14:paraId="35B84D6A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503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69D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6D5C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52D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11.1%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9637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</w:tr>
      <w:tr w14:paraId="008FC51A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B72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3582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40497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18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072D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-33.3%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B42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12.5%</w:t>
            </w:r>
          </w:p>
        </w:tc>
      </w:tr>
      <w:tr w14:paraId="236F4376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2BF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BAD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C4BBF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39B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350.0%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0DB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800.0%</w:t>
            </w:r>
          </w:p>
        </w:tc>
      </w:tr>
      <w:tr w14:paraId="1E4FDADB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2E8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01D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0707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D93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-65.2%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D16C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14.3%</w:t>
            </w:r>
          </w:p>
        </w:tc>
      </w:tr>
      <w:tr w14:paraId="2C0B007F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C2D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4B0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2830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420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-55.6%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7136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-50.0%</w:t>
            </w:r>
          </w:p>
        </w:tc>
      </w:tr>
      <w:tr w14:paraId="5866B806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CE3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A1BA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F5379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A6C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7E6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</w:tr>
      <w:tr w14:paraId="75A3AB7F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F63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498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F15A0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A6A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50.0%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739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20.0%</w:t>
            </w:r>
          </w:p>
        </w:tc>
      </w:tr>
      <w:tr w14:paraId="12A5132D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A511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1A5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B1473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7AC1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-42.9%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BEC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501E2346">
        <w:trPr>
          <w:trHeight w:val="0" w:hRule="atLeast"/>
          <w:jc w:val="center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886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B9D7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27433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6C5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33F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-80.0%</w:t>
            </w:r>
          </w:p>
        </w:tc>
      </w:tr>
      <w:bookmarkEnd w:id="52"/>
    </w:tbl>
    <w:p w14:paraId="250B8C3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3" w:name="工单分析-11"/>
    </w:p>
    <w:p w14:paraId="7056250B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5F35FAE2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停车管理问题最为突出，共32件，占比42.11%。</w:t>
      </w:r>
    </w:p>
    <w:p w14:paraId="237067DC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7月工单115件，指标数143件，7月已达标。建议加强停车管理相关管理措施。</w:t>
      </w:r>
    </w:p>
    <w:bookmarkEnd w:id="53"/>
    <w:p w14:paraId="7C01ED3B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4" w:name="诉件量较高的小区分析-11"/>
    </w:p>
    <w:p w14:paraId="4FCF6AF5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72"/>
        <w:gridCol w:w="1810"/>
        <w:gridCol w:w="1534"/>
        <w:gridCol w:w="4540"/>
      </w:tblGrid>
      <w:tr w14:paraId="772CBD1B">
        <w:trPr>
          <w:trHeight w:val="0" w:hRule="atLeast"/>
          <w:tblHeader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E0B6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980F3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C6A11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7457C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6CFB52AF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CC6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8A4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嘉俊庭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DEF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F7CB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房屋建设质量和开发商: 7; 消防管理: 1; 停车管理: 4; 清洁卫生: 1; 服务态度: 1; 邻里纠纷: 2</w:t>
            </w:r>
          </w:p>
        </w:tc>
      </w:tr>
      <w:tr w14:paraId="38FFE70A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8DE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BA1D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盛华景苑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944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B879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消防管理: 1; 房屋维修: 7; 清洁卫生: 1; 停车管理: 3; 物业安保: 1; 业主大会/业委会: 1</w:t>
            </w:r>
          </w:p>
        </w:tc>
      </w:tr>
      <w:tr w14:paraId="0991BF9C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F1C2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8E9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紫阳花苑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76C9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349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 1; 邻里纠纷: 3; 停车管理: 4; 消防管理: 1; 房屋维修: 1</w:t>
            </w:r>
          </w:p>
        </w:tc>
      </w:tr>
      <w:tr w14:paraId="10CDD936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9A5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AE1C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名人花苑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037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749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3; 房屋维修: 1; 停车管理: 2; 物业收费: 1; 业主大会/业委会: 1</w:t>
            </w:r>
          </w:p>
        </w:tc>
      </w:tr>
      <w:tr w14:paraId="027A2F1D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27B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4BF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华欣家园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0B29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85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 1; 业主大会/业委会: 1; 停车管理: 1; 物业安保: 1; 群租管理: 1; 房屋违规使用: 1; 清洁卫生: 1</w:t>
            </w:r>
          </w:p>
        </w:tc>
      </w:tr>
      <w:tr w14:paraId="4499D9FC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EF9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4AC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东湾小区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51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246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物业安保: 1; 停车管理: 3; 邻里纠纷: 1; 消防管理: 1</w:t>
            </w:r>
          </w:p>
        </w:tc>
      </w:tr>
      <w:tr w14:paraId="744B79D0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FE8A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F40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华建二街坊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66C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9E7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1; 邻里纠纷: 3; 房屋维修: 2</w:t>
            </w:r>
          </w:p>
        </w:tc>
      </w:tr>
      <w:tr w14:paraId="0D1DF014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FC2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51A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华泾绿苑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D76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2CB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3; 业主大会/业委会: 1; 绿化管理: 1; 邻里纠纷: 1</w:t>
            </w:r>
          </w:p>
        </w:tc>
      </w:tr>
      <w:tr w14:paraId="48774620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F4B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325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雍汇名邸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66F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5A6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1; 邻里纠纷: 1; 房屋建设质量和开发商: 2; 房屋维修: 1; 房屋违规使用: 1</w:t>
            </w:r>
          </w:p>
        </w:tc>
      </w:tr>
      <w:tr w14:paraId="4886CEAD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5F9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4F03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光华绿苑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301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4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507F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2; 停车管理: 3</w:t>
            </w:r>
          </w:p>
        </w:tc>
      </w:tr>
      <w:bookmarkEnd w:id="51"/>
      <w:bookmarkEnd w:id="54"/>
    </w:tbl>
    <w:p w14:paraId="271E59DB">
      <w:pPr>
        <w:spacing w:after="0" w:line="380" w:lineRule="exact"/>
        <w:ind w:left="0" w:leftChars="0" w:firstLine="0" w:firstLineChars="0"/>
        <w:jc w:val="both"/>
      </w:pPr>
      <w:bookmarkStart w:id="55" w:name="虹梅路街道"/>
    </w:p>
    <w:p w14:paraId="3C8DA9B2">
      <w:pPr>
        <w:spacing w:after="0" w:line="380" w:lineRule="exact"/>
        <w:ind w:left="0" w:leftChars="0" w:firstLine="0" w:firstLineChars="0"/>
        <w:jc w:val="both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b/>
          <w:bCs/>
        </w:rPr>
        <w:t>13</w:t>
      </w:r>
      <w:r>
        <w:rPr>
          <w:rFonts w:hint="eastAsia"/>
          <w:b/>
          <w:bCs/>
          <w:lang w:eastAsia="zh-CN"/>
        </w:rPr>
        <w:t>、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>虹梅路街道</w:t>
      </w:r>
    </w:p>
    <w:p w14:paraId="6629BC3F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虹梅路街道7月总工单量81件，指标数为57件，7月已达标。</w:t>
      </w:r>
    </w:p>
    <w:p w14:paraId="31FF3F12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6" w:name="十四类专题分析-12"/>
      <w:r>
        <w:rPr>
          <w:rFonts w:ascii="仿宋_GB2312" w:hAnsi="仿宋_GB2312" w:eastAsia="仿宋_GB2312" w:cs="仿宋_GB2312"/>
          <w:b/>
          <w:sz w:val="32"/>
          <w:szCs w:val="32"/>
        </w:rPr>
        <w:t>（1）十四类专题分析</w:t>
      </w:r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029"/>
        <w:gridCol w:w="3003"/>
        <w:gridCol w:w="1748"/>
        <w:gridCol w:w="1538"/>
        <w:gridCol w:w="1538"/>
      </w:tblGrid>
      <w:tr w14:paraId="38010684">
        <w:trPr>
          <w:trHeight w:val="0" w:hRule="atLeast"/>
          <w:tblHeader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FDDC9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02E38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718B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3A12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B976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43651ED5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66B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92E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23A9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B71D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68.8%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02E43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22.7%</w:t>
            </w:r>
          </w:p>
        </w:tc>
      </w:tr>
      <w:tr w14:paraId="07877A0E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FDD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6FB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5A43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E83C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57.1%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07BC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175.0%</w:t>
            </w:r>
          </w:p>
        </w:tc>
      </w:tr>
      <w:tr w14:paraId="7EA900CA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8EF2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7E77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DF13A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25F4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-10.0%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7879A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48D2B71F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F3B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704A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010E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2D774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250.0%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2470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40.0%</w:t>
            </w:r>
          </w:p>
        </w:tc>
      </w:tr>
      <w:tr w14:paraId="7FF88F96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60E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CA8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0F98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5B92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74B0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-50.0%</w:t>
            </w:r>
          </w:p>
        </w:tc>
      </w:tr>
      <w:tr w14:paraId="1C3B04DB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924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3BB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324BC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96AF2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100.0%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8430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0B47C8FE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AD2E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5D6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C9ED76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8078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8289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33.3%</w:t>
            </w:r>
          </w:p>
        </w:tc>
      </w:tr>
      <w:tr w14:paraId="3F9CFA8A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6C0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045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D315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743B3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-72.7%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7165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0.0%</w:t>
            </w:r>
          </w:p>
        </w:tc>
      </w:tr>
      <w:tr w14:paraId="4483E41C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A7F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81AC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1E0F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4C88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-25.0%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2636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200.0%</w:t>
            </w:r>
          </w:p>
        </w:tc>
      </w:tr>
      <w:tr w14:paraId="1F9F56B0">
        <w:trPr>
          <w:trHeight w:val="0" w:hRule="atLeast"/>
          <w:jc w:val="center"/>
        </w:trPr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A698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ABB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93A8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87004F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6F95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-66.7%</w:t>
            </w:r>
          </w:p>
        </w:tc>
      </w:tr>
      <w:bookmarkEnd w:id="56"/>
    </w:tbl>
    <w:p w14:paraId="609539C9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7" w:name="工单分析-12"/>
    </w:p>
    <w:p w14:paraId="79B81E50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（2）工单分析</w:t>
      </w:r>
    </w:p>
    <w:p w14:paraId="1B3BC320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主要问题：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停车管理问题最为突出，共8件，占比23.53%。</w:t>
      </w:r>
    </w:p>
    <w:p w14:paraId="382EF283">
      <w:pPr>
        <w:numPr>
          <w:ilvl w:val="0"/>
          <w:numId w:val="0"/>
        </w:numPr>
        <w:spacing w:after="0" w:line="520" w:lineRule="exact"/>
        <w:ind w:firstLine="643" w:firstLineChars="200"/>
      </w:pPr>
      <w:r>
        <w:rPr>
          <w:rFonts w:ascii="仿宋_GB2312" w:hAnsi="仿宋_GB2312" w:eastAsia="仿宋_GB2312" w:cs="仿宋_GB2312"/>
          <w:b/>
          <w:sz w:val="32"/>
          <w:szCs w:val="32"/>
        </w:rPr>
        <w:t>问题趋势：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7月工单81件，指标数57件，7月</w:t>
      </w:r>
      <w:r>
        <w:rPr>
          <w:rFonts w:ascii="仿宋_GB2312" w:hAnsi="仿宋_GB2312" w:eastAsia="仿宋_GB2312" w:cs="仿宋_GB2312"/>
          <w:b w:val="0"/>
          <w:color w:val="FF0000"/>
          <w:sz w:val="32"/>
          <w:szCs w:val="32"/>
        </w:rPr>
        <w:t>未达标</w:t>
      </w:r>
      <w:r>
        <w:rPr>
          <w:rFonts w:ascii="仿宋_GB2312" w:hAnsi="仿宋_GB2312" w:eastAsia="仿宋_GB2312" w:cs="仿宋_GB2312"/>
          <w:b w:val="0"/>
          <w:sz w:val="32"/>
          <w:szCs w:val="32"/>
        </w:rPr>
        <w:t>。建议加强停车管理相关管理措施。</w:t>
      </w:r>
    </w:p>
    <w:bookmarkEnd w:id="57"/>
    <w:p w14:paraId="0CD0A6FC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bookmarkStart w:id="58" w:name="诉件量较高的小区分析-12"/>
    </w:p>
    <w:p w14:paraId="21D66183">
      <w:pPr>
        <w:spacing w:after="0" w:line="520" w:lineRule="exact"/>
        <w:ind w:left="0" w:leftChars="0" w:firstLine="0" w:firstLineChars="0"/>
        <w:rPr>
          <w:rFonts w:ascii="仿宋_GB2312" w:hAnsi="仿宋_GB2312" w:eastAsia="仿宋_GB2312" w:cs="仿宋_GB2312"/>
          <w:b/>
          <w:sz w:val="32"/>
          <w:szCs w:val="32"/>
        </w:rPr>
      </w:pPr>
      <w:r>
        <w:rPr>
          <w:rFonts w:ascii="仿宋_GB2312" w:hAnsi="仿宋_GB2312" w:eastAsia="仿宋_GB2312" w:cs="仿宋_GB2312"/>
          <w:b/>
          <w:sz w:val="32"/>
          <w:szCs w:val="32"/>
        </w:rPr>
        <w:t>（3）诉件量较高的小区分析</w:t>
      </w:r>
    </w:p>
    <w:tbl>
      <w:tblPr>
        <w:tblStyle w:val="4"/>
        <w:tblW w:w="90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72"/>
        <w:gridCol w:w="2090"/>
        <w:gridCol w:w="1534"/>
        <w:gridCol w:w="4471"/>
      </w:tblGrid>
      <w:tr w14:paraId="49CD483B">
        <w:trPr>
          <w:trHeight w:val="0" w:hRule="atLeast"/>
          <w:tblHeader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0B670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474E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EAC1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26DC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  <w:tr w14:paraId="779FF8EC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59F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9CF7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华悦家园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DCD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16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5FA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 2; 停车管理: 5; 房屋维修: 2; 清洁卫生: 2; 消防管理: 2; 绿化管理: 1; 房屋违规使用: 2</w:t>
            </w:r>
          </w:p>
        </w:tc>
      </w:tr>
      <w:tr w14:paraId="66A211D9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06B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2D2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古美小区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5BE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15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573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6; 群租管理: 2; 邻里纠纷: 3; 房屋违规使用: 2; 物业收费: 1; 物业安保: 1</w:t>
            </w:r>
          </w:p>
        </w:tc>
      </w:tr>
      <w:tr w14:paraId="74E462A4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6EB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8CFC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欣嘉苑1-3期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185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007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9; 房屋违规使用: 1; 业主大会/业委会: 1; 群租管理: 2</w:t>
            </w:r>
          </w:p>
        </w:tc>
      </w:tr>
      <w:tr w14:paraId="6F1C6DF8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905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02E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永兆豪庭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0AB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928E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 8; 房屋维修: 1; 清洁卫生: 1; 邻里纠纷: 1</w:t>
            </w:r>
          </w:p>
        </w:tc>
      </w:tr>
      <w:tr w14:paraId="60CBA6E8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BEE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3DB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鑫桂苑·侨高中心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27F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71A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清洁卫生: 2; 物业安保: 1; 业主大会/业委会: 2; 房屋违规使用: 1; 邻里纠纷: 2</w:t>
            </w:r>
          </w:p>
        </w:tc>
      </w:tr>
      <w:tr w14:paraId="523331C0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5525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227A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虹梅小区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1F1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891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6</w:t>
            </w:r>
          </w:p>
        </w:tc>
      </w:tr>
      <w:tr w14:paraId="14FB6CCC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FD9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CEB4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桂林住宅小区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BE6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E94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 1; 邻里纠纷: 1; 清洁卫生: 2</w:t>
            </w:r>
          </w:p>
        </w:tc>
      </w:tr>
      <w:tr w14:paraId="1943218A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581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7FC8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航天公寓一期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B21A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69A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绿化管理: 2; 物业安保: 1</w:t>
            </w:r>
          </w:p>
        </w:tc>
      </w:tr>
      <w:tr w14:paraId="7819F46D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E7B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EB6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欣嘉苑4期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F91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3E8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群租管理: 2</w:t>
            </w:r>
          </w:p>
        </w:tc>
      </w:tr>
      <w:tr w14:paraId="5876BBBF">
        <w:trPr>
          <w:trHeight w:val="0" w:hRule="atLeast"/>
          <w:jc w:val="center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C72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652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航天新苑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1A1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4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C12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物业收费: 1</w:t>
            </w:r>
          </w:p>
        </w:tc>
      </w:tr>
      <w:bookmarkEnd w:id="6"/>
      <w:bookmarkEnd w:id="55"/>
      <w:bookmarkEnd w:id="58"/>
    </w:tbl>
    <w:p w14:paraId="6D918EB0">
      <w:pPr>
        <w:spacing w:after="0" w:line="520" w:lineRule="exact"/>
        <w:ind w:left="0" w:leftChars="0" w:firstLine="0" w:firstLineChars="0"/>
        <w:rPr>
          <w:rFonts w:ascii="黑体" w:hAnsi="黑体" w:eastAsia="黑体" w:cs="黑体"/>
          <w:b/>
          <w:sz w:val="32"/>
          <w:szCs w:val="32"/>
        </w:rPr>
      </w:pPr>
      <w:bookmarkStart w:id="59" w:name="三物业企业分析"/>
    </w:p>
    <w:p w14:paraId="68946453">
      <w:pPr>
        <w:spacing w:after="0" w:line="520" w:lineRule="exact"/>
        <w:ind w:left="0" w:leftChars="0" w:firstLine="0" w:firstLineChars="0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eastAsia="黑体" w:cs="黑体"/>
          <w:b/>
          <w:sz w:val="32"/>
          <w:szCs w:val="32"/>
        </w:rPr>
        <w:t>三、物业企业分析</w:t>
      </w:r>
    </w:p>
    <w:p w14:paraId="6F8746CC">
      <w:pPr>
        <w:spacing w:after="0" w:line="520" w:lineRule="exact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bookmarkStart w:id="60" w:name="徐房集团分析"/>
      <w:r>
        <w:rPr>
          <w:rFonts w:hint="eastAsia" w:ascii="仿宋_GB2312" w:hAnsi="仿宋_GB2312" w:eastAsia="仿宋_GB2312" w:cs="仿宋_GB2312"/>
          <w:b/>
          <w:bCs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徐房集团分析</w:t>
      </w:r>
    </w:p>
    <w:p w14:paraId="60738B31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徐房集团物业公司工单量对比表：</w:t>
      </w:r>
      <w:bookmarkStart w:id="62" w:name="_GoBack"/>
      <w:bookmarkEnd w:id="62"/>
    </w:p>
    <w:tbl>
      <w:tblPr>
        <w:tblStyle w:val="4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46"/>
        <w:gridCol w:w="1502"/>
        <w:gridCol w:w="3065"/>
        <w:gridCol w:w="1320"/>
        <w:gridCol w:w="1223"/>
      </w:tblGrid>
      <w:tr w14:paraId="46D48128">
        <w:trPr>
          <w:trHeight w:val="0" w:hRule="atLeast"/>
          <w:tblHeader/>
          <w:jc w:val="center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508F5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物业公司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225B5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C0AC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2F74F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9E309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2EC8ACF1">
        <w:trPr>
          <w:trHeight w:val="0" w:hRule="atLeast"/>
          <w:jc w:val="center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7550B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上海衡复物业有限公司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2D8A4B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2525E1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房屋维修:94; 邻里纠纷:33; 房屋违规使用:25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416E7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6.93%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587D90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8.54%</w:t>
            </w:r>
          </w:p>
        </w:tc>
      </w:tr>
      <w:tr w14:paraId="4FFA55BA">
        <w:trPr>
          <w:trHeight w:val="0" w:hRule="atLeast"/>
          <w:jc w:val="center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208EAD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上海高建物业有限公司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2DD6B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9ED81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邻里纠纷:38; 房屋维修:34; 房屋违规使用:28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50487D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-10.82%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67ABF4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27.16%</w:t>
            </w:r>
          </w:p>
        </w:tc>
      </w:tr>
      <w:tr w14:paraId="535173CD">
        <w:trPr>
          <w:trHeight w:val="0" w:hRule="atLeast"/>
          <w:jc w:val="center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3C6416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上海徐房物业有限公司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30930A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582E5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房屋维修:31; 消防管理:21; 群租管理:16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258F62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38.24%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8B6F0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7.63%</w:t>
            </w:r>
          </w:p>
        </w:tc>
      </w:tr>
      <w:tr w14:paraId="69C18E69">
        <w:trPr>
          <w:trHeight w:val="0" w:hRule="atLeast"/>
          <w:jc w:val="center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D918A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上海衡复第一太平戴维斯物业经营有限公司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4FB59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DE5A5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房屋违规使用:2; 业主大会/业委会:1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40CB37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-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58F63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0.0%</w:t>
            </w:r>
          </w:p>
        </w:tc>
      </w:tr>
      <w:tr w14:paraId="0BD72F0F">
        <w:trPr>
          <w:trHeight w:val="0" w:hRule="atLeast"/>
          <w:jc w:val="center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C62B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合计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A02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566</w:t>
            </w:r>
          </w:p>
        </w:tc>
        <w:tc>
          <w:tcPr>
            <w:tcW w:w="3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A35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286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5.79%</w:t>
            </w:r>
          </w:p>
        </w:tc>
        <w:tc>
          <w:tcPr>
            <w:tcW w:w="1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977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14.34%</w:t>
            </w:r>
          </w:p>
        </w:tc>
      </w:tr>
    </w:tbl>
    <w:p w14:paraId="18E9EE7A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徐房集团分析：7月工单566件，同比+31件（5.79%），环比+71件（14.34%）。上海衡复物业有限公司占比最高，建议重点关注。</w:t>
      </w:r>
    </w:p>
    <w:bookmarkEnd w:id="60"/>
    <w:p w14:paraId="37234EDB">
      <w:pPr>
        <w:spacing w:after="0" w:line="520" w:lineRule="exact"/>
        <w:ind w:left="0" w:leftChars="0" w:firstLine="0" w:firstLineChars="0"/>
        <w:rPr>
          <w:rFonts w:hint="eastAsia" w:eastAsia="楷体_GB2312"/>
          <w:lang w:eastAsia="zh-CN"/>
        </w:rPr>
      </w:pPr>
      <w:bookmarkStart w:id="61" w:name="城投集团分析"/>
    </w:p>
    <w:p w14:paraId="62E281CC">
      <w:pPr>
        <w:spacing w:after="0" w:line="520" w:lineRule="exact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城投集团分析</w:t>
      </w:r>
    </w:p>
    <w:p w14:paraId="53B9BADA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城投集团物业公司工单量对比表：</w:t>
      </w:r>
    </w:p>
    <w:tbl>
      <w:tblPr>
        <w:tblStyle w:val="4"/>
        <w:tblW w:w="91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36"/>
        <w:gridCol w:w="1484"/>
        <w:gridCol w:w="3240"/>
        <w:gridCol w:w="1200"/>
        <w:gridCol w:w="1320"/>
      </w:tblGrid>
      <w:tr w14:paraId="697E1092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D223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物业公司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56BE4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122E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91DC3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7048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环比</w:t>
            </w:r>
          </w:p>
        </w:tc>
      </w:tr>
      <w:tr w14:paraId="65DC6AB6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2A17CA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上海安得物业管理有限公司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3AA6BB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66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73372F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业主大会/业委会:12; 物业安保:8; 房屋违规使用:6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01E1063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94.12%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3971556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24.53%</w:t>
            </w:r>
          </w:p>
        </w:tc>
      </w:tr>
      <w:tr w14:paraId="1CF7BA86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4D4B13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上海汇成物业有限公司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657691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54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61943B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房屋维修:13; 停车管理:10; 邻里纠纷:9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0533A53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8.0%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2E56060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-14.29%</w:t>
            </w:r>
          </w:p>
        </w:tc>
      </w:tr>
      <w:tr w14:paraId="0EEE5962"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55741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上海中誉物业管理有限公司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0A23CE4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34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E3B1E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停车管理:14; 旧住房改造:7; 房屋维修:4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54F336F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30.77%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5C3FD9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sz w:val="28"/>
                <w:szCs w:val="28"/>
              </w:rPr>
              <w:t>36.0%</w:t>
            </w:r>
          </w:p>
        </w:tc>
      </w:tr>
      <w:tr w14:paraId="4701C5F9">
        <w:trPr>
          <w:trHeight w:val="0" w:hRule="atLeast"/>
          <w:jc w:val="center"/>
        </w:trPr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5A6AA5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合计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BE451C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154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0E0D5D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61BB85A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40.0%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1DC5285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/>
                <w:sz w:val="28"/>
                <w:szCs w:val="28"/>
              </w:rPr>
              <w:t>9.22%</w:t>
            </w:r>
          </w:p>
        </w:tc>
      </w:tr>
    </w:tbl>
    <w:p w14:paraId="2ED99780">
      <w:pPr>
        <w:spacing w:after="0" w:line="520" w:lineRule="exact"/>
        <w:ind w:firstLine="640" w:firstLineChars="200"/>
      </w:pPr>
      <w:r>
        <w:rPr>
          <w:rFonts w:ascii="仿宋_GB2312" w:hAnsi="仿宋_GB2312" w:eastAsia="仿宋_GB2312" w:cs="仿宋_GB2312"/>
          <w:b w:val="0"/>
          <w:sz w:val="32"/>
          <w:szCs w:val="32"/>
        </w:rPr>
        <w:t>城投集团分析：7月工单154件，同比+44件（40.00%），环比+13件（9.22%）。上海安得物业管理有限公司占比最高，建议重点关注。</w:t>
      </w:r>
    </w:p>
    <w:bookmarkEnd w:id="0"/>
    <w:bookmarkEnd w:id="59"/>
    <w:bookmarkEnd w:id="61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E7050"/>
    <w:multiLevelType w:val="singleLevel"/>
    <w:tmpl w:val="FD7E7050"/>
    <w:lvl w:ilvl="0" w:tentative="0">
      <w:start w:val="1"/>
      <w:numFmt w:val="decimal"/>
      <w:pStyle w:val="9"/>
      <w:suff w:val="nothing"/>
      <w:lvlText w:val="%1、"/>
      <w:lvlJc w:val="left"/>
    </w:lvl>
  </w:abstractNum>
  <w:abstractNum w:abstractNumId="1">
    <w:nsid w:val="FDE329B4"/>
    <w:multiLevelType w:val="singleLevel"/>
    <w:tmpl w:val="FDE329B4"/>
    <w:lvl w:ilvl="0" w:tentative="0">
      <w:start w:val="1"/>
      <w:numFmt w:val="decimal"/>
      <w:pStyle w:val="10"/>
      <w:suff w:val="nothing"/>
      <w:lvlText w:val="（%1）"/>
      <w:lvlJc w:val="left"/>
      <w:rPr>
        <w:rFonts w:hint="default"/>
        <w:b/>
        <w:bCs/>
        <w:sz w:val="32"/>
        <w:szCs w:val="32"/>
      </w:rPr>
    </w:lvl>
  </w:abstractNum>
  <w:abstractNum w:abstractNumId="2">
    <w:nsid w:val="39BE5238"/>
    <w:multiLevelType w:val="singleLevel"/>
    <w:tmpl w:val="39BE5238"/>
    <w:lvl w:ilvl="0" w:tentative="0">
      <w:start w:val="1"/>
      <w:numFmt w:val="decimal"/>
      <w:pStyle w:val="12"/>
      <w:suff w:val="nothing"/>
      <w:lvlText w:val="%1．"/>
      <w:lvlJc w:val="left"/>
      <w:pPr>
        <w:ind w:left="-3" w:firstLine="400"/>
      </w:pPr>
      <w:rPr>
        <w:rFonts w:hint="default"/>
        <w:b w:val="0"/>
        <w:bCs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Sec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DEE24B"/>
    <w:rsid w:val="1DED3326"/>
    <w:rsid w:val="27EFDADE"/>
    <w:rsid w:val="2FFFEACC"/>
    <w:rsid w:val="36FFC4EB"/>
    <w:rsid w:val="37BAC942"/>
    <w:rsid w:val="3BFEDBDF"/>
    <w:rsid w:val="3CFF6387"/>
    <w:rsid w:val="3EDDB86D"/>
    <w:rsid w:val="3FAD376A"/>
    <w:rsid w:val="3FFF16AE"/>
    <w:rsid w:val="53FB1E0D"/>
    <w:rsid w:val="5BEA0193"/>
    <w:rsid w:val="5F75D9CC"/>
    <w:rsid w:val="5FAEAEB6"/>
    <w:rsid w:val="5FD48779"/>
    <w:rsid w:val="6EF562C4"/>
    <w:rsid w:val="6F8C7E65"/>
    <w:rsid w:val="77EF0E9B"/>
    <w:rsid w:val="7AFB9291"/>
    <w:rsid w:val="7D2BB95B"/>
    <w:rsid w:val="7FD3721F"/>
    <w:rsid w:val="7FF33DFF"/>
    <w:rsid w:val="7FFB58A3"/>
    <w:rsid w:val="7FFE72E5"/>
    <w:rsid w:val="B3DDC778"/>
    <w:rsid w:val="BAC6FA77"/>
    <w:rsid w:val="BBBCBDF7"/>
    <w:rsid w:val="BBF76B97"/>
    <w:rsid w:val="BEB44A28"/>
    <w:rsid w:val="BEB6A298"/>
    <w:rsid w:val="BF7E65C2"/>
    <w:rsid w:val="BF8F3034"/>
    <w:rsid w:val="BFFF27EF"/>
    <w:rsid w:val="BFFFF5BE"/>
    <w:rsid w:val="CBFF5A8B"/>
    <w:rsid w:val="CCDFC869"/>
    <w:rsid w:val="CFDF629B"/>
    <w:rsid w:val="D5D5D59B"/>
    <w:rsid w:val="D9B0A740"/>
    <w:rsid w:val="E3FEEAAB"/>
    <w:rsid w:val="E9AF85E2"/>
    <w:rsid w:val="EE5D4503"/>
    <w:rsid w:val="EE7A2535"/>
    <w:rsid w:val="EFFF693C"/>
    <w:rsid w:val="EFFF86E8"/>
    <w:rsid w:val="F0D793D2"/>
    <w:rsid w:val="F3DEE24B"/>
    <w:rsid w:val="F68F01D3"/>
    <w:rsid w:val="F6FDE049"/>
    <w:rsid w:val="F75F509B"/>
    <w:rsid w:val="FB7990F1"/>
    <w:rsid w:val="FBFDA6C3"/>
    <w:rsid w:val="FEF73281"/>
    <w:rsid w:val="FFCF9A3E"/>
    <w:rsid w:val="FFEFBBE0"/>
    <w:rsid w:val="FFF3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640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（一）"/>
    <w:basedOn w:val="1"/>
    <w:uiPriority w:val="0"/>
    <w:pPr>
      <w:spacing w:after="0" w:line="520" w:lineRule="exact"/>
      <w:ind w:firstLine="0"/>
      <w:jc w:val="both"/>
    </w:pPr>
    <w:rPr>
      <w:rFonts w:ascii="楷体_GB2312" w:hAnsi="楷体_GB2312" w:eastAsia="楷体_GB2312" w:cs="楷体_GB2312"/>
      <w:b/>
    </w:rPr>
  </w:style>
  <w:style w:type="paragraph" w:customStyle="1" w:styleId="8">
    <w:name w:val="一、"/>
    <w:basedOn w:val="1"/>
    <w:uiPriority w:val="0"/>
    <w:pPr>
      <w:spacing w:after="0" w:line="520" w:lineRule="exact"/>
      <w:ind w:firstLine="0"/>
    </w:pPr>
    <w:rPr>
      <w:rFonts w:ascii="黑体" w:hAnsi="黑体" w:eastAsia="黑体" w:cs="黑体"/>
      <w:b/>
    </w:rPr>
  </w:style>
  <w:style w:type="paragraph" w:customStyle="1" w:styleId="9">
    <w:name w:val="1、"/>
    <w:basedOn w:val="1"/>
    <w:uiPriority w:val="0"/>
    <w:pPr>
      <w:numPr>
        <w:ilvl w:val="0"/>
        <w:numId w:val="1"/>
      </w:numPr>
      <w:spacing w:after="0" w:line="240" w:lineRule="auto"/>
      <w:ind w:firstLine="0"/>
    </w:pPr>
    <w:rPr>
      <w:b/>
      <w:bCs/>
    </w:rPr>
  </w:style>
  <w:style w:type="paragraph" w:customStyle="1" w:styleId="10">
    <w:name w:val="（1）"/>
    <w:basedOn w:val="1"/>
    <w:uiPriority w:val="0"/>
    <w:pPr>
      <w:numPr>
        <w:ilvl w:val="0"/>
        <w:numId w:val="2"/>
      </w:numPr>
      <w:spacing w:after="0" w:line="520" w:lineRule="exact"/>
      <w:ind w:firstLine="0"/>
      <w:jc w:val="both"/>
    </w:pPr>
    <w:rPr>
      <w:b/>
    </w:rPr>
  </w:style>
  <w:style w:type="paragraph" w:customStyle="1" w:styleId="11">
    <w:name w:val="1."/>
    <w:basedOn w:val="1"/>
    <w:uiPriority w:val="0"/>
    <w:pPr>
      <w:numPr>
        <w:ilvl w:val="0"/>
        <w:numId w:val="3"/>
      </w:numPr>
      <w:spacing w:after="0" w:line="520" w:lineRule="exact"/>
      <w:ind w:left="-3" w:firstLine="643"/>
    </w:pPr>
  </w:style>
  <w:style w:type="paragraph" w:customStyle="1" w:styleId="12">
    <w:name w:val="1...."/>
    <w:basedOn w:val="1"/>
    <w:uiPriority w:val="0"/>
    <w:pPr>
      <w:numPr>
        <w:ilvl w:val="0"/>
        <w:numId w:val="4"/>
      </w:numPr>
      <w:spacing w:after="0" w:line="520" w:lineRule="exact"/>
      <w:ind w:left="-3" w:firstLine="643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2026-08-12T16:33:00Z</dcterms:created>
  <dc:creator>江沂</dc:creator>
  <cp:lastModifiedBy>江沂</cp:lastModifiedBy>
  <dcterms:modified xsi:type="dcterms:W3CDTF">2026-08-17T11:50:43Z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F4F8C7374F9DCA17D76D826A6A5F02E9_42</vt:lpwstr>
  </property>
</Properties>
</file>