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352" w14:textId="0E74B9F3" w:rsidR="00874766" w:rsidRPr="00FF30B4" w:rsidRDefault="00874766" w:rsidP="009F7B3C">
      <w:pPr>
        <w:jc w:val="center"/>
        <w:rPr>
          <w:rFonts w:ascii="Arial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</w:pPr>
      <w:r w:rsidRPr="00FF30B4">
        <w:rPr>
          <w:rFonts w:ascii="Arial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Character Recognition Techniques</w:t>
      </w:r>
      <w:r w:rsidR="00FF30B4" w:rsidRPr="00FF30B4">
        <w:rPr>
          <w:rFonts w:ascii="Arial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 xml:space="preserve"> for Regional Languages</w:t>
      </w:r>
    </w:p>
    <w:p w14:paraId="498B9D1D" w14:textId="14577616" w:rsidR="00874766" w:rsidRDefault="00874766" w:rsidP="0087476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Group members:</w:t>
      </w:r>
    </w:p>
    <w:p w14:paraId="7A59E09D" w14:textId="3359C0FC" w:rsidR="00874766" w:rsidRPr="00874766" w:rsidRDefault="00874766" w:rsidP="0087476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A P Karthikeya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  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2019AAPS0276H</w:t>
      </w:r>
    </w:p>
    <w:p w14:paraId="18D336AC" w14:textId="22F2415F" w:rsidR="00874766" w:rsidRDefault="00874766" w:rsidP="00874766">
      <w:pPr>
        <w:ind w:firstLine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2)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Yarramsetty Sanjeeva Sai Preetham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2019A3PS0485H</w:t>
      </w:r>
    </w:p>
    <w:p w14:paraId="5B9514AF" w14:textId="154D4689" w:rsidR="00874766" w:rsidRDefault="00874766" w:rsidP="00874766">
      <w:pPr>
        <w:ind w:firstLine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3)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Praneet Surabhi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      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2019A7PS0060H</w:t>
      </w:r>
    </w:p>
    <w:p w14:paraId="5097B815" w14:textId="27856822" w:rsidR="00874766" w:rsidRDefault="00874766" w:rsidP="00874766">
      <w:pPr>
        <w:ind w:firstLine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4)</w:t>
      </w:r>
      <w:r w:rsidRPr="00874766">
        <w:t xml:space="preserve">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Yash Harge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            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2019A4PS0557H</w:t>
      </w:r>
    </w:p>
    <w:p w14:paraId="43F89613" w14:textId="10E80977" w:rsidR="00874766" w:rsidRDefault="00874766" w:rsidP="00874766">
      <w:pPr>
        <w:ind w:firstLine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5)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Yasovar Tammareddy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2019AAPS0226H</w:t>
      </w:r>
    </w:p>
    <w:p w14:paraId="30BFD947" w14:textId="68EA7E8D" w:rsidR="00874766" w:rsidRPr="00874766" w:rsidRDefault="00874766" w:rsidP="00874766">
      <w:pPr>
        <w:ind w:firstLine="36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6)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Anjan Neelisetty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      </w:t>
      </w:r>
      <w:r w:rsidRPr="00874766">
        <w:rPr>
          <w:rFonts w:ascii="Arial" w:hAnsi="Arial" w:cs="Arial"/>
          <w:color w:val="333333"/>
          <w:sz w:val="18"/>
          <w:szCs w:val="18"/>
          <w:shd w:val="clear" w:color="auto" w:fill="FFFFFF"/>
        </w:rPr>
        <w:t>2019A8PS0367H</w:t>
      </w:r>
    </w:p>
    <w:p w14:paraId="3BD185A8" w14:textId="30233201" w:rsidR="00874766" w:rsidRDefault="00874766" w:rsidP="0087476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Problem Statement: </w:t>
      </w:r>
    </w:p>
    <w:p w14:paraId="5142282E" w14:textId="32EB7EB8" w:rsidR="00874766" w:rsidRPr="00874766" w:rsidRDefault="00874766" w:rsidP="0087476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Telugu handwritten character Recognition using Zoning Features and Nearest neighbor classifier</w:t>
      </w:r>
      <w:r w:rsidR="008D55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improve the result using </w:t>
      </w:r>
      <w:proofErr w:type="gramStart"/>
      <w:r w:rsidR="008D55DD">
        <w:rPr>
          <w:rFonts w:ascii="Arial" w:hAnsi="Arial" w:cs="Arial"/>
          <w:color w:val="333333"/>
          <w:sz w:val="20"/>
          <w:szCs w:val="20"/>
          <w:shd w:val="clear" w:color="auto" w:fill="FFFFFF"/>
        </w:rPr>
        <w:t>CNN(</w:t>
      </w:r>
      <w:proofErr w:type="gramEnd"/>
      <w:r w:rsidR="008D55DD">
        <w:rPr>
          <w:rFonts w:ascii="Arial" w:hAnsi="Arial" w:cs="Arial"/>
          <w:color w:val="333333"/>
          <w:sz w:val="20"/>
          <w:szCs w:val="20"/>
          <w:shd w:val="clear" w:color="auto" w:fill="FFFFFF"/>
        </w:rPr>
        <w:t>Convolutional Network).</w:t>
      </w:r>
    </w:p>
    <w:p w14:paraId="433CE7ED" w14:textId="1034273A" w:rsidR="009F7B3C" w:rsidRPr="009F7B3C" w:rsidRDefault="009F7B3C" w:rsidP="009F7B3C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F7B3C">
        <w:rPr>
          <w:rFonts w:ascii="Arial" w:hAnsi="Arial" w:cs="Arial"/>
          <w:color w:val="333333"/>
          <w:sz w:val="32"/>
          <w:szCs w:val="32"/>
          <w:shd w:val="clear" w:color="auto" w:fill="FFFFFF"/>
        </w:rPr>
        <w:t>Research Papers</w:t>
      </w:r>
    </w:p>
    <w:p w14:paraId="2C86AD15" w14:textId="45AAC463" w:rsidR="009F7B3C" w:rsidRDefault="009F7B3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1)</w:t>
      </w:r>
    </w:p>
    <w:p w14:paraId="0A798D3C" w14:textId="51650BE8" w:rsidR="003A061E" w:rsidRDefault="009F7B3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P. N. Sastry, T. R. V. Lakshmi, N. V. K. Rao, T. V. Rajinikanth and A. Wahab, "Telugu Handwritten Character Recognition Using Zoning Features,"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2014 International Conference on IT Convergence and Security (ICITCS)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2014, pp. 1-4,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10.1109/ICITCS.2014.7021817.</w:t>
      </w:r>
    </w:p>
    <w:p w14:paraId="5FA00E3D" w14:textId="4774F2E9" w:rsidR="009F7B3C" w:rsidRDefault="009F7B3C">
      <w:hyperlink r:id="rId5" w:history="1">
        <w:r w:rsidRPr="009F7B3C">
          <w:rPr>
            <w:rStyle w:val="Hyperlink"/>
          </w:rPr>
          <w:t>https://ieeexplore.ieee.org/abstract/document/7021817</w:t>
        </w:r>
      </w:hyperlink>
    </w:p>
    <w:p w14:paraId="6C97A377" w14:textId="3B44B02D" w:rsidR="009F7B3C" w:rsidRDefault="009F7B3C">
      <w:r>
        <w:t>2)</w:t>
      </w:r>
    </w:p>
    <w:p w14:paraId="552785A3" w14:textId="71C5BDA4" w:rsidR="009F7B3C" w:rsidRDefault="009F7B3C">
      <w:r w:rsidRPr="009F7B3C">
        <w:t xml:space="preserve">Dara, Raju &amp; </w:t>
      </w:r>
      <w:proofErr w:type="spellStart"/>
      <w:r w:rsidRPr="009F7B3C">
        <w:t>Panduga</w:t>
      </w:r>
      <w:proofErr w:type="spellEnd"/>
      <w:r w:rsidRPr="009F7B3C">
        <w:t>, Urmila. (2015). Telugu Handwritten Isolated Characters Recognition using Two Dimensional Fast Fourier Transform and Support Vector Machine. International Journal of Computer Applications. 116. 7-11. 10.5120/20330-0820.</w:t>
      </w:r>
    </w:p>
    <w:p w14:paraId="1CC86495" w14:textId="4D8CD583" w:rsidR="009F7B3C" w:rsidRDefault="009F7B3C">
      <w:hyperlink r:id="rId6" w:history="1">
        <w:r w:rsidRPr="009F7B3C">
          <w:rPr>
            <w:rStyle w:val="Hyperlink"/>
          </w:rPr>
          <w:t>https://www.researchgate.net/publication/276129125_Telugu_Handwritten_Isolated_Characters_Recognition_using_Two_Dimensional_Fast_Fourier_Transform_and_Support_Vector_Machine</w:t>
        </w:r>
      </w:hyperlink>
    </w:p>
    <w:p w14:paraId="2EE7F010" w14:textId="1BAE8EE0" w:rsidR="00874766" w:rsidRDefault="00874766">
      <w:r>
        <w:t>3)</w:t>
      </w:r>
    </w:p>
    <w:p w14:paraId="12ABF12F" w14:textId="04B4D748" w:rsidR="00874766" w:rsidRDefault="0087476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M. J. Hasan, M. F.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Wahid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M. S.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Alom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"Bangla Compound Character Recognition by Combining Deep Convolutional Neural Network with Bidirectional Long Short-Term Memory,"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2019 4th International Conference on Electrical Information and Communication Technology (EICT)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2019, pp. 1-4,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10.1109/EICT48899.2019.9068817.</w:t>
      </w:r>
    </w:p>
    <w:p w14:paraId="28B3A6CC" w14:textId="69670450" w:rsidR="00874766" w:rsidRDefault="00874766">
      <w:hyperlink r:id="rId7" w:history="1">
        <w:r w:rsidRPr="00874766">
          <w:rPr>
            <w:rStyle w:val="Hyperlink"/>
          </w:rPr>
          <w:t>https://ieeexplore.ieee.org/document/9068817</w:t>
        </w:r>
      </w:hyperlink>
    </w:p>
    <w:p w14:paraId="301D5385" w14:textId="7019E2B7" w:rsidR="00FF30B4" w:rsidRDefault="00FF30B4"/>
    <w:p w14:paraId="2C1B78AC" w14:textId="77777777" w:rsidR="00FF30B4" w:rsidRDefault="00FF30B4"/>
    <w:p w14:paraId="3B8EC624" w14:textId="54558CBE" w:rsidR="00874766" w:rsidRDefault="00874766">
      <w:r>
        <w:t>4)</w:t>
      </w:r>
    </w:p>
    <w:p w14:paraId="71053228" w14:textId="5D37B7C5" w:rsidR="00874766" w:rsidRDefault="00FF30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M. A.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Pragathi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K. Priyadarshini, S.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Saveetha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A. S. Banu and K. O. Mohammed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Aarif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"Handwritten Tamil Character Recognition Using</w:t>
      </w:r>
      <w:r w:rsidR="00362FB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Deep Learning,"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2019 International Conference on Vision Towards Emerging Trends in Communication and Networking (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ViTECoN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2019, pp. 1-5,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10.1109/ViTECoN.2019.8899614.</w:t>
      </w:r>
    </w:p>
    <w:p w14:paraId="240225B9" w14:textId="1038C2FE" w:rsidR="00FF30B4" w:rsidRDefault="00FF30B4">
      <w:hyperlink r:id="rId8" w:history="1">
        <w:r w:rsidRPr="00FF30B4">
          <w:rPr>
            <w:rStyle w:val="Hyperlink"/>
          </w:rPr>
          <w:t>https://ieeexplore.ieee.org/document/8899614</w:t>
        </w:r>
      </w:hyperlink>
    </w:p>
    <w:p w14:paraId="6C9D435E" w14:textId="2A1BCF6E" w:rsidR="00FF30B4" w:rsidRDefault="00FF30B4">
      <w:r>
        <w:t>5)</w:t>
      </w:r>
    </w:p>
    <w:p w14:paraId="07F17B04" w14:textId="17DE9A8D" w:rsidR="00FF30B4" w:rsidRDefault="00FF30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D. Singh, J. P. Saini and D. S. Chauhan, "Hindi character recognition using RBF neural network and directional group feature extraction technique,"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2015 International Conference on Cognitive Computing and Information </w:t>
      </w:r>
      <w:proofErr w:type="gramStart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Processing(</w:t>
      </w:r>
      <w:proofErr w:type="gramEnd"/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CCIP)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2015, pp. 1-4,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10.1109/CCIP.2015.7100726.</w:t>
      </w:r>
    </w:p>
    <w:p w14:paraId="51DBE14C" w14:textId="58E5E02D" w:rsidR="00FF30B4" w:rsidRDefault="00FF30B4">
      <w:hyperlink r:id="rId9" w:history="1">
        <w:r w:rsidRPr="00FF30B4">
          <w:rPr>
            <w:rStyle w:val="Hyperlink"/>
          </w:rPr>
          <w:t>https://ieeexplore.ieee.org/document/7100726</w:t>
        </w:r>
      </w:hyperlink>
    </w:p>
    <w:p w14:paraId="05D5FBA3" w14:textId="0486FDF2" w:rsidR="00FF30B4" w:rsidRDefault="00FF30B4">
      <w:r>
        <w:t>6)</w:t>
      </w:r>
    </w:p>
    <w:p w14:paraId="49C8D0BB" w14:textId="0DA0A792" w:rsidR="00FF30B4" w:rsidRDefault="00FF30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T. Wakabayashi, U. Pal, F.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Kimura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Y. Miyake, "F-ratio Based Weighted Feature Extraction for Similar Shape Character Recognition,"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2009 10th International Conference on Document Analysis and Recognition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2009, pp. 196-200,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10.1109/ICDAR.2009.197.</w:t>
      </w:r>
    </w:p>
    <w:p w14:paraId="67495624" w14:textId="1E141DF4" w:rsidR="00FF30B4" w:rsidRDefault="00FF30B4">
      <w:hyperlink r:id="rId10" w:history="1">
        <w:r w:rsidRPr="00FF30B4">
          <w:rPr>
            <w:rStyle w:val="Hyperlink"/>
          </w:rPr>
          <w:t>https://ieeexplore.ieee.org/document/5277736</w:t>
        </w:r>
      </w:hyperlink>
    </w:p>
    <w:sectPr w:rsidR="00FF3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4CDC"/>
    <w:multiLevelType w:val="hybridMultilevel"/>
    <w:tmpl w:val="AD9235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53F1"/>
    <w:rsid w:val="00072644"/>
    <w:rsid w:val="002A52C4"/>
    <w:rsid w:val="002B53F1"/>
    <w:rsid w:val="00362FB8"/>
    <w:rsid w:val="003A7103"/>
    <w:rsid w:val="00874766"/>
    <w:rsid w:val="008D55DD"/>
    <w:rsid w:val="009F7B3C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438F"/>
  <w15:chartTrackingRefBased/>
  <w15:docId w15:val="{344D2C6C-CD35-467A-B358-1237FE8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7B3C"/>
    <w:rPr>
      <w:i/>
      <w:iCs/>
    </w:rPr>
  </w:style>
  <w:style w:type="character" w:styleId="Hyperlink">
    <w:name w:val="Hyperlink"/>
    <w:basedOn w:val="DefaultParagraphFont"/>
    <w:uiPriority w:val="99"/>
    <w:unhideWhenUsed/>
    <w:rsid w:val="009F7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8996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0688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76129125_Telugu_Handwritten_Isolated_Characters_Recognition_using_Two_Dimensional_Fast_Fourier_Transform_and_Support_Vector_Machi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abstract/document/7021817" TargetMode="External"/><Relationship Id="rId10" Type="http://schemas.openxmlformats.org/officeDocument/2006/relationships/hyperlink" Target="https://ieeexplore.ieee.org/document/52777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7100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Surabhi</dc:creator>
  <cp:keywords/>
  <dc:description/>
  <cp:lastModifiedBy>Praneet Surabhi</cp:lastModifiedBy>
  <cp:revision>5</cp:revision>
  <dcterms:created xsi:type="dcterms:W3CDTF">2022-02-25T14:30:00Z</dcterms:created>
  <dcterms:modified xsi:type="dcterms:W3CDTF">2022-02-25T15:17:00Z</dcterms:modified>
</cp:coreProperties>
</file>