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4" w:before="24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PLACEMENT RECOMMENDATION SYSTEM</w:t>
      </w:r>
    </w:p>
    <w:p>
      <w:pPr>
        <w:pStyle w:val="Normal1"/>
        <w:spacing w:lineRule="auto" w:line="14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ER Diagram: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1260" w:right="-360" w:hanging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7577455" cy="5186680"/>
            <wp:effectExtent l="0" t="0" r="0" b="0"/>
            <wp:docPr id="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45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 DICTIONARY:</w:t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1) userinfo table: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10155" w:type="dxa"/>
        <w:jc w:val="left"/>
        <w:tblInd w:w="-3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89"/>
        <w:gridCol w:w="8265"/>
      </w:tblGrid>
      <w:tr>
        <w:trPr/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userinfo</w:t>
            </w:r>
          </w:p>
        </w:tc>
      </w:tr>
      <w:tr>
        <w:trPr/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information about users who have signed up for the platform.</w:t>
            </w:r>
          </w:p>
        </w:tc>
      </w:tr>
    </w:tbl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10185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1559"/>
        <w:gridCol w:w="1576"/>
        <w:gridCol w:w="2399"/>
        <w:gridCol w:w="3751"/>
      </w:tblGrid>
      <w:tr>
        <w:trPr>
          <w:trHeight w:val="53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80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for each user</w:t>
            </w:r>
          </w:p>
        </w:tc>
      </w:tr>
      <w:tr>
        <w:trPr>
          <w:trHeight w:val="80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UNIQUE,NOT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of the user</w:t>
            </w:r>
          </w:p>
        </w:tc>
      </w:tr>
      <w:tr>
        <w:trPr>
          <w:trHeight w:val="53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Hashed password of the user</w:t>
            </w:r>
          </w:p>
        </w:tc>
      </w:tr>
      <w:tr>
        <w:trPr>
          <w:trHeight w:val="53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user</w:t>
            </w:r>
          </w:p>
        </w:tc>
      </w:tr>
      <w:tr>
        <w:trPr>
          <w:trHeight w:val="80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UNIQUE,NOT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the user</w:t>
            </w:r>
          </w:p>
        </w:tc>
      </w:tr>
      <w:tr>
        <w:trPr>
          <w:trHeight w:val="53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of the user (in years)</w:t>
            </w:r>
          </w:p>
        </w:tc>
      </w:tr>
      <w:tr>
        <w:trPr>
          <w:trHeight w:val="53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 of the user</w:t>
            </w:r>
          </w:p>
        </w:tc>
      </w:tr>
      <w:tr>
        <w:trPr>
          <w:trHeight w:val="53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 possessed by the user</w:t>
            </w:r>
          </w:p>
        </w:tc>
      </w:tr>
    </w:tbl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2) companies table: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3"/>
        <w:tblW w:w="10155" w:type="dxa"/>
        <w:jc w:val="left"/>
        <w:tblInd w:w="-3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89"/>
        <w:gridCol w:w="8265"/>
      </w:tblGrid>
      <w:tr>
        <w:trPr/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companies</w:t>
            </w:r>
          </w:p>
        </w:tc>
      </w:tr>
      <w:tr>
        <w:trPr/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details about registered companies on the platform.</w:t>
            </w:r>
          </w:p>
        </w:tc>
      </w:tr>
    </w:tbl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4"/>
        <w:tblW w:w="1017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0"/>
        <w:gridCol w:w="1949"/>
        <w:gridCol w:w="1471"/>
        <w:gridCol w:w="1889"/>
        <w:gridCol w:w="3901"/>
      </w:tblGrid>
      <w:tr>
        <w:trPr>
          <w:trHeight w:val="530" w:hRule="atLeast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800" w:hRule="atLeast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company_id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Unimeaningque identifier for each </w:t>
            </w:r>
          </w:p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>
        <w:trPr>
          <w:trHeight w:val="800" w:hRule="atLeast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company_pwd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of the company for authentication</w:t>
            </w:r>
          </w:p>
        </w:tc>
      </w:tr>
      <w:tr>
        <w:trPr>
          <w:trHeight w:val="530" w:hRule="atLeast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company</w:t>
            </w:r>
          </w:p>
        </w:tc>
      </w:tr>
      <w:tr>
        <w:trPr>
          <w:trHeight w:val="530" w:hRule="atLeast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company’s official website</w:t>
            </w:r>
          </w:p>
        </w:tc>
      </w:tr>
    </w:tbl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3) recommendations table: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5"/>
        <w:tblW w:w="10155" w:type="dxa"/>
        <w:jc w:val="left"/>
        <w:tblInd w:w="-3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89"/>
        <w:gridCol w:w="8265"/>
      </w:tblGrid>
      <w:tr>
        <w:trPr/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recommendations</w:t>
            </w:r>
          </w:p>
        </w:tc>
      </w:tr>
      <w:tr>
        <w:trPr/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Maintains a record of job recommendations made to users.</w:t>
            </w:r>
          </w:p>
        </w:tc>
      </w:tr>
    </w:tbl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6"/>
        <w:tblW w:w="10155" w:type="dxa"/>
        <w:jc w:val="left"/>
        <w:tblInd w:w="-3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4"/>
        <w:gridCol w:w="1635"/>
        <w:gridCol w:w="1485"/>
        <w:gridCol w:w="1816"/>
        <w:gridCol w:w="4305"/>
      </w:tblGrid>
      <w:tr>
        <w:trPr>
          <w:trHeight w:val="530" w:hRule="atLeast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800" w:hRule="atLeast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rec_id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for each </w:t>
            </w:r>
          </w:p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</w:t>
            </w:r>
          </w:p>
        </w:tc>
      </w:tr>
      <w:tr>
        <w:trPr>
          <w:trHeight w:val="800" w:hRule="atLeast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referencing userinfo table</w:t>
            </w:r>
          </w:p>
        </w:tc>
      </w:tr>
      <w:tr>
        <w:trPr>
          <w:trHeight w:val="530" w:hRule="atLeast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job_id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of the recommended job</w:t>
            </w:r>
          </w:p>
        </w:tc>
      </w:tr>
      <w:tr>
        <w:trPr>
          <w:trHeight w:val="800" w:hRule="atLeast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company_id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referencing companies </w:t>
            </w:r>
          </w:p>
          <w:p>
            <w:pPr>
              <w:pStyle w:val="Normal1"/>
              <w:widowControl w:val="false"/>
              <w:ind w:right="-36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</w:tr>
    </w:tbl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5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Use Case Diagram: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224905" cy="574548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Class Diagram:</w:t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997065" cy="515874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7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Activity Diagram (for Job Seeker):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776720" cy="77724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7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Activity Diagram (for Recruiter):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243320" cy="736282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7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Sequence Diagram (for Job Seeker):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7087870" cy="6409055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87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Sequence Diagram (for Recruiter):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990715" cy="7304405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715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7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Collaboration Diagram (for Job Seeker):</w:t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977380" cy="635063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8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7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Collaboration Diagram (for Recruiter):</w:t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412230" cy="746760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Deployment Diagram:</w:t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7052310" cy="3627755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right="-36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Component Diagram:</w:t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720" w:right="-360" w:hanging="0"/>
        <w:jc w:val="both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7011670" cy="535940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4"/>
        </w:numPr>
        <w:ind w:left="720" w:right="-360" w:hanging="360"/>
        <w:jc w:val="both"/>
        <w:rPr>
          <w:sz w:val="24"/>
          <w:szCs w:val="24"/>
        </w:rPr>
      </w:pPr>
      <w:r>
        <w:rPr>
          <w:sz w:val="24"/>
          <w:szCs w:val="24"/>
        </w:rPr>
        <w:t>Job Seeker:</w:t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1080" w:right="-360" w:hanging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7434580" cy="5527675"/>
            <wp:effectExtent l="0" t="0" r="0" b="0"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6"/>
        </w:numPr>
        <w:ind w:left="720" w:right="-360" w:hanging="360"/>
        <w:jc w:val="both"/>
        <w:rPr>
          <w:sz w:val="24"/>
          <w:szCs w:val="24"/>
        </w:rPr>
      </w:pPr>
      <w:r>
        <w:rPr>
          <w:sz w:val="24"/>
          <w:szCs w:val="24"/>
        </w:rPr>
        <w:t>Recruiter:</w:t>
      </w:r>
    </w:p>
    <w:p>
      <w:pPr>
        <w:pStyle w:val="Normal1"/>
        <w:ind w:left="-36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1080" w:right="-360" w:hanging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7392670" cy="5354955"/>
            <wp:effectExtent l="0" t="0" r="0" b="0"/>
            <wp:docPr id="1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1080" w:right="-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15</Pages>
  <Words>283</Words>
  <Characters>1561</Characters>
  <CharactersWithSpaces>1709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2024-03-26T10:08:57Z</dcterms:modified>
  <cp:revision>1</cp:revision>
  <dc:subject/>
  <dc:title/>
</cp:coreProperties>
</file>