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9F43C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4408909" cy="2819400"/>
            <wp:effectExtent l="0" t="0" r="0" b="0"/>
            <wp:docPr id="2" name="Picture 2" descr="C:\Users\sanjy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jy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14" cy="28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9F43C2">
      <w:pPr>
        <w:autoSpaceDE w:val="0"/>
        <w:autoSpaceDN w:val="0"/>
        <w:adjustRightInd w:val="0"/>
        <w:spacing w:after="0"/>
      </w:pPr>
    </w:p>
    <w:p w:rsidR="009F43C2" w:rsidRDefault="009F43C2" w:rsidP="009F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43C2" w:rsidRDefault="009F43C2" w:rsidP="009F43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Mean = 0.3327</w:t>
      </w:r>
    </w:p>
    <w:p w:rsidR="009F43C2" w:rsidRDefault="009F43C2" w:rsidP="009F43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SD = 0.169</w:t>
      </w:r>
    </w:p>
    <w:p w:rsidR="000E22B2" w:rsidRPr="009F43C2" w:rsidRDefault="009F43C2" w:rsidP="009F43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= 0.028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3C2" w:rsidRDefault="009F43C2" w:rsidP="009F43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Answer the following three questions based on the box-plot above.</w:t>
      </w:r>
    </w:p>
    <w:p w:rsidR="009F43C2" w:rsidRDefault="009F43C2" w:rsidP="009F43C2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What is inter-quartile range of this dataset? (please approximate the numbers) In one line, explain what this value implies.</w:t>
      </w:r>
    </w:p>
    <w:p w:rsidR="009F43C2" w:rsidRPr="009F43C2" w:rsidRDefault="009F43C2" w:rsidP="009F43C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ANS = IQR = Q3-Q1 = 12-5 = </w:t>
      </w:r>
      <w:r w:rsidRPr="009F43C2">
        <w:rPr>
          <w:rFonts w:ascii="Calibri" w:eastAsia="Times New Roman" w:hAnsi="Calibri" w:cs="Calibri"/>
          <w:color w:val="000000" w:themeColor="text1"/>
          <w:lang w:eastAsia="en-IN"/>
        </w:rPr>
        <w:t>7</w:t>
      </w:r>
    </w:p>
    <w:p w:rsidR="009F43C2" w:rsidRDefault="009F43C2" w:rsidP="009F43C2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What can we say about the skewness of this dataset?</w:t>
      </w:r>
    </w:p>
    <w:p w:rsidR="009F43C2" w:rsidRDefault="009F43C2" w:rsidP="009F4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ANS = Skewness = Positive</w:t>
      </w:r>
    </w:p>
    <w:p w:rsidR="009F43C2" w:rsidRDefault="009F43C2" w:rsidP="009F43C2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If it was found that the data point with the value 25 is actually 2.5, how would the new box-plot be affected?</w:t>
      </w:r>
    </w:p>
    <w:p w:rsidR="009F43C2" w:rsidRDefault="009F43C2" w:rsidP="009F43C2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ANS = There will be no outlier if 25 is 2.5.</w:t>
      </w:r>
    </w:p>
    <w:p w:rsidR="009F43C2" w:rsidRDefault="009F43C2" w:rsidP="009F43C2">
      <w:pPr>
        <w:spacing w:after="0" w:line="240" w:lineRule="auto"/>
        <w:ind w:left="1440"/>
        <w:rPr>
          <w:rFonts w:ascii="Calibri" w:eastAsia="Times New Roman" w:hAnsi="Calibri" w:cs="Calibri"/>
          <w:color w:val="000000"/>
          <w:lang w:eastAsia="en-IN"/>
        </w:rPr>
      </w:pPr>
    </w:p>
    <w:p w:rsidR="009F43C2" w:rsidRDefault="009F43C2" w:rsidP="009F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22B2" w:rsidRPr="0037002C" w:rsidRDefault="009F43C2" w:rsidP="009F43C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4880818" cy="338786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027" cy="339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9F43C2" w:rsidRDefault="009F43C2" w:rsidP="009F43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Answer the following three questions based on the histogram above.</w:t>
      </w:r>
    </w:p>
    <w:p w:rsidR="009F43C2" w:rsidRDefault="009F43C2" w:rsidP="009F43C2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Where would the mode of this dataset lie?</w:t>
      </w:r>
    </w:p>
    <w:p w:rsidR="009F43C2" w:rsidRDefault="009F43C2" w:rsidP="009F4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ANS =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The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mode can be lie between 3 and 11.</w:t>
      </w:r>
    </w:p>
    <w:p w:rsidR="009F43C2" w:rsidRDefault="009F43C2" w:rsidP="009F43C2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Comment on the skewness of the dataset.</w:t>
      </w:r>
    </w:p>
    <w:p w:rsidR="009F43C2" w:rsidRDefault="009F43C2" w:rsidP="009F4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ANS = Positive Skew</w:t>
      </w:r>
      <w:r>
        <w:rPr>
          <w:rFonts w:ascii="Calibri" w:eastAsia="Times New Roman" w:hAnsi="Calibri" w:cs="Calibri"/>
          <w:color w:val="000000"/>
          <w:lang w:eastAsia="en-IN"/>
        </w:rPr>
        <w:tab/>
      </w:r>
    </w:p>
    <w:p w:rsidR="009F43C2" w:rsidRDefault="009F43C2" w:rsidP="009F43C2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Suppose that the above histogram and the box-plot in question 2 are plotted for the same dataset. Explain how these graphs complement each other in providing information about any dataset. </w:t>
      </w:r>
    </w:p>
    <w:p w:rsidR="009F43C2" w:rsidRDefault="009F43C2" w:rsidP="009F43C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ANS = There is an outlier of the value 25 and both are positive skew.</w:t>
      </w:r>
    </w:p>
    <w:p w:rsidR="000E22B2" w:rsidRPr="0037002C" w:rsidRDefault="009F43C2" w:rsidP="009F43C2">
      <w:pPr>
        <w:autoSpaceDE w:val="0"/>
        <w:autoSpaceDN w:val="0"/>
        <w:adjustRightInd w:val="0"/>
        <w:spacing w:after="0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9F43C2" w:rsidRDefault="009F43C2" w:rsidP="009F43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ANS = Probability of 1 call misdirected out of 200 = 1/200</w:t>
      </w:r>
    </w:p>
    <w:p w:rsidR="009F43C2" w:rsidRDefault="009F43C2" w:rsidP="009F43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P(X) = 1/200</w:t>
      </w:r>
    </w:p>
    <w:p w:rsidR="009F43C2" w:rsidRDefault="009F43C2" w:rsidP="009F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43C2" w:rsidRDefault="009F43C2" w:rsidP="009F43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Probablility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Of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having at least one successful call is </w:t>
      </w:r>
    </w:p>
    <w:p w:rsidR="009F43C2" w:rsidRDefault="009F43C2" w:rsidP="009F43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1-P(X) = 1-1/200 = 0.96</w:t>
      </w:r>
    </w:p>
    <w:p w:rsidR="009F43C2" w:rsidRDefault="009F43C2" w:rsidP="009F4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at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least one in five </w:t>
      </w:r>
      <w:r>
        <w:rPr>
          <w:rFonts w:ascii="Calibri" w:eastAsia="Times New Roman" w:hAnsi="Calibri" w:cs="Calibri"/>
          <w:color w:val="000000"/>
          <w:lang w:eastAsia="en-IN"/>
        </w:rPr>
        <w:t>attempted</w:t>
      </w:r>
      <w:r>
        <w:rPr>
          <w:rFonts w:ascii="Arial" w:eastAsia="Times New Roman" w:hAnsi="Arial" w:cs="Arial"/>
          <w:color w:val="000000"/>
          <w:lang w:eastAsia="en-IN"/>
        </w:rPr>
        <w:t xml:space="preserve"> telephone calls reaches the wrong number</w:t>
      </w:r>
    </w:p>
    <w:p w:rsidR="009F43C2" w:rsidRDefault="009F43C2" w:rsidP="009F4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</w:t>
      </w:r>
      <w:r>
        <w:rPr>
          <w:rFonts w:ascii="Calibri" w:eastAsia="Times New Roman" w:hAnsi="Calibri" w:cs="Calibri"/>
          <w:color w:val="000000"/>
          <w:lang w:eastAsia="en-IN"/>
        </w:rPr>
        <w:t xml:space="preserve">=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1  -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 none of the call reaches the wrong number</w:t>
      </w:r>
    </w:p>
    <w:p w:rsidR="009F43C2" w:rsidRDefault="009F43C2" w:rsidP="009F4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</w:t>
      </w:r>
      <w:r>
        <w:rPr>
          <w:rFonts w:ascii="Calibri" w:eastAsia="Times New Roman" w:hAnsi="Calibri" w:cs="Calibri"/>
          <w:color w:val="000000"/>
          <w:lang w:eastAsia="en-IN"/>
        </w:rPr>
        <w:t xml:space="preserve">=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1  -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P(0)</w:t>
      </w:r>
    </w:p>
    <w:p w:rsidR="009F43C2" w:rsidRDefault="009F43C2" w:rsidP="009F4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</w:t>
      </w:r>
      <w:r>
        <w:rPr>
          <w:rFonts w:ascii="Calibri" w:eastAsia="Times New Roman" w:hAnsi="Calibri" w:cs="Calibri"/>
          <w:color w:val="000000"/>
          <w:lang w:eastAsia="en-IN"/>
        </w:rPr>
        <w:t xml:space="preserve">= 1  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-  ⁵C₀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(1/200)⁰(199/200)⁵⁻⁰</w:t>
      </w:r>
    </w:p>
    <w:p w:rsidR="009F43C2" w:rsidRDefault="009F43C2" w:rsidP="009F4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</w:t>
      </w:r>
      <w:r>
        <w:rPr>
          <w:rFonts w:ascii="Calibri" w:eastAsia="Times New Roman" w:hAnsi="Calibri" w:cs="Calibri"/>
          <w:color w:val="000000"/>
          <w:lang w:eastAsia="en-IN"/>
        </w:rPr>
        <w:t xml:space="preserve">=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1  -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 (199/200)⁵</w:t>
      </w:r>
    </w:p>
    <w:p w:rsidR="009F43C2" w:rsidRDefault="009F43C2" w:rsidP="009F43C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</w:t>
      </w:r>
      <w:r>
        <w:rPr>
          <w:rFonts w:ascii="Calibri" w:eastAsia="Times New Roman" w:hAnsi="Calibri" w:cs="Calibri"/>
          <w:color w:val="000000"/>
          <w:lang w:eastAsia="en-IN"/>
        </w:rPr>
        <w:t>= 0.02475 = 2% Chance</w:t>
      </w:r>
    </w:p>
    <w:p w:rsidR="009F43C2" w:rsidRDefault="009F43C2" w:rsidP="009F43C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bookmarkStart w:id="0" w:name="_GoBack"/>
        <w:bookmarkEnd w:id="0"/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2F7498" w:rsidRDefault="002F7498" w:rsidP="002F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7498" w:rsidRDefault="002F7498" w:rsidP="002F749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What is the most likely monetary outcome of the business venture?</w:t>
      </w:r>
    </w:p>
    <w:p w:rsidR="002F7498" w:rsidRDefault="002F7498" w:rsidP="002F74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ANS = 2000(Cause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it’s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P(X) high compare to other’s)</w:t>
      </w:r>
    </w:p>
    <w:p w:rsidR="002F7498" w:rsidRDefault="002F7498" w:rsidP="002F7498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Is the venture likely to be successful? Explain</w:t>
      </w:r>
    </w:p>
    <w:p w:rsidR="002F7498" w:rsidRDefault="002F7498" w:rsidP="002F74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ANS = if Success == positive returns as a measure</w:t>
      </w:r>
    </w:p>
    <w:p w:rsidR="002F7498" w:rsidRDefault="002F7498" w:rsidP="002F74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Then there is a 60% probability that the venture would be successful (0.3+0.2+0.1=0.6=&gt;0.6*100=&gt;60%).</w:t>
      </w:r>
    </w:p>
    <w:p w:rsidR="002F7498" w:rsidRDefault="002F7498" w:rsidP="002F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F7498" w:rsidRDefault="002F7498" w:rsidP="002F7498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What is the long-term average earning of business ventures of this kind? Explain</w:t>
      </w:r>
    </w:p>
    <w:p w:rsidR="002F7498" w:rsidRDefault="002F7498" w:rsidP="002F74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ANS = (-2000*0.1)+(-1000*0.1)+(0*0.2)+(1000*0.2)+(2000*0.3)+(3000*0.1) = 800</w:t>
      </w:r>
    </w:p>
    <w:p w:rsidR="002F7498" w:rsidRDefault="002F7498" w:rsidP="002F7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F7498" w:rsidRDefault="002F7498" w:rsidP="002F7498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What is the good measure of the risk involved in a venture of this kind? Compute this measure</w:t>
      </w:r>
    </w:p>
    <w:p w:rsidR="002F7498" w:rsidRDefault="002F7498" w:rsidP="002F74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ANS =A good measure to evaluate the risk is SD and Variance of x.</w:t>
      </w:r>
    </w:p>
    <w:p w:rsidR="002F7498" w:rsidRDefault="002F7498" w:rsidP="002F74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Var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= 3500000</w:t>
      </w:r>
    </w:p>
    <w:p w:rsidR="002F7498" w:rsidRDefault="002F7498" w:rsidP="002F74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SD = 1870.83</w:t>
      </w:r>
    </w:p>
    <w:p w:rsidR="002F7498" w:rsidRDefault="002F7498" w:rsidP="002F74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The large value of SD along with average returns of 800 indicates that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the his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is highly risky.</w:t>
      </w:r>
    </w:p>
    <w:p w:rsidR="002F7498" w:rsidRPr="002F7498" w:rsidRDefault="002F7498" w:rsidP="002F7498">
      <w:pPr>
        <w:rPr>
          <w:rFonts w:eastAsiaTheme="minorHAnsi"/>
          <w:kern w:val="2"/>
        </w:rPr>
      </w:pPr>
    </w:p>
    <w:p w:rsidR="00ED4082" w:rsidRDefault="007B37AE" w:rsidP="002F7498">
      <w:pPr>
        <w:pStyle w:val="ListParagraph"/>
        <w:autoSpaceDE w:val="0"/>
        <w:autoSpaceDN w:val="0"/>
        <w:adjustRightInd w:val="0"/>
        <w:spacing w:after="0"/>
      </w:pPr>
    </w:p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7AE" w:rsidRDefault="007B37AE">
      <w:pPr>
        <w:spacing w:after="0" w:line="240" w:lineRule="auto"/>
      </w:pPr>
      <w:r>
        <w:separator/>
      </w:r>
    </w:p>
  </w:endnote>
  <w:endnote w:type="continuationSeparator" w:id="0">
    <w:p w:rsidR="007B37AE" w:rsidRDefault="007B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7AE" w:rsidRDefault="007B37AE">
      <w:pPr>
        <w:spacing w:after="0" w:line="240" w:lineRule="auto"/>
      </w:pPr>
      <w:r>
        <w:separator/>
      </w:r>
    </w:p>
  </w:footnote>
  <w:footnote w:type="continuationSeparator" w:id="0">
    <w:p w:rsidR="007B37AE" w:rsidRDefault="007B3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05F0"/>
    <w:multiLevelType w:val="multilevel"/>
    <w:tmpl w:val="DB60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741D5"/>
    <w:multiLevelType w:val="multilevel"/>
    <w:tmpl w:val="894E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65296"/>
    <w:multiLevelType w:val="multilevel"/>
    <w:tmpl w:val="301C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3B2B75"/>
    <w:multiLevelType w:val="hybridMultilevel"/>
    <w:tmpl w:val="BB6E0352"/>
    <w:lvl w:ilvl="0" w:tplc="A4DAD1C8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F2DB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D663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B401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6E9B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A94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CC4D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6E3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4204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DC1E6A"/>
    <w:multiLevelType w:val="hybridMultilevel"/>
    <w:tmpl w:val="F53E10C4"/>
    <w:lvl w:ilvl="0" w:tplc="94980D26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3FE65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4823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82CC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430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9432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4AC6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08FC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C46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632DD"/>
    <w:multiLevelType w:val="hybridMultilevel"/>
    <w:tmpl w:val="05422A00"/>
    <w:lvl w:ilvl="0" w:tplc="CE507CC8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3BC1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C624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83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6A14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8C83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57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4048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E2E8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454A9"/>
    <w:multiLevelType w:val="hybridMultilevel"/>
    <w:tmpl w:val="4908492A"/>
    <w:lvl w:ilvl="0" w:tplc="403828EA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256CF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CC4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52B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FE46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8C12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4A9F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64B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4ED9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E7903"/>
    <w:multiLevelType w:val="hybridMultilevel"/>
    <w:tmpl w:val="6E7AAA48"/>
    <w:lvl w:ilvl="0" w:tplc="2FC03FCC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98890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FE44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DA81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A258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682F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06D2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305E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3611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7055CB"/>
    <w:multiLevelType w:val="hybridMultilevel"/>
    <w:tmpl w:val="25F0D6AE"/>
    <w:lvl w:ilvl="0" w:tplc="856E5C8E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84C7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6FB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8CB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24CD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925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6C8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F049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C8DC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C2F8B"/>
    <w:multiLevelType w:val="hybridMultilevel"/>
    <w:tmpl w:val="472853B6"/>
    <w:lvl w:ilvl="0" w:tplc="C6203F96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BF42FA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82C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090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8CFC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520D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AC99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ACFE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E0DC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"/>
  </w:num>
  <w:num w:numId="5">
    <w:abstractNumId w:val="0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F7498"/>
    <w:rsid w:val="00310065"/>
    <w:rsid w:val="00614CA4"/>
    <w:rsid w:val="007B37AE"/>
    <w:rsid w:val="008B5FFA"/>
    <w:rsid w:val="009F43C2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F8B5"/>
  <w15:docId w15:val="{BC5C99FF-0507-4120-9C7F-FCDBCE9F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3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sanjy</cp:lastModifiedBy>
  <cp:revision>3</cp:revision>
  <dcterms:created xsi:type="dcterms:W3CDTF">2013-09-25T10:59:00Z</dcterms:created>
  <dcterms:modified xsi:type="dcterms:W3CDTF">2023-03-12T09:16:00Z</dcterms:modified>
</cp:coreProperties>
</file>