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spacing w:line="288" w:lineRule="auto"/>
        <w:jc w:val="center"/>
        <w:rPr>
          <w:rFonts w:ascii="Muli" w:cs="Muli" w:eastAsia="Muli" w:hAnsi="Muli"/>
          <w:b w:val="0"/>
          <w:bCs w:val="0"/>
          <w:color w:val="194797"/>
          <w:sz w:val="60"/>
          <w:szCs w:val="60"/>
        </w:rPr>
      </w:pPr>
      <w:bookmarkStart w:colFirst="0" w:colLast="0" w:name="_2gazcsgmxkub" w:id="1"/>
      <w:bookmarkEnd w:id="1"/>
      <w:r w:rsidDel="00000000" w:rsidR="00000000" w:rsidRPr="00000000">
        <w:rPr>
          <w:sz w:val="60"/>
          <w:szCs w:val="60"/>
          <w:rtl w:val="0"/>
        </w:rPr>
        <w:t xml:space="preserve">On-Demand Learning Platform</w:t>
      </w:r>
      <w:r w:rsidDel="00000000" w:rsidR="00000000" w:rsidRPr="00000000">
        <w:rPr>
          <w:rtl w:val="0"/>
        </w:rPr>
      </w:r>
    </w:p>
    <w:p w:rsidR="00000000" w:rsidDel="00000000" w:rsidP="00000000" w:rsidRDefault="00000000" w:rsidRPr="00000000" w14:paraId="00000004">
      <w:pPr>
        <w:pStyle w:val="Subtitle"/>
        <w:jc w:val="center"/>
        <w:rPr>
          <w:rFonts w:ascii="Muli" w:cs="Muli" w:eastAsia="Muli" w:hAnsi="Muli"/>
          <w:color w:val="eab305"/>
          <w:sz w:val="48"/>
          <w:szCs w:val="48"/>
        </w:rPr>
      </w:pPr>
      <w:bookmarkStart w:colFirst="0" w:colLast="0" w:name="_ng30guuqqp2v" w:id="2"/>
      <w:bookmarkEnd w:id="2"/>
      <w:r w:rsidDel="00000000" w:rsidR="00000000" w:rsidRPr="00000000">
        <w:rPr>
          <w:rtl w:val="0"/>
        </w:rPr>
        <w:t xml:space="preserve">Beta Release Scope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jc w:val="center"/>
        <w:rPr>
          <w:b w:val="1"/>
          <w:bCs w:val="1"/>
          <w:color w:val="194797"/>
          <w:sz w:val="36"/>
          <w:szCs w:val="36"/>
        </w:rPr>
      </w:pPr>
      <w:r w:rsidDel="00000000" w:rsidR="00000000" w:rsidRPr="00000000">
        <w:rPr>
          <w:rFonts w:ascii="Arial Unicode MS" w:cs="Arial Unicode MS" w:eastAsia="Arial Unicode MS" w:hAnsi="Arial Unicode MS"/>
          <w:b w:val="1"/>
          <w:bCs w:val="1"/>
          <w:color w:val="194797"/>
          <w:sz w:val="36"/>
          <w:szCs w:val="36"/>
          <w:rtl w:val="0"/>
        </w:rPr>
        <w:t xml:space="preserve">─</w:t>
      </w:r>
      <w:r w:rsidDel="00000000" w:rsidR="00000000" w:rsidRPr="00000000">
        <w:rPr>
          <w:rtl w:val="0"/>
        </w:rPr>
      </w:r>
    </w:p>
    <w:p w:rsidR="00000000" w:rsidDel="00000000" w:rsidP="00000000" w:rsidRDefault="00000000" w:rsidRPr="00000000" w14:paraId="00000006">
      <w:pPr>
        <w:pStyle w:val="Heading3"/>
        <w:rPr/>
      </w:pPr>
      <w:bookmarkStart w:colFirst="0" w:colLast="0" w:name="_3vmm2umjob9o" w:id="3"/>
      <w:bookmarkEnd w:id="3"/>
      <w:r w:rsidDel="00000000" w:rsidR="00000000" w:rsidRPr="00000000">
        <w:br w:type="page"/>
      </w:r>
      <w:r w:rsidDel="00000000" w:rsidR="00000000" w:rsidRPr="00000000">
        <w:rPr>
          <w:rtl w:val="0"/>
        </w:rPr>
      </w:r>
    </w:p>
    <w:sdt>
      <w:sdtPr>
        <w:id w:val="2096890956"/>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lu72im8q4tax">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About Technogise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yahkonx2s99">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About our services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aiw24ud2d8n">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Technogise’s approach  to building software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9f34krbv7vd">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Domains where we have achieved impressive outcomes: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ds725e69nm6">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Some of our Clients (ranging from startups to Fortune 300 companies)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ft6rsg7x1hj">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Technologies we have expertise in</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at9u9s4e0vp">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Vision</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gfxyurqt4l8">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The problem we’re tackling</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x5mv8w7537w">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The consumer’s journey</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j1s5mjbbf40">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How we keep learners engaged</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l1qf9f7ft7x">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What </w:t>
            </w:r>
          </w:hyperlink>
          <w:hyperlink w:anchor="_ol1qf9f7ft7x">
            <w:r w:rsidDel="00000000" w:rsidR="00000000" w:rsidRPr="00000000">
              <w:rPr>
                <w:color w:val="1155cc"/>
                <w:u w:val="single"/>
                <w:rtl w:val="0"/>
              </w:rPr>
              <w:t xml:space="preserve">Client</w:t>
            </w:r>
          </w:hyperlink>
          <w:hyperlink w:anchor="_ol1qf9f7ft7x">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 learns (analytics)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7g62lg7k8b">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How do people use the app</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iqbe79irpcz">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Which content actually works</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1gjmfwww655">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Purpose &amp; Rationale</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mh5t2j680r1">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Scope (Mobile App Only)</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8yp65f6npcp">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Timeline, Team, and Cost</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fwm1d91h65u">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Considerations</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lcbbjx2kdj6">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Assumptions</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rtnymhi65pw">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Out of Scope</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0z5qzsgm4e4">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Potential Tech Stack</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a8fzga7sqz4">
            <w:r w:rsidDel="00000000" w:rsidR="00000000" w:rsidRPr="00000000">
              <w:rPr>
                <w:rFonts w:ascii="Muli" w:cs="Muli" w:eastAsia="Muli" w:hAnsi="Muli"/>
                <w:b w:val="0"/>
                <w:bCs w:val="0"/>
                <w:i w:val="0"/>
                <w:iCs w:val="0"/>
                <w:smallCaps w:val="0"/>
                <w:strike w:val="0"/>
                <w:color w:val="1155cc"/>
                <w:sz w:val="20"/>
                <w:szCs w:val="20"/>
                <w:u w:val="single"/>
                <w:shd w:fill="auto" w:val="clear"/>
                <w:vertAlign w:val="baseline"/>
                <w:rtl w:val="0"/>
              </w:rPr>
              <w:t xml:space="preserve">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spacing w:after="120" w:before="360" w:line="276" w:lineRule="auto"/>
        <w:rPr/>
      </w:pPr>
      <w:bookmarkStart w:colFirst="0" w:colLast="0" w:name="_eut491hmdia7" w:id="4"/>
      <w:bookmarkEnd w:id="4"/>
      <w:r w:rsidDel="00000000" w:rsidR="00000000" w:rsidRPr="00000000">
        <w:rPr>
          <w:rtl w:val="0"/>
        </w:rPr>
      </w:r>
    </w:p>
    <w:p w:rsidR="00000000" w:rsidDel="00000000" w:rsidP="00000000" w:rsidRDefault="00000000" w:rsidRPr="00000000" w14:paraId="0000001D">
      <w:pPr>
        <w:pStyle w:val="Heading1"/>
        <w:spacing w:after="120" w:before="360" w:line="276" w:lineRule="auto"/>
        <w:rPr/>
      </w:pPr>
      <w:bookmarkStart w:colFirst="0" w:colLast="0" w:name="_lu72im8q4tax" w:id="5"/>
      <w:bookmarkEnd w:id="5"/>
      <w:r w:rsidDel="00000000" w:rsidR="00000000" w:rsidRPr="00000000">
        <w:rPr>
          <w:rtl w:val="0"/>
        </w:rPr>
        <w:t xml:space="preserve">About Technogise</w:t>
      </w:r>
    </w:p>
    <w:p w:rsidR="00000000" w:rsidDel="00000000" w:rsidP="00000000" w:rsidRDefault="00000000" w:rsidRPr="00000000" w14:paraId="0000001E">
      <w:pPr>
        <w:spacing w:before="200" w:line="335.99999999999994" w:lineRule="auto"/>
        <w:jc w:val="both"/>
        <w:rPr>
          <w:sz w:val="18"/>
          <w:szCs w:val="18"/>
        </w:rPr>
      </w:pPr>
      <w:r w:rsidDel="00000000" w:rsidR="00000000" w:rsidRPr="00000000">
        <w:rPr>
          <w:sz w:val="18"/>
          <w:szCs w:val="18"/>
          <w:rtl w:val="0"/>
        </w:rPr>
        <w:t xml:space="preserve">Technogise is a bespoke software development company started in Nov 2015. We serve our global clientele from our delivery centers in Pune and Bangalore, India. Our clients span the spectrum of startups to large enterprises and are major players in the e-commerce, financial services, education &amp; healthcare sectors, among others. Everyone on our team is a poly-skilled full stack developer and together we build the flagship products and services that power our clients' businesses &amp; delight their customers. We are passionate technologists dedicated to solving our clients toughest business problems with innovative and out of the box technology solutions.</w:t>
      </w:r>
    </w:p>
    <w:p w:rsidR="00000000" w:rsidDel="00000000" w:rsidP="00000000" w:rsidRDefault="00000000" w:rsidRPr="00000000" w14:paraId="0000001F">
      <w:pPr>
        <w:spacing w:before="200" w:line="335.99999999999994" w:lineRule="auto"/>
        <w:jc w:val="both"/>
        <w:rPr>
          <w:rFonts w:ascii="Muli" w:cs="Muli" w:eastAsia="Muli" w:hAnsi="Muli"/>
          <w:color w:val="666666"/>
          <w:sz w:val="22"/>
          <w:szCs w:val="22"/>
        </w:rPr>
      </w:pPr>
      <w:r w:rsidDel="00000000" w:rsidR="00000000" w:rsidRPr="00000000">
        <w:rPr>
          <w:sz w:val="18"/>
          <w:szCs w:val="18"/>
          <w:rtl w:val="0"/>
        </w:rPr>
        <w:t xml:space="preserve">You can find more information about the technologies and our work culture in the deck attached in this email. You can find some of the case studies on our website (https://technogise.com/case-studies).</w:t>
      </w:r>
      <w:r w:rsidDel="00000000" w:rsidR="00000000" w:rsidRPr="00000000">
        <w:rPr>
          <w:rtl w:val="0"/>
        </w:rPr>
      </w:r>
    </w:p>
    <w:p w:rsidR="00000000" w:rsidDel="00000000" w:rsidP="00000000" w:rsidRDefault="00000000" w:rsidRPr="00000000" w14:paraId="00000020">
      <w:pPr>
        <w:pStyle w:val="Heading2"/>
        <w:keepNext w:val="1"/>
        <w:keepLines w:val="1"/>
        <w:spacing w:after="120" w:before="360" w:line="276" w:lineRule="auto"/>
        <w:rPr>
          <w:rFonts w:ascii="Muli" w:cs="Muli" w:eastAsia="Muli" w:hAnsi="Muli"/>
          <w:color w:val="666666"/>
        </w:rPr>
      </w:pPr>
      <w:bookmarkStart w:colFirst="0" w:colLast="0" w:name="_syahkonx2s99" w:id="6"/>
      <w:bookmarkEnd w:id="6"/>
      <w:r w:rsidDel="00000000" w:rsidR="00000000" w:rsidRPr="00000000">
        <w:rPr>
          <w:color w:val="eab305"/>
          <w:sz w:val="24"/>
          <w:szCs w:val="24"/>
          <w:rtl w:val="0"/>
        </w:rPr>
        <w:t xml:space="preserve">About our services</w:t>
      </w:r>
      <w:r w:rsidDel="00000000" w:rsidR="00000000" w:rsidRPr="00000000">
        <w:rPr>
          <w:rtl w:val="0"/>
        </w:rPr>
      </w:r>
    </w:p>
    <w:p w:rsidR="00000000" w:rsidDel="00000000" w:rsidP="00000000" w:rsidRDefault="00000000" w:rsidRPr="00000000" w14:paraId="00000021">
      <w:pPr>
        <w:numPr>
          <w:ilvl w:val="0"/>
          <w:numId w:val="3"/>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Product delivery and CX transformations</w:t>
      </w:r>
    </w:p>
    <w:p w:rsidR="00000000" w:rsidDel="00000000" w:rsidP="00000000" w:rsidRDefault="00000000" w:rsidRPr="00000000" w14:paraId="00000022">
      <w:pPr>
        <w:numPr>
          <w:ilvl w:val="1"/>
          <w:numId w:val="3"/>
        </w:numPr>
        <w:spacing w:line="276" w:lineRule="auto"/>
        <w:ind w:left="1440" w:hanging="360"/>
        <w:rPr>
          <w:rFonts w:ascii="Muli" w:cs="Muli" w:eastAsia="Muli" w:hAnsi="Muli"/>
          <w:b w:val="0"/>
          <w:bCs w:val="0"/>
          <w:color w:val="666666"/>
          <w:sz w:val="22"/>
          <w:szCs w:val="22"/>
        </w:rPr>
      </w:pPr>
      <w:r w:rsidDel="00000000" w:rsidR="00000000" w:rsidRPr="00000000">
        <w:rPr>
          <w:sz w:val="18"/>
          <w:szCs w:val="18"/>
          <w:rtl w:val="0"/>
        </w:rPr>
        <w:t xml:space="preserve">We build business critical, high volume, web and mobile apps from UX, Dev to DevOps</w:t>
      </w:r>
      <w:r w:rsidDel="00000000" w:rsidR="00000000" w:rsidRPr="00000000">
        <w:rPr>
          <w:rtl w:val="0"/>
        </w:rPr>
      </w:r>
    </w:p>
    <w:p w:rsidR="00000000" w:rsidDel="00000000" w:rsidP="00000000" w:rsidRDefault="00000000" w:rsidRPr="00000000" w14:paraId="00000023">
      <w:pPr>
        <w:numPr>
          <w:ilvl w:val="0"/>
          <w:numId w:val="3"/>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Platform modernization</w:t>
      </w:r>
    </w:p>
    <w:p w:rsidR="00000000" w:rsidDel="00000000" w:rsidP="00000000" w:rsidRDefault="00000000" w:rsidRPr="00000000" w14:paraId="00000024">
      <w:pPr>
        <w:numPr>
          <w:ilvl w:val="1"/>
          <w:numId w:val="3"/>
        </w:numPr>
        <w:spacing w:line="276" w:lineRule="auto"/>
        <w:ind w:left="1440" w:hanging="360"/>
        <w:rPr>
          <w:rFonts w:ascii="Muli" w:cs="Muli" w:eastAsia="Muli" w:hAnsi="Muli"/>
          <w:b w:val="0"/>
          <w:bCs w:val="0"/>
          <w:color w:val="666666"/>
          <w:sz w:val="22"/>
          <w:szCs w:val="22"/>
        </w:rPr>
      </w:pPr>
      <w:r w:rsidDel="00000000" w:rsidR="00000000" w:rsidRPr="00000000">
        <w:rPr>
          <w:sz w:val="18"/>
          <w:szCs w:val="18"/>
          <w:rtl w:val="0"/>
        </w:rPr>
        <w:t xml:space="preserve">Performing tech evolutions, evolving tech strategies </w:t>
      </w:r>
    </w:p>
    <w:p w:rsidR="00000000" w:rsidDel="00000000" w:rsidP="00000000" w:rsidRDefault="00000000" w:rsidRPr="00000000" w14:paraId="00000025">
      <w:pPr>
        <w:spacing w:line="276" w:lineRule="auto"/>
        <w:ind w:left="1440" w:firstLine="0"/>
        <w:rPr>
          <w:sz w:val="18"/>
          <w:szCs w:val="18"/>
        </w:rPr>
      </w:pPr>
      <w:r w:rsidDel="00000000" w:rsidR="00000000" w:rsidRPr="00000000">
        <w:rPr>
          <w:rtl w:val="0"/>
        </w:rPr>
      </w:r>
    </w:p>
    <w:p w:rsidR="00000000" w:rsidDel="00000000" w:rsidP="00000000" w:rsidRDefault="00000000" w:rsidRPr="00000000" w14:paraId="00000026">
      <w:pPr>
        <w:numPr>
          <w:ilvl w:val="0"/>
          <w:numId w:val="3"/>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Product and service line incubation</w:t>
      </w:r>
    </w:p>
    <w:p w:rsidR="00000000" w:rsidDel="00000000" w:rsidP="00000000" w:rsidRDefault="00000000" w:rsidRPr="00000000" w14:paraId="00000027">
      <w:pPr>
        <w:numPr>
          <w:ilvl w:val="1"/>
          <w:numId w:val="3"/>
        </w:numPr>
        <w:spacing w:line="276" w:lineRule="auto"/>
        <w:ind w:left="1440" w:hanging="360"/>
        <w:rPr>
          <w:rFonts w:ascii="Muli" w:cs="Muli" w:eastAsia="Muli" w:hAnsi="Muli"/>
          <w:b w:val="0"/>
          <w:bCs w:val="0"/>
          <w:color w:val="666666"/>
          <w:sz w:val="22"/>
          <w:szCs w:val="22"/>
        </w:rPr>
      </w:pPr>
      <w:r w:rsidDel="00000000" w:rsidR="00000000" w:rsidRPr="00000000">
        <w:rPr>
          <w:sz w:val="18"/>
          <w:szCs w:val="18"/>
          <w:rtl w:val="0"/>
        </w:rPr>
        <w:t xml:space="preserve">We help our clients in taking an idea from concept to market</w:t>
      </w:r>
    </w:p>
    <w:p w:rsidR="00000000" w:rsidDel="00000000" w:rsidP="00000000" w:rsidRDefault="00000000" w:rsidRPr="00000000" w14:paraId="00000028">
      <w:pPr>
        <w:spacing w:line="276" w:lineRule="auto"/>
        <w:ind w:left="1440" w:firstLine="0"/>
        <w:rPr>
          <w:sz w:val="18"/>
          <w:szCs w:val="18"/>
        </w:rPr>
      </w:pPr>
      <w:r w:rsidDel="00000000" w:rsidR="00000000" w:rsidRPr="00000000">
        <w:rPr>
          <w:rtl w:val="0"/>
        </w:rPr>
      </w:r>
    </w:p>
    <w:p w:rsidR="00000000" w:rsidDel="00000000" w:rsidP="00000000" w:rsidRDefault="00000000" w:rsidRPr="00000000" w14:paraId="00000029">
      <w:pPr>
        <w:numPr>
          <w:ilvl w:val="0"/>
          <w:numId w:val="3"/>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Engineering Evolution and advisory</w:t>
      </w:r>
    </w:p>
    <w:p w:rsidR="00000000" w:rsidDel="00000000" w:rsidP="00000000" w:rsidRDefault="00000000" w:rsidRPr="00000000" w14:paraId="0000002A">
      <w:pPr>
        <w:numPr>
          <w:ilvl w:val="1"/>
          <w:numId w:val="3"/>
        </w:numPr>
        <w:spacing w:line="276" w:lineRule="auto"/>
        <w:ind w:left="1440" w:hanging="360"/>
        <w:rPr>
          <w:rFonts w:ascii="Muli" w:cs="Muli" w:eastAsia="Muli" w:hAnsi="Muli"/>
          <w:b w:val="0"/>
          <w:bCs w:val="0"/>
          <w:color w:val="666666"/>
          <w:sz w:val="22"/>
          <w:szCs w:val="22"/>
        </w:rPr>
      </w:pPr>
      <w:r w:rsidDel="00000000" w:rsidR="00000000" w:rsidRPr="00000000">
        <w:rPr>
          <w:sz w:val="18"/>
          <w:szCs w:val="18"/>
          <w:rtl w:val="0"/>
        </w:rPr>
        <w:t xml:space="preserve">We enable organisation and engineering  transformations</w:t>
      </w:r>
      <w:r w:rsidDel="00000000" w:rsidR="00000000" w:rsidRPr="00000000">
        <w:rPr>
          <w:rtl w:val="0"/>
        </w:rPr>
      </w:r>
    </w:p>
    <w:p w:rsidR="00000000" w:rsidDel="00000000" w:rsidP="00000000" w:rsidRDefault="00000000" w:rsidRPr="00000000" w14:paraId="0000002B">
      <w:pPr>
        <w:pStyle w:val="Heading2"/>
        <w:keepNext w:val="1"/>
        <w:keepLines w:val="1"/>
        <w:spacing w:after="120" w:before="360" w:line="276" w:lineRule="auto"/>
        <w:rPr>
          <w:rFonts w:ascii="Muli" w:cs="Muli" w:eastAsia="Muli" w:hAnsi="Muli"/>
          <w:color w:val="666666"/>
        </w:rPr>
      </w:pPr>
      <w:bookmarkStart w:colFirst="0" w:colLast="0" w:name="_caiw24ud2d8n" w:id="7"/>
      <w:bookmarkEnd w:id="7"/>
      <w:r w:rsidDel="00000000" w:rsidR="00000000" w:rsidRPr="00000000">
        <w:rPr>
          <w:color w:val="eab305"/>
          <w:sz w:val="24"/>
          <w:szCs w:val="24"/>
          <w:rtl w:val="0"/>
        </w:rPr>
        <w:t xml:space="preserve">Technogise’s approach  to building software</w:t>
      </w:r>
      <w:r w:rsidDel="00000000" w:rsidR="00000000" w:rsidRPr="00000000">
        <w:rPr>
          <w:rtl w:val="0"/>
        </w:rPr>
      </w:r>
    </w:p>
    <w:p w:rsidR="00000000" w:rsidDel="00000000" w:rsidP="00000000" w:rsidRDefault="00000000" w:rsidRPr="00000000" w14:paraId="0000002C">
      <w:pPr>
        <w:numPr>
          <w:ilvl w:val="0"/>
          <w:numId w:val="6"/>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Working software </w:t>
        <w:tab/>
        <w:t xml:space="preserve">over </w:t>
        <w:tab/>
        <w:t xml:space="preserve">comprehensive documentation</w:t>
      </w:r>
    </w:p>
    <w:p w:rsidR="00000000" w:rsidDel="00000000" w:rsidP="00000000" w:rsidRDefault="00000000" w:rsidRPr="00000000" w14:paraId="0000002D">
      <w:pPr>
        <w:numPr>
          <w:ilvl w:val="0"/>
          <w:numId w:val="6"/>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Interactions </w:t>
        <w:tab/>
        <w:tab/>
        <w:t xml:space="preserve">over </w:t>
        <w:tab/>
        <w:t xml:space="preserve">process/tools</w:t>
      </w:r>
    </w:p>
    <w:p w:rsidR="00000000" w:rsidDel="00000000" w:rsidP="00000000" w:rsidRDefault="00000000" w:rsidRPr="00000000" w14:paraId="0000002E">
      <w:pPr>
        <w:numPr>
          <w:ilvl w:val="0"/>
          <w:numId w:val="6"/>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Collaboration </w:t>
        <w:tab/>
        <w:tab/>
        <w:t xml:space="preserve">over </w:t>
        <w:tab/>
        <w:t xml:space="preserve">contract negotiation</w:t>
      </w:r>
    </w:p>
    <w:p w:rsidR="00000000" w:rsidDel="00000000" w:rsidP="00000000" w:rsidRDefault="00000000" w:rsidRPr="00000000" w14:paraId="0000002F">
      <w:pPr>
        <w:numPr>
          <w:ilvl w:val="0"/>
          <w:numId w:val="6"/>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Responding to change </w:t>
        <w:tab/>
        <w:t xml:space="preserve">over </w:t>
        <w:tab/>
        <w:t xml:space="preserve">sticking to a plan</w:t>
      </w:r>
    </w:p>
    <w:p w:rsidR="00000000" w:rsidDel="00000000" w:rsidP="00000000" w:rsidRDefault="00000000" w:rsidRPr="00000000" w14:paraId="00000030">
      <w:pPr>
        <w:spacing w:line="276" w:lineRule="auto"/>
        <w:rPr>
          <w:rFonts w:ascii="Muli" w:cs="Muli" w:eastAsia="Muli" w:hAnsi="Muli"/>
          <w:color w:val="666666"/>
          <w:sz w:val="22"/>
          <w:szCs w:val="22"/>
        </w:rPr>
      </w:pPr>
      <w:r w:rsidDel="00000000" w:rsidR="00000000" w:rsidRPr="00000000">
        <w:rPr>
          <w:sz w:val="18"/>
          <w:szCs w:val="18"/>
          <w:rtl w:val="0"/>
        </w:rPr>
        <w:t xml:space="preserve">While we will do everything on the right, we value all the items on the left a lot more!</w:t>
      </w:r>
      <w:r w:rsidDel="00000000" w:rsidR="00000000" w:rsidRPr="00000000">
        <w:rPr>
          <w:rtl w:val="0"/>
        </w:rPr>
      </w:r>
    </w:p>
    <w:p w:rsidR="00000000" w:rsidDel="00000000" w:rsidP="00000000" w:rsidRDefault="00000000" w:rsidRPr="00000000" w14:paraId="00000031">
      <w:pPr>
        <w:pStyle w:val="Heading2"/>
        <w:keepNext w:val="1"/>
        <w:keepLines w:val="1"/>
        <w:spacing w:after="120" w:before="360" w:line="276" w:lineRule="auto"/>
        <w:rPr>
          <w:rFonts w:ascii="Muli" w:cs="Muli" w:eastAsia="Muli" w:hAnsi="Muli"/>
          <w:color w:val="666666"/>
        </w:rPr>
      </w:pPr>
      <w:bookmarkStart w:colFirst="0" w:colLast="0" w:name="_c9f34krbv7vd" w:id="8"/>
      <w:bookmarkEnd w:id="8"/>
      <w:r w:rsidDel="00000000" w:rsidR="00000000" w:rsidRPr="00000000">
        <w:rPr>
          <w:color w:val="eab305"/>
          <w:sz w:val="24"/>
          <w:szCs w:val="24"/>
          <w:rtl w:val="0"/>
        </w:rPr>
        <w:t xml:space="preserve">Domains where we have achieved impressive outcomes:</w:t>
      </w:r>
      <w:r w:rsidDel="00000000" w:rsidR="00000000" w:rsidRPr="00000000">
        <w:rPr>
          <w:rtl w:val="0"/>
        </w:rPr>
      </w:r>
    </w:p>
    <w:p w:rsidR="00000000" w:rsidDel="00000000" w:rsidP="00000000" w:rsidRDefault="00000000" w:rsidRPr="00000000" w14:paraId="00000032">
      <w:pPr>
        <w:numPr>
          <w:ilvl w:val="0"/>
          <w:numId w:val="8"/>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Retail</w:t>
      </w:r>
    </w:p>
    <w:p w:rsidR="00000000" w:rsidDel="00000000" w:rsidP="00000000" w:rsidRDefault="00000000" w:rsidRPr="00000000" w14:paraId="00000033">
      <w:pPr>
        <w:numPr>
          <w:ilvl w:val="0"/>
          <w:numId w:val="8"/>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Not-for-profits</w:t>
      </w:r>
    </w:p>
    <w:p w:rsidR="00000000" w:rsidDel="00000000" w:rsidP="00000000" w:rsidRDefault="00000000" w:rsidRPr="00000000" w14:paraId="00000034">
      <w:pPr>
        <w:numPr>
          <w:ilvl w:val="0"/>
          <w:numId w:val="8"/>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Education</w:t>
      </w:r>
    </w:p>
    <w:p w:rsidR="00000000" w:rsidDel="00000000" w:rsidP="00000000" w:rsidRDefault="00000000" w:rsidRPr="00000000" w14:paraId="00000035">
      <w:pPr>
        <w:numPr>
          <w:ilvl w:val="0"/>
          <w:numId w:val="8"/>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Logistics</w:t>
      </w:r>
    </w:p>
    <w:p w:rsidR="00000000" w:rsidDel="00000000" w:rsidP="00000000" w:rsidRDefault="00000000" w:rsidRPr="00000000" w14:paraId="00000036">
      <w:pPr>
        <w:numPr>
          <w:ilvl w:val="0"/>
          <w:numId w:val="8"/>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Fintech</w:t>
      </w:r>
    </w:p>
    <w:p w:rsidR="00000000" w:rsidDel="00000000" w:rsidP="00000000" w:rsidRDefault="00000000" w:rsidRPr="00000000" w14:paraId="00000037">
      <w:pPr>
        <w:numPr>
          <w:ilvl w:val="0"/>
          <w:numId w:val="8"/>
        </w:numPr>
        <w:spacing w:line="276" w:lineRule="auto"/>
        <w:ind w:left="720" w:hanging="360"/>
        <w:rPr>
          <w:rFonts w:ascii="Muli" w:cs="Muli" w:eastAsia="Muli" w:hAnsi="Muli"/>
          <w:b w:val="0"/>
          <w:bCs w:val="0"/>
          <w:color w:val="666666"/>
          <w:sz w:val="22"/>
          <w:szCs w:val="22"/>
        </w:rPr>
      </w:pPr>
      <w:r w:rsidDel="00000000" w:rsidR="00000000" w:rsidRPr="00000000">
        <w:rPr>
          <w:sz w:val="18"/>
          <w:szCs w:val="18"/>
          <w:rtl w:val="0"/>
        </w:rPr>
        <w:t xml:space="preserve">E-commerce</w:t>
      </w:r>
    </w:p>
    <w:p w:rsidR="00000000" w:rsidDel="00000000" w:rsidP="00000000" w:rsidRDefault="00000000" w:rsidRPr="00000000" w14:paraId="00000038">
      <w:pPr>
        <w:numPr>
          <w:ilvl w:val="0"/>
          <w:numId w:val="8"/>
        </w:numPr>
        <w:spacing w:line="276" w:lineRule="auto"/>
        <w:ind w:left="720" w:hanging="360"/>
        <w:rPr>
          <w:sz w:val="18"/>
          <w:szCs w:val="18"/>
          <w:u w:val="none"/>
        </w:rPr>
      </w:pPr>
      <w:r w:rsidDel="00000000" w:rsidR="00000000" w:rsidRPr="00000000">
        <w:rPr>
          <w:sz w:val="18"/>
          <w:szCs w:val="18"/>
          <w:rtl w:val="0"/>
        </w:rPr>
        <w:t xml:space="preserve">Gaming</w:t>
      </w:r>
    </w:p>
    <w:p w:rsidR="00000000" w:rsidDel="00000000" w:rsidP="00000000" w:rsidRDefault="00000000" w:rsidRPr="00000000" w14:paraId="00000039">
      <w:pPr>
        <w:spacing w:line="276" w:lineRule="auto"/>
        <w:ind w:left="0" w:firstLine="0"/>
        <w:rPr>
          <w:sz w:val="18"/>
          <w:szCs w:val="18"/>
        </w:rPr>
      </w:pPr>
      <w:r w:rsidDel="00000000" w:rsidR="00000000" w:rsidRPr="00000000">
        <w:rPr>
          <w:rtl w:val="0"/>
        </w:rPr>
      </w:r>
    </w:p>
    <w:p w:rsidR="00000000" w:rsidDel="00000000" w:rsidP="00000000" w:rsidRDefault="00000000" w:rsidRPr="00000000" w14:paraId="0000003A">
      <w:pPr>
        <w:spacing w:line="276" w:lineRule="auto"/>
        <w:ind w:left="0" w:firstLine="0"/>
        <w:rPr>
          <w:sz w:val="18"/>
          <w:szCs w:val="18"/>
        </w:rPr>
      </w:pPr>
      <w:r w:rsidDel="00000000" w:rsidR="00000000" w:rsidRPr="00000000">
        <w:rPr>
          <w:sz w:val="18"/>
          <w:szCs w:val="18"/>
          <w:rtl w:val="0"/>
        </w:rPr>
        <w:t xml:space="preserve">Our clients range from startups to scaleups to large enterprises.</w:t>
      </w:r>
      <w:r w:rsidDel="00000000" w:rsidR="00000000" w:rsidRPr="00000000">
        <w:rPr>
          <w:rtl w:val="0"/>
        </w:rPr>
      </w:r>
    </w:p>
    <w:p w:rsidR="00000000" w:rsidDel="00000000" w:rsidP="00000000" w:rsidRDefault="00000000" w:rsidRPr="00000000" w14:paraId="0000003B">
      <w:pPr>
        <w:pStyle w:val="Heading2"/>
        <w:keepNext w:val="1"/>
        <w:keepLines w:val="1"/>
        <w:spacing w:after="120" w:before="360" w:line="276" w:lineRule="auto"/>
        <w:rPr>
          <w:color w:val="eab305"/>
          <w:sz w:val="24"/>
          <w:szCs w:val="24"/>
        </w:rPr>
      </w:pPr>
      <w:bookmarkStart w:colFirst="0" w:colLast="0" w:name="_ln1ol45bd5ik" w:id="9"/>
      <w:bookmarkEnd w:id="9"/>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Next w:val="1"/>
        <w:keepLines w:val="1"/>
        <w:spacing w:after="120" w:before="360" w:line="276" w:lineRule="auto"/>
        <w:rPr>
          <w:rFonts w:ascii="Muli" w:cs="Muli" w:eastAsia="Muli" w:hAnsi="Muli"/>
          <w:color w:val="666666"/>
        </w:rPr>
      </w:pPr>
      <w:bookmarkStart w:colFirst="0" w:colLast="0" w:name="_lds725e69nm6" w:id="10"/>
      <w:bookmarkEnd w:id="10"/>
      <w:r w:rsidDel="00000000" w:rsidR="00000000" w:rsidRPr="00000000">
        <w:rPr>
          <w:color w:val="eab305"/>
          <w:sz w:val="24"/>
          <w:szCs w:val="24"/>
          <w:rtl w:val="0"/>
        </w:rPr>
        <w:t xml:space="preserve">Some of our Clients (ranging from startups to Fortune 300 companies)</w:t>
      </w:r>
      <w:r w:rsidDel="00000000" w:rsidR="00000000" w:rsidRPr="00000000">
        <w:rPr>
          <w:rtl w:val="0"/>
        </w:rPr>
      </w:r>
    </w:p>
    <w:p w:rsidR="00000000" w:rsidDel="00000000" w:rsidP="00000000" w:rsidRDefault="00000000" w:rsidRPr="00000000" w14:paraId="0000003D">
      <w:pPr>
        <w:spacing w:line="276" w:lineRule="auto"/>
        <w:rPr>
          <w:rFonts w:ascii="Muli" w:cs="Muli" w:eastAsia="Muli" w:hAnsi="Muli"/>
          <w:color w:val="666666"/>
          <w:sz w:val="22"/>
          <w:szCs w:val="22"/>
        </w:rPr>
      </w:pPr>
      <w:r w:rsidDel="00000000" w:rsidR="00000000" w:rsidRPr="00000000">
        <w:rPr>
          <w:rtl w:val="0"/>
        </w:rPr>
      </w:r>
    </w:p>
    <w:p w:rsidR="00000000" w:rsidDel="00000000" w:rsidP="00000000" w:rsidRDefault="00000000" w:rsidRPr="00000000" w14:paraId="0000003E">
      <w:pPr>
        <w:spacing w:line="276" w:lineRule="auto"/>
        <w:rPr>
          <w:rFonts w:ascii="Muli" w:cs="Muli" w:eastAsia="Muli" w:hAnsi="Muli"/>
          <w:color w:val="666666"/>
          <w:sz w:val="22"/>
          <w:szCs w:val="22"/>
        </w:rPr>
      </w:pPr>
      <w:r w:rsidDel="00000000" w:rsidR="00000000" w:rsidRPr="00000000">
        <w:rPr>
          <w:rtl w:val="0"/>
        </w:rPr>
      </w:r>
    </w:p>
    <w:p w:rsidR="00000000" w:rsidDel="00000000" w:rsidP="00000000" w:rsidRDefault="00000000" w:rsidRPr="00000000" w14:paraId="0000003F">
      <w:pPr>
        <w:pStyle w:val="Heading2"/>
        <w:keepNext w:val="1"/>
        <w:keepLines w:val="1"/>
        <w:spacing w:after="120" w:before="360" w:line="276" w:lineRule="auto"/>
        <w:rPr>
          <w:color w:val="eab305"/>
          <w:sz w:val="24"/>
          <w:szCs w:val="24"/>
        </w:rPr>
      </w:pPr>
      <w:bookmarkStart w:colFirst="0" w:colLast="0" w:name="_iien6lw3dhyn" w:id="11"/>
      <w:bookmarkEnd w:id="11"/>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keepNext w:val="1"/>
        <w:keepLines w:val="1"/>
        <w:spacing w:after="120" w:before="360" w:line="276" w:lineRule="auto"/>
        <w:rPr>
          <w:b w:val="1"/>
          <w:bCs w:val="1"/>
          <w:color w:val="666666"/>
        </w:rPr>
      </w:pPr>
      <w:bookmarkStart w:colFirst="0" w:colLast="0" w:name="_tft6rsg7x1hj" w:id="12"/>
      <w:bookmarkEnd w:id="12"/>
      <w:r w:rsidDel="00000000" w:rsidR="00000000" w:rsidRPr="00000000">
        <w:rPr>
          <w:b w:val="1"/>
          <w:bCs w:val="1"/>
          <w:color w:val="eab305"/>
          <w:sz w:val="24"/>
          <w:szCs w:val="24"/>
          <w:rtl w:val="0"/>
        </w:rPr>
        <w:t xml:space="preserve">Technologies we have expertise in</w:t>
      </w:r>
      <w:r w:rsidDel="00000000" w:rsidR="00000000" w:rsidRPr="00000000">
        <w:rPr>
          <w:rtl w:val="0"/>
        </w:rPr>
      </w:r>
    </w:p>
    <w:p w:rsidR="00000000" w:rsidDel="00000000" w:rsidP="00000000" w:rsidRDefault="00000000" w:rsidRPr="00000000" w14:paraId="00000041">
      <w:pPr>
        <w:spacing w:line="276" w:lineRule="auto"/>
        <w:rPr>
          <w:rFonts w:ascii="Muli" w:cs="Muli" w:eastAsia="Muli" w:hAnsi="Muli"/>
          <w:color w:val="666666"/>
          <w:sz w:val="22"/>
          <w:szCs w:val="22"/>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Fonts w:ascii="Muli" w:cs="Muli" w:eastAsia="Muli" w:hAnsi="Muli"/>
          <w:color w:val="666666"/>
          <w:sz w:val="22"/>
          <w:szCs w:val="22"/>
        </w:rPr>
        <w:drawing>
          <wp:inline distB="114300" distT="114300" distL="114300" distR="114300">
            <wp:extent cx="5943600" cy="3073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drawing>
          <wp:inline distB="114300" distT="114300" distL="114300" distR="114300">
            <wp:extent cx="3683000" cy="64334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83000" cy="64334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rPr/>
      </w:pPr>
      <w:bookmarkStart w:colFirst="0" w:colLast="0" w:name="_3at9u9s4e0vp" w:id="13"/>
      <w:bookmarkEnd w:id="13"/>
      <w:r w:rsidDel="00000000" w:rsidR="00000000" w:rsidRPr="00000000">
        <w:rPr>
          <w:rtl w:val="0"/>
        </w:rPr>
        <w:t xml:space="preserve">Vision</w:t>
      </w:r>
    </w:p>
    <w:p w:rsidR="00000000" w:rsidDel="00000000" w:rsidP="00000000" w:rsidRDefault="00000000" w:rsidRPr="00000000" w14:paraId="00000045">
      <w:pPr>
        <w:rPr/>
      </w:pPr>
      <w:r w:rsidDel="00000000" w:rsidR="00000000" w:rsidRPr="00000000">
        <w:rPr>
          <w:rtl w:val="0"/>
        </w:rPr>
        <w:t xml:space="preserve">Client’s on-demand platform aims to become the AI driven OTT of Learning, where users can “</w:t>
      </w:r>
      <w:r w:rsidDel="00000000" w:rsidR="00000000" w:rsidRPr="00000000">
        <w:rPr>
          <w:b w:val="1"/>
          <w:bCs w:val="1"/>
          <w:rtl w:val="0"/>
        </w:rPr>
        <w:t xml:space="preserve">learn anytime, anywhere”</w:t>
      </w:r>
      <w:r w:rsidDel="00000000" w:rsidR="00000000" w:rsidRPr="00000000">
        <w:rPr>
          <w:rtl w:val="0"/>
        </w:rPr>
        <w:t xml:space="preserve"> with personalized recommendations and a vast library of courses, while also earning credible certificates that boost their career prospects.</w:t>
      </w:r>
    </w:p>
    <w:p w:rsidR="00000000" w:rsidDel="00000000" w:rsidP="00000000" w:rsidRDefault="00000000" w:rsidRPr="00000000" w14:paraId="00000046">
      <w:pPr>
        <w:pStyle w:val="Heading1"/>
        <w:rPr>
          <w:sz w:val="30"/>
          <w:szCs w:val="30"/>
        </w:rPr>
      </w:pPr>
      <w:bookmarkStart w:colFirst="0" w:colLast="0" w:name="_9gfxyurqt4l8" w:id="14"/>
      <w:bookmarkEnd w:id="14"/>
      <w:r w:rsidDel="00000000" w:rsidR="00000000" w:rsidRPr="00000000">
        <w:rPr>
          <w:sz w:val="30"/>
          <w:szCs w:val="30"/>
          <w:rtl w:val="0"/>
        </w:rPr>
        <w:t xml:space="preserve">The problem we’re tackling</w:t>
      </w:r>
    </w:p>
    <w:p w:rsidR="00000000" w:rsidDel="00000000" w:rsidP="00000000" w:rsidRDefault="00000000" w:rsidRPr="00000000" w14:paraId="00000047">
      <w:pPr>
        <w:rPr>
          <w:sz w:val="18"/>
          <w:szCs w:val="18"/>
        </w:rPr>
      </w:pPr>
      <w:r w:rsidDel="00000000" w:rsidR="00000000" w:rsidRPr="00000000">
        <w:rPr>
          <w:sz w:val="18"/>
          <w:szCs w:val="18"/>
          <w:rtl w:val="0"/>
        </w:rPr>
        <w:t xml:space="preserve">Our target audience wants credible, snackable learning that actually leads somewhere. The current gap remains </w:t>
      </w:r>
      <w:r w:rsidDel="00000000" w:rsidR="00000000" w:rsidRPr="00000000">
        <w:rPr>
          <w:b w:val="1"/>
          <w:bCs w:val="1"/>
          <w:sz w:val="18"/>
          <w:szCs w:val="18"/>
          <w:rtl w:val="0"/>
        </w:rPr>
        <w:t xml:space="preserve">discovery</w:t>
      </w:r>
      <w:r w:rsidDel="00000000" w:rsidR="00000000" w:rsidRPr="00000000">
        <w:rPr>
          <w:sz w:val="18"/>
          <w:szCs w:val="18"/>
          <w:rtl w:val="0"/>
        </w:rPr>
        <w:t xml:space="preserve">, </w:t>
      </w:r>
      <w:r w:rsidDel="00000000" w:rsidR="00000000" w:rsidRPr="00000000">
        <w:rPr>
          <w:b w:val="1"/>
          <w:bCs w:val="1"/>
          <w:sz w:val="18"/>
          <w:szCs w:val="18"/>
          <w:rtl w:val="0"/>
        </w:rPr>
        <w:t xml:space="preserve">momentum</w:t>
      </w:r>
      <w:r w:rsidDel="00000000" w:rsidR="00000000" w:rsidRPr="00000000">
        <w:rPr>
          <w:sz w:val="18"/>
          <w:szCs w:val="18"/>
          <w:rtl w:val="0"/>
        </w:rPr>
        <w:t xml:space="preserve">, and </w:t>
      </w:r>
      <w:r w:rsidDel="00000000" w:rsidR="00000000" w:rsidRPr="00000000">
        <w:rPr>
          <w:b w:val="1"/>
          <w:bCs w:val="1"/>
          <w:sz w:val="18"/>
          <w:szCs w:val="18"/>
          <w:rtl w:val="0"/>
        </w:rPr>
        <w:t xml:space="preserve">completion</w:t>
      </w:r>
      <w:r w:rsidDel="00000000" w:rsidR="00000000" w:rsidRPr="00000000">
        <w:rPr>
          <w:sz w:val="18"/>
          <w:szCs w:val="18"/>
          <w:rtl w:val="0"/>
        </w:rPr>
        <w:t xml:space="preserve">. People start, then drop. The </w:t>
      </w:r>
      <w:r w:rsidDel="00000000" w:rsidR="00000000" w:rsidRPr="00000000">
        <w:rPr>
          <w:b w:val="1"/>
          <w:bCs w:val="1"/>
          <w:sz w:val="18"/>
          <w:szCs w:val="18"/>
          <w:rtl w:val="0"/>
        </w:rPr>
        <w:t xml:space="preserve">Client On-Demand Learning Platform Beta</w:t>
      </w:r>
      <w:r w:rsidDel="00000000" w:rsidR="00000000" w:rsidRPr="00000000">
        <w:rPr>
          <w:sz w:val="18"/>
          <w:szCs w:val="18"/>
          <w:rtl w:val="0"/>
        </w:rPr>
        <w:t xml:space="preserve">, proves a product that </w:t>
      </w:r>
      <w:r w:rsidDel="00000000" w:rsidR="00000000" w:rsidRPr="00000000">
        <w:rPr>
          <w:b w:val="1"/>
          <w:bCs w:val="1"/>
          <w:sz w:val="18"/>
          <w:szCs w:val="18"/>
          <w:rtl w:val="0"/>
        </w:rPr>
        <w:t xml:space="preserve">finds the right content quickly, keeps learners moving through a series, and learns what works</w:t>
      </w:r>
      <w:r w:rsidDel="00000000" w:rsidR="00000000" w:rsidRPr="00000000">
        <w:rPr>
          <w:sz w:val="18"/>
          <w:szCs w:val="18"/>
          <w:rtl w:val="0"/>
        </w:rPr>
        <w:t xml:space="preserve">, before we invest further at scale.</w:t>
      </w:r>
    </w:p>
    <w:p w:rsidR="00000000" w:rsidDel="00000000" w:rsidP="00000000" w:rsidRDefault="00000000" w:rsidRPr="00000000" w14:paraId="00000048">
      <w:pPr>
        <w:pStyle w:val="Heading1"/>
        <w:rPr>
          <w:sz w:val="30"/>
          <w:szCs w:val="30"/>
        </w:rPr>
      </w:pPr>
      <w:bookmarkStart w:colFirst="0" w:colLast="0" w:name="_bx5mv8w7537w" w:id="15"/>
      <w:bookmarkEnd w:id="15"/>
      <w:r w:rsidDel="00000000" w:rsidR="00000000" w:rsidRPr="00000000">
        <w:rPr>
          <w:sz w:val="30"/>
          <w:szCs w:val="30"/>
          <w:rtl w:val="0"/>
        </w:rPr>
        <w:t xml:space="preserve">The consumer’s journey</w:t>
      </w:r>
    </w:p>
    <w:p w:rsidR="00000000" w:rsidDel="00000000" w:rsidP="00000000" w:rsidRDefault="00000000" w:rsidRPr="00000000" w14:paraId="00000049">
      <w:pPr>
        <w:spacing w:after="200" w:lineRule="auto"/>
        <w:rPr>
          <w:sz w:val="18"/>
          <w:szCs w:val="18"/>
        </w:rPr>
      </w:pPr>
      <w:r w:rsidDel="00000000" w:rsidR="00000000" w:rsidRPr="00000000">
        <w:rPr>
          <w:sz w:val="18"/>
          <w:szCs w:val="18"/>
          <w:rtl w:val="0"/>
        </w:rPr>
        <w:t xml:space="preserve">Riya downloads the app recommended by her friend. The sign-up is quick, just her phone/email and she’s in. She picks two interests: </w:t>
      </w:r>
      <w:r w:rsidDel="00000000" w:rsidR="00000000" w:rsidRPr="00000000">
        <w:rPr>
          <w:b w:val="1"/>
          <w:bCs w:val="1"/>
          <w:sz w:val="18"/>
          <w:szCs w:val="18"/>
          <w:rtl w:val="0"/>
        </w:rPr>
        <w:t xml:space="preserve">Coffee</w:t>
      </w:r>
      <w:r w:rsidDel="00000000" w:rsidR="00000000" w:rsidRPr="00000000">
        <w:rPr>
          <w:sz w:val="18"/>
          <w:szCs w:val="18"/>
          <w:rtl w:val="0"/>
        </w:rPr>
        <w:t xml:space="preserve"> and </w:t>
      </w:r>
      <w:r w:rsidDel="00000000" w:rsidR="00000000" w:rsidRPr="00000000">
        <w:rPr>
          <w:b w:val="1"/>
          <w:bCs w:val="1"/>
          <w:sz w:val="18"/>
          <w:szCs w:val="18"/>
          <w:rtl w:val="0"/>
        </w:rPr>
        <w:t xml:space="preserve">Productivity</w:t>
      </w:r>
      <w:r w:rsidDel="00000000" w:rsidR="00000000" w:rsidRPr="00000000">
        <w:rPr>
          <w:sz w:val="18"/>
          <w:szCs w:val="18"/>
          <w:rtl w:val="0"/>
        </w:rPr>
        <w:t xml:space="preserve">.</w:t>
      </w:r>
    </w:p>
    <w:p w:rsidR="00000000" w:rsidDel="00000000" w:rsidP="00000000" w:rsidRDefault="00000000" w:rsidRPr="00000000" w14:paraId="0000004A">
      <w:pPr>
        <w:spacing w:after="200" w:lineRule="auto"/>
        <w:rPr>
          <w:sz w:val="18"/>
          <w:szCs w:val="18"/>
        </w:rPr>
      </w:pPr>
      <w:r w:rsidDel="00000000" w:rsidR="00000000" w:rsidRPr="00000000">
        <w:rPr>
          <w:sz w:val="18"/>
          <w:szCs w:val="18"/>
          <w:rtl w:val="0"/>
        </w:rPr>
        <w:t xml:space="preserve">Her home screen fills itself with a clean, scrollable list of short, snackable learning videos. Each tile clearly shows it’s part of a </w:t>
      </w:r>
      <w:r w:rsidDel="00000000" w:rsidR="00000000" w:rsidRPr="00000000">
        <w:rPr>
          <w:b w:val="1"/>
          <w:bCs w:val="1"/>
          <w:sz w:val="18"/>
          <w:szCs w:val="18"/>
          <w:rtl w:val="0"/>
        </w:rPr>
        <w:t xml:space="preserve">series</w:t>
      </w:r>
      <w:r w:rsidDel="00000000" w:rsidR="00000000" w:rsidRPr="00000000">
        <w:rPr>
          <w:sz w:val="18"/>
          <w:szCs w:val="18"/>
          <w:rtl w:val="0"/>
        </w:rPr>
        <w:t xml:space="preserve">. Curious Riya taps on the </w:t>
      </w:r>
      <w:r w:rsidDel="00000000" w:rsidR="00000000" w:rsidRPr="00000000">
        <w:rPr>
          <w:b w:val="1"/>
          <w:bCs w:val="1"/>
          <w:sz w:val="18"/>
          <w:szCs w:val="18"/>
          <w:rtl w:val="0"/>
        </w:rPr>
        <w:t xml:space="preserve">“Barista Basics”</w:t>
      </w:r>
      <w:r w:rsidDel="00000000" w:rsidR="00000000" w:rsidRPr="00000000">
        <w:rPr>
          <w:sz w:val="18"/>
          <w:szCs w:val="18"/>
          <w:rtl w:val="0"/>
        </w:rPr>
        <w:t xml:space="preserve"> and the first video in the series starts right away. She feels the joy of progress; the app didn’t make her think.</w:t>
      </w:r>
    </w:p>
    <w:p w:rsidR="00000000" w:rsidDel="00000000" w:rsidP="00000000" w:rsidRDefault="00000000" w:rsidRPr="00000000" w14:paraId="0000004B">
      <w:pPr>
        <w:spacing w:after="200" w:lineRule="auto"/>
        <w:rPr>
          <w:sz w:val="18"/>
          <w:szCs w:val="18"/>
        </w:rPr>
      </w:pPr>
      <w:r w:rsidDel="00000000" w:rsidR="00000000" w:rsidRPr="00000000">
        <w:rPr>
          <w:sz w:val="18"/>
          <w:szCs w:val="18"/>
          <w:rtl w:val="0"/>
        </w:rPr>
        <w:t xml:space="preserve">When Episode 1 ends, before she can hesitate, </w:t>
      </w:r>
      <w:r w:rsidDel="00000000" w:rsidR="00000000" w:rsidRPr="00000000">
        <w:rPr>
          <w:b w:val="1"/>
          <w:bCs w:val="1"/>
          <w:sz w:val="18"/>
          <w:szCs w:val="18"/>
          <w:rtl w:val="0"/>
        </w:rPr>
        <w:t xml:space="preserve">Episode 2 starts automatically</w:t>
      </w:r>
      <w:r w:rsidDel="00000000" w:rsidR="00000000" w:rsidRPr="00000000">
        <w:rPr>
          <w:sz w:val="18"/>
          <w:szCs w:val="18"/>
          <w:rtl w:val="0"/>
        </w:rPr>
        <w:t xml:space="preserve">. It feels natural, like someone is guiding her forward without asking for effort. Riya smiles; the app is on her side, removing hurdles. A tiny </w:t>
      </w:r>
      <w:r w:rsidDel="00000000" w:rsidR="00000000" w:rsidRPr="00000000">
        <w:rPr>
          <w:b w:val="1"/>
          <w:bCs w:val="1"/>
          <w:sz w:val="18"/>
          <w:szCs w:val="18"/>
          <w:rtl w:val="0"/>
        </w:rPr>
        <w:t xml:space="preserve">“Was this helpful?”</w:t>
      </w:r>
      <w:r w:rsidDel="00000000" w:rsidR="00000000" w:rsidRPr="00000000">
        <w:rPr>
          <w:sz w:val="18"/>
          <w:szCs w:val="18"/>
          <w:rtl w:val="0"/>
        </w:rPr>
        <w:t xml:space="preserve"> prompt appears. She taps </w:t>
      </w:r>
      <w:r w:rsidDel="00000000" w:rsidR="00000000" w:rsidRPr="00000000">
        <w:rPr>
          <w:b w:val="1"/>
          <w:bCs w:val="1"/>
          <w:sz w:val="18"/>
          <w:szCs w:val="18"/>
          <w:rtl w:val="0"/>
        </w:rPr>
        <w:t xml:space="preserve">Yes</w:t>
      </w:r>
      <w:r w:rsidDel="00000000" w:rsidR="00000000" w:rsidRPr="00000000">
        <w:rPr>
          <w:sz w:val="18"/>
          <w:szCs w:val="18"/>
          <w:rtl w:val="0"/>
        </w:rPr>
        <w:t xml:space="preserve">. The app quietly learns and keeps the series front and center. She doesn’t feel pushed.</w:t>
      </w:r>
    </w:p>
    <w:p w:rsidR="00000000" w:rsidDel="00000000" w:rsidP="00000000" w:rsidRDefault="00000000" w:rsidRPr="00000000" w14:paraId="0000004C">
      <w:pPr>
        <w:spacing w:after="200" w:lineRule="auto"/>
        <w:rPr>
          <w:sz w:val="18"/>
          <w:szCs w:val="18"/>
        </w:rPr>
      </w:pPr>
      <w:r w:rsidDel="00000000" w:rsidR="00000000" w:rsidRPr="00000000">
        <w:rPr>
          <w:sz w:val="18"/>
          <w:szCs w:val="18"/>
          <w:rtl w:val="0"/>
        </w:rPr>
        <w:t xml:space="preserve">Halfway through Episode 3 she’s interrupted; the app remembers. Later that evening she reopens the app and lands on </w:t>
      </w:r>
      <w:r w:rsidDel="00000000" w:rsidR="00000000" w:rsidRPr="00000000">
        <w:rPr>
          <w:b w:val="1"/>
          <w:bCs w:val="1"/>
          <w:sz w:val="18"/>
          <w:szCs w:val="18"/>
          <w:rtl w:val="0"/>
        </w:rPr>
        <w:t xml:space="preserve">“Continue learning”</w:t>
      </w:r>
      <w:r w:rsidDel="00000000" w:rsidR="00000000" w:rsidRPr="00000000">
        <w:rPr>
          <w:sz w:val="18"/>
          <w:szCs w:val="18"/>
          <w:rtl w:val="0"/>
        </w:rPr>
        <w:t xml:space="preserve"> with her place saved. No hunting, no shuffling, no confusion. The app shows a short check-in question (“What milk temperature helps with a heart pattern?”). If she gets it wrong, the next video is a quick refresher; if right, she flows into the next episode. Either way, she feels guided, supported, and a little proud.</w:t>
      </w:r>
    </w:p>
    <w:p w:rsidR="00000000" w:rsidDel="00000000" w:rsidP="00000000" w:rsidRDefault="00000000" w:rsidRPr="00000000" w14:paraId="0000004D">
      <w:pPr>
        <w:spacing w:after="200" w:lineRule="auto"/>
        <w:rPr>
          <w:sz w:val="18"/>
          <w:szCs w:val="18"/>
        </w:rPr>
      </w:pPr>
      <w:r w:rsidDel="00000000" w:rsidR="00000000" w:rsidRPr="00000000">
        <w:rPr>
          <w:sz w:val="18"/>
          <w:szCs w:val="18"/>
          <w:rtl w:val="0"/>
        </w:rPr>
        <w:t xml:space="preserve">By the weekend, Riya has finished the series. The app suggests a follow-on mini-series titled </w:t>
      </w:r>
      <w:r w:rsidDel="00000000" w:rsidR="00000000" w:rsidRPr="00000000">
        <w:rPr>
          <w:b w:val="1"/>
          <w:bCs w:val="1"/>
          <w:sz w:val="18"/>
          <w:szCs w:val="18"/>
          <w:rtl w:val="0"/>
        </w:rPr>
        <w:t xml:space="preserve">“Milk Textures 101”</w:t>
      </w:r>
      <w:r w:rsidDel="00000000" w:rsidR="00000000" w:rsidRPr="00000000">
        <w:rPr>
          <w:sz w:val="18"/>
          <w:szCs w:val="18"/>
          <w:rtl w:val="0"/>
        </w:rPr>
        <w:t xml:space="preserve"> because people who finish Barista Basics tend to enjoy it. Riya keeps going, not because the app shouts at her, but because it </w:t>
      </w:r>
      <w:r w:rsidDel="00000000" w:rsidR="00000000" w:rsidRPr="00000000">
        <w:rPr>
          <w:b w:val="1"/>
          <w:bCs w:val="1"/>
          <w:sz w:val="18"/>
          <w:szCs w:val="18"/>
          <w:rtl w:val="0"/>
        </w:rPr>
        <w:t xml:space="preserve">reduces friction</w:t>
      </w:r>
      <w:r w:rsidDel="00000000" w:rsidR="00000000" w:rsidRPr="00000000">
        <w:rPr>
          <w:sz w:val="18"/>
          <w:szCs w:val="18"/>
          <w:rtl w:val="0"/>
        </w:rPr>
        <w:t xml:space="preserve">, </w:t>
      </w:r>
      <w:r w:rsidDel="00000000" w:rsidR="00000000" w:rsidRPr="00000000">
        <w:rPr>
          <w:b w:val="1"/>
          <w:bCs w:val="1"/>
          <w:sz w:val="18"/>
          <w:szCs w:val="18"/>
          <w:rtl w:val="0"/>
        </w:rPr>
        <w:t xml:space="preserve">nudges gently</w:t>
      </w:r>
      <w:r w:rsidDel="00000000" w:rsidR="00000000" w:rsidRPr="00000000">
        <w:rPr>
          <w:sz w:val="18"/>
          <w:szCs w:val="18"/>
          <w:rtl w:val="0"/>
        </w:rPr>
        <w:t xml:space="preserve">, and </w:t>
      </w:r>
      <w:r w:rsidDel="00000000" w:rsidR="00000000" w:rsidRPr="00000000">
        <w:rPr>
          <w:b w:val="1"/>
          <w:bCs w:val="1"/>
          <w:sz w:val="18"/>
          <w:szCs w:val="18"/>
          <w:rtl w:val="0"/>
        </w:rPr>
        <w:t xml:space="preserve">celebrates small wins</w:t>
      </w:r>
      <w:r w:rsidDel="00000000" w:rsidR="00000000" w:rsidRPr="00000000">
        <w:rPr>
          <w:sz w:val="18"/>
          <w:szCs w:val="18"/>
          <w:rtl w:val="0"/>
        </w:rPr>
        <w:t xml:space="preserve">. Her emotions through the week: </w:t>
      </w:r>
      <w:r w:rsidDel="00000000" w:rsidR="00000000" w:rsidRPr="00000000">
        <w:rPr>
          <w:rFonts w:ascii="Nova Mono" w:cs="Nova Mono" w:eastAsia="Nova Mono" w:hAnsi="Nova Mono"/>
          <w:b w:val="1"/>
          <w:bCs w:val="1"/>
          <w:sz w:val="18"/>
          <w:szCs w:val="18"/>
          <w:rtl w:val="0"/>
        </w:rPr>
        <w:t xml:space="preserve">curious → confident → accomplished</w:t>
      </w:r>
      <w:r w:rsidDel="00000000" w:rsidR="00000000" w:rsidRPr="00000000">
        <w:rPr>
          <w:sz w:val="18"/>
          <w:szCs w:val="18"/>
          <w:rtl w:val="0"/>
        </w:rPr>
        <w:t xml:space="preserve">.</w:t>
      </w:r>
    </w:p>
    <w:p w:rsidR="00000000" w:rsidDel="00000000" w:rsidP="00000000" w:rsidRDefault="00000000" w:rsidRPr="00000000" w14:paraId="0000004E">
      <w:pPr>
        <w:pStyle w:val="Heading2"/>
        <w:spacing w:before="320" w:lineRule="auto"/>
        <w:rPr>
          <w:color w:val="eab305"/>
          <w:sz w:val="24"/>
          <w:szCs w:val="24"/>
        </w:rPr>
      </w:pPr>
      <w:bookmarkStart w:colFirst="0" w:colLast="0" w:name="_hj1s5mjbbf40" w:id="16"/>
      <w:bookmarkEnd w:id="16"/>
      <w:r w:rsidDel="00000000" w:rsidR="00000000" w:rsidRPr="00000000">
        <w:rPr>
          <w:color w:val="eab305"/>
          <w:sz w:val="24"/>
          <w:szCs w:val="24"/>
          <w:rtl w:val="0"/>
        </w:rPr>
        <w:t xml:space="preserve">How we keep learners engaged</w:t>
      </w:r>
    </w:p>
    <w:p w:rsidR="00000000" w:rsidDel="00000000" w:rsidP="00000000" w:rsidRDefault="00000000" w:rsidRPr="00000000" w14:paraId="0000004F">
      <w:pPr>
        <w:spacing w:after="200" w:lineRule="auto"/>
        <w:rPr>
          <w:sz w:val="18"/>
          <w:szCs w:val="18"/>
        </w:rPr>
      </w:pPr>
      <w:r w:rsidDel="00000000" w:rsidR="00000000" w:rsidRPr="00000000">
        <w:rPr>
          <w:sz w:val="18"/>
          <w:szCs w:val="18"/>
          <w:rtl w:val="0"/>
        </w:rPr>
        <w:t xml:space="preserve">In Beta, the engagement levers are simple and deliberate; auto-play within series, continue learning where you left off, light check-ins like yes/no prompts or one question quizzes, rule based recommendations based on interests and consumer behaviour, and simple push notifications.</w:t>
      </w:r>
    </w:p>
    <w:p w:rsidR="00000000" w:rsidDel="00000000" w:rsidP="00000000" w:rsidRDefault="00000000" w:rsidRPr="00000000" w14:paraId="00000050">
      <w:pPr>
        <w:spacing w:after="200" w:lineRule="auto"/>
        <w:rPr>
          <w:sz w:val="18"/>
          <w:szCs w:val="18"/>
        </w:rPr>
      </w:pPr>
      <w:r w:rsidDel="00000000" w:rsidR="00000000" w:rsidRPr="00000000">
        <w:rPr>
          <w:sz w:val="18"/>
          <w:szCs w:val="18"/>
          <w:rtl w:val="0"/>
        </w:rPr>
        <w:t xml:space="preserve">Post Beta, these can expand into complex quizzes and polls, streaks, badges, gamified nudges, personalised content rails, consumer trends, more rule based push notifications.</w:t>
      </w:r>
    </w:p>
    <w:p w:rsidR="00000000" w:rsidDel="00000000" w:rsidP="00000000" w:rsidRDefault="00000000" w:rsidRPr="00000000" w14:paraId="00000051">
      <w:pPr>
        <w:spacing w:after="200" w:lineRule="auto"/>
        <w:rPr>
          <w:sz w:val="18"/>
          <w:szCs w:val="18"/>
        </w:rPr>
      </w:pPr>
      <w:r w:rsidDel="00000000" w:rsidR="00000000" w:rsidRPr="00000000">
        <w:rPr>
          <w:sz w:val="18"/>
          <w:szCs w:val="18"/>
          <w:rtl w:val="0"/>
        </w:rPr>
        <w:t xml:space="preserve">The Beta thin slice is just enough to prove the viability of the app based on the parameter thresholds to be finalised prior to beginning development.</w:t>
      </w:r>
    </w:p>
    <w:p w:rsidR="00000000" w:rsidDel="00000000" w:rsidP="00000000" w:rsidRDefault="00000000" w:rsidRPr="00000000" w14:paraId="00000052">
      <w:pPr>
        <w:pStyle w:val="Heading1"/>
        <w:spacing w:after="200" w:lineRule="auto"/>
        <w:rPr>
          <w:sz w:val="30"/>
          <w:szCs w:val="30"/>
        </w:rPr>
      </w:pPr>
      <w:bookmarkStart w:colFirst="0" w:colLast="0" w:name="_ol1qf9f7ft7x" w:id="17"/>
      <w:bookmarkEnd w:id="17"/>
      <w:r w:rsidDel="00000000" w:rsidR="00000000" w:rsidRPr="00000000">
        <w:rPr>
          <w:sz w:val="30"/>
          <w:szCs w:val="30"/>
          <w:rtl w:val="0"/>
        </w:rPr>
        <w:t xml:space="preserve">What Client learns (analytics)</w:t>
      </w:r>
    </w:p>
    <w:p w:rsidR="00000000" w:rsidDel="00000000" w:rsidP="00000000" w:rsidRDefault="00000000" w:rsidRPr="00000000" w14:paraId="00000053">
      <w:pPr>
        <w:rPr>
          <w:sz w:val="18"/>
          <w:szCs w:val="18"/>
        </w:rPr>
      </w:pPr>
      <w:r w:rsidDel="00000000" w:rsidR="00000000" w:rsidRPr="00000000">
        <w:rPr>
          <w:rFonts w:ascii="Nova Mono" w:cs="Nova Mono" w:eastAsia="Nova Mono" w:hAnsi="Nova Mono"/>
          <w:sz w:val="18"/>
          <w:szCs w:val="18"/>
          <w:rtl w:val="0"/>
        </w:rPr>
        <w:t xml:space="preserve">From Riya and her peers (≈100 users), the app quietly records simple, privacy-respecting signals:</w:t>
      </w:r>
    </w:p>
    <w:p w:rsidR="00000000" w:rsidDel="00000000" w:rsidP="00000000" w:rsidRDefault="00000000" w:rsidRPr="00000000" w14:paraId="00000054">
      <w:pPr>
        <w:pStyle w:val="Heading2"/>
        <w:spacing w:before="320" w:lineRule="auto"/>
        <w:rPr>
          <w:color w:val="eab305"/>
          <w:sz w:val="24"/>
          <w:szCs w:val="24"/>
        </w:rPr>
      </w:pPr>
      <w:bookmarkStart w:colFirst="0" w:colLast="0" w:name="_97g62lg7k8b" w:id="18"/>
      <w:bookmarkEnd w:id="18"/>
      <w:r w:rsidDel="00000000" w:rsidR="00000000" w:rsidRPr="00000000">
        <w:rPr>
          <w:color w:val="eab305"/>
          <w:sz w:val="24"/>
          <w:szCs w:val="24"/>
          <w:rtl w:val="0"/>
        </w:rPr>
        <w:t xml:space="preserve">How do people use the app</w:t>
      </w:r>
    </w:p>
    <w:p w:rsidR="00000000" w:rsidDel="00000000" w:rsidP="00000000" w:rsidRDefault="00000000" w:rsidRPr="00000000" w14:paraId="00000055">
      <w:pPr>
        <w:numPr>
          <w:ilvl w:val="0"/>
          <w:numId w:val="5"/>
        </w:numPr>
        <w:ind w:left="720" w:hanging="360"/>
        <w:rPr>
          <w:color w:val="194797"/>
          <w:sz w:val="18"/>
          <w:szCs w:val="18"/>
        </w:rPr>
      </w:pPr>
      <w:r w:rsidDel="00000000" w:rsidR="00000000" w:rsidRPr="00000000">
        <w:rPr>
          <w:sz w:val="18"/>
          <w:szCs w:val="18"/>
          <w:rtl w:val="0"/>
        </w:rPr>
        <w:t xml:space="preserve">Do they finish sign-up and pick interests?</w:t>
      </w:r>
    </w:p>
    <w:p w:rsidR="00000000" w:rsidDel="00000000" w:rsidP="00000000" w:rsidRDefault="00000000" w:rsidRPr="00000000" w14:paraId="00000056">
      <w:pPr>
        <w:numPr>
          <w:ilvl w:val="0"/>
          <w:numId w:val="5"/>
        </w:numPr>
        <w:ind w:left="720" w:hanging="360"/>
        <w:rPr>
          <w:color w:val="194797"/>
          <w:sz w:val="18"/>
          <w:szCs w:val="18"/>
        </w:rPr>
      </w:pPr>
      <w:r w:rsidDel="00000000" w:rsidR="00000000" w:rsidRPr="00000000">
        <w:rPr>
          <w:sz w:val="18"/>
          <w:szCs w:val="18"/>
          <w:rtl w:val="0"/>
        </w:rPr>
        <w:t xml:space="preserve">How soon do they play their first video?</w:t>
      </w:r>
    </w:p>
    <w:p w:rsidR="00000000" w:rsidDel="00000000" w:rsidP="00000000" w:rsidRDefault="00000000" w:rsidRPr="00000000" w14:paraId="00000057">
      <w:pPr>
        <w:numPr>
          <w:ilvl w:val="0"/>
          <w:numId w:val="5"/>
        </w:numPr>
        <w:ind w:left="720" w:hanging="360"/>
        <w:rPr>
          <w:color w:val="194797"/>
          <w:sz w:val="18"/>
          <w:szCs w:val="18"/>
        </w:rPr>
      </w:pPr>
      <w:r w:rsidDel="00000000" w:rsidR="00000000" w:rsidRPr="00000000">
        <w:rPr>
          <w:sz w:val="18"/>
          <w:szCs w:val="18"/>
          <w:rtl w:val="0"/>
        </w:rPr>
        <w:t xml:space="preserve">How many videos do they watch per visit, and for how long?</w:t>
      </w:r>
    </w:p>
    <w:p w:rsidR="00000000" w:rsidDel="00000000" w:rsidP="00000000" w:rsidRDefault="00000000" w:rsidRPr="00000000" w14:paraId="00000058">
      <w:pPr>
        <w:numPr>
          <w:ilvl w:val="0"/>
          <w:numId w:val="5"/>
        </w:numPr>
        <w:ind w:left="720" w:hanging="360"/>
        <w:rPr>
          <w:color w:val="194797"/>
          <w:sz w:val="18"/>
          <w:szCs w:val="18"/>
        </w:rPr>
      </w:pPr>
      <w:r w:rsidDel="00000000" w:rsidR="00000000" w:rsidRPr="00000000">
        <w:rPr>
          <w:sz w:val="18"/>
          <w:szCs w:val="18"/>
          <w:rtl w:val="0"/>
        </w:rPr>
        <w:t xml:space="preserve">Do they accept the “Next episode” hand-off or skip away?</w:t>
      </w:r>
    </w:p>
    <w:p w:rsidR="00000000" w:rsidDel="00000000" w:rsidP="00000000" w:rsidRDefault="00000000" w:rsidRPr="00000000" w14:paraId="00000059">
      <w:pPr>
        <w:numPr>
          <w:ilvl w:val="0"/>
          <w:numId w:val="5"/>
        </w:numPr>
        <w:ind w:left="720" w:hanging="360"/>
        <w:rPr>
          <w:color w:val="194797"/>
          <w:sz w:val="18"/>
          <w:szCs w:val="18"/>
        </w:rPr>
      </w:pPr>
      <w:r w:rsidDel="00000000" w:rsidR="00000000" w:rsidRPr="00000000">
        <w:rPr>
          <w:sz w:val="18"/>
          <w:szCs w:val="18"/>
          <w:rtl w:val="0"/>
        </w:rPr>
        <w:t xml:space="preserve">Do they come back to finish a series? Where do they drop?</w:t>
        <w:br w:type="textWrapping"/>
      </w:r>
    </w:p>
    <w:p w:rsidR="00000000" w:rsidDel="00000000" w:rsidP="00000000" w:rsidRDefault="00000000" w:rsidRPr="00000000" w14:paraId="0000005A">
      <w:pPr>
        <w:rPr>
          <w:sz w:val="18"/>
          <w:szCs w:val="18"/>
        </w:rPr>
      </w:pPr>
      <w:r w:rsidDel="00000000" w:rsidR="00000000" w:rsidRPr="00000000">
        <w:rPr>
          <w:b w:val="1"/>
          <w:bCs w:val="1"/>
          <w:sz w:val="18"/>
          <w:szCs w:val="18"/>
          <w:rtl w:val="0"/>
        </w:rPr>
        <w:t xml:space="preserve">Decisions this enables: </w:t>
      </w:r>
      <w:r w:rsidDel="00000000" w:rsidR="00000000" w:rsidRPr="00000000">
        <w:rPr>
          <w:sz w:val="18"/>
          <w:szCs w:val="18"/>
          <w:rtl w:val="0"/>
        </w:rPr>
        <w:t xml:space="preserve">Which entry tiles and interest choices lead to real learning time; whether auto-play and continue learning are strong enough; how long each episode should be to keep people engaged; exactly where to simplify the journey.</w:t>
      </w:r>
    </w:p>
    <w:p w:rsidR="00000000" w:rsidDel="00000000" w:rsidP="00000000" w:rsidRDefault="00000000" w:rsidRPr="00000000" w14:paraId="0000005B">
      <w:pPr>
        <w:pStyle w:val="Heading2"/>
        <w:spacing w:before="320" w:lineRule="auto"/>
        <w:rPr>
          <w:color w:val="eab305"/>
          <w:sz w:val="24"/>
          <w:szCs w:val="24"/>
        </w:rPr>
      </w:pPr>
      <w:bookmarkStart w:colFirst="0" w:colLast="0" w:name="_ciqbe79irpcz" w:id="19"/>
      <w:bookmarkEnd w:id="19"/>
      <w:r w:rsidDel="00000000" w:rsidR="00000000" w:rsidRPr="00000000">
        <w:rPr>
          <w:color w:val="eab305"/>
          <w:sz w:val="24"/>
          <w:szCs w:val="24"/>
          <w:rtl w:val="0"/>
        </w:rPr>
        <w:t xml:space="preserve">Which content actually works</w:t>
      </w:r>
    </w:p>
    <w:p w:rsidR="00000000" w:rsidDel="00000000" w:rsidP="00000000" w:rsidRDefault="00000000" w:rsidRPr="00000000" w14:paraId="0000005C">
      <w:pPr>
        <w:numPr>
          <w:ilvl w:val="0"/>
          <w:numId w:val="5"/>
        </w:numPr>
        <w:ind w:left="720" w:hanging="360"/>
        <w:rPr>
          <w:color w:val="194797"/>
          <w:sz w:val="18"/>
          <w:szCs w:val="18"/>
        </w:rPr>
      </w:pPr>
      <w:r w:rsidDel="00000000" w:rsidR="00000000" w:rsidRPr="00000000">
        <w:rPr>
          <w:sz w:val="18"/>
          <w:szCs w:val="18"/>
          <w:rtl w:val="0"/>
        </w:rPr>
        <w:t xml:space="preserve">Which series and categories get watched the most and completed the most?</w:t>
      </w:r>
    </w:p>
    <w:p w:rsidR="00000000" w:rsidDel="00000000" w:rsidP="00000000" w:rsidRDefault="00000000" w:rsidRPr="00000000" w14:paraId="0000005D">
      <w:pPr>
        <w:numPr>
          <w:ilvl w:val="0"/>
          <w:numId w:val="5"/>
        </w:numPr>
        <w:ind w:left="720" w:hanging="360"/>
        <w:rPr>
          <w:color w:val="194797"/>
          <w:sz w:val="18"/>
          <w:szCs w:val="18"/>
        </w:rPr>
      </w:pPr>
      <w:r w:rsidDel="00000000" w:rsidR="00000000" w:rsidRPr="00000000">
        <w:rPr>
          <w:sz w:val="18"/>
          <w:szCs w:val="18"/>
          <w:rtl w:val="0"/>
        </w:rPr>
        <w:t xml:space="preserve">Which episode lengths work best (short vs. slightly longer)?</w:t>
      </w:r>
    </w:p>
    <w:p w:rsidR="00000000" w:rsidDel="00000000" w:rsidP="00000000" w:rsidRDefault="00000000" w:rsidRPr="00000000" w14:paraId="0000005E">
      <w:pPr>
        <w:numPr>
          <w:ilvl w:val="0"/>
          <w:numId w:val="5"/>
        </w:numPr>
        <w:ind w:left="720" w:hanging="360"/>
        <w:rPr>
          <w:color w:val="194797"/>
          <w:sz w:val="18"/>
          <w:szCs w:val="18"/>
        </w:rPr>
      </w:pPr>
      <w:r w:rsidDel="00000000" w:rsidR="00000000" w:rsidRPr="00000000">
        <w:rPr>
          <w:sz w:val="18"/>
          <w:szCs w:val="18"/>
          <w:rtl w:val="0"/>
        </w:rPr>
        <w:t xml:space="preserve">Do people watch what they said they were interested in, or something else?</w:t>
        <w:br w:type="textWrapping"/>
      </w:r>
    </w:p>
    <w:p w:rsidR="00000000" w:rsidDel="00000000" w:rsidP="00000000" w:rsidRDefault="00000000" w:rsidRPr="00000000" w14:paraId="0000005F">
      <w:pPr>
        <w:rPr>
          <w:sz w:val="18"/>
          <w:szCs w:val="18"/>
        </w:rPr>
      </w:pPr>
      <w:r w:rsidDel="00000000" w:rsidR="00000000" w:rsidRPr="00000000">
        <w:rPr>
          <w:b w:val="1"/>
          <w:bCs w:val="1"/>
          <w:sz w:val="18"/>
          <w:szCs w:val="18"/>
          <w:rtl w:val="0"/>
        </w:rPr>
        <w:t xml:space="preserve">Decisions this enables: </w:t>
      </w:r>
      <w:r w:rsidDel="00000000" w:rsidR="00000000" w:rsidRPr="00000000">
        <w:rPr>
          <w:sz w:val="18"/>
          <w:szCs w:val="18"/>
          <w:rtl w:val="0"/>
        </w:rPr>
        <w:t xml:space="preserve">What to produce more of, what to retire or retag, which follow-on series to recommend, and how to lay out the home screen so more people finish.</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18"/>
          <w:szCs w:val="18"/>
          <w:rtl w:val="0"/>
        </w:rPr>
        <w:t xml:space="preserve">Caveat:</w:t>
      </w:r>
      <w:r w:rsidDel="00000000" w:rsidR="00000000" w:rsidRPr="00000000">
        <w:rPr>
          <w:sz w:val="18"/>
          <w:szCs w:val="18"/>
          <w:rtl w:val="0"/>
        </w:rPr>
        <w:t xml:space="preserve"> Based on the effort, in Beta we may export these analytics as simple files/reports; later we can add live dashboards and advanced experiments.</w:t>
      </w:r>
      <w:r w:rsidDel="00000000" w:rsidR="00000000" w:rsidRPr="00000000">
        <w:rPr>
          <w:rtl w:val="0"/>
        </w:rPr>
      </w:r>
    </w:p>
    <w:p w:rsidR="00000000" w:rsidDel="00000000" w:rsidP="00000000" w:rsidRDefault="00000000" w:rsidRPr="00000000" w14:paraId="00000062">
      <w:pPr>
        <w:pStyle w:val="Heading1"/>
        <w:rPr/>
      </w:pPr>
      <w:bookmarkStart w:colFirst="0" w:colLast="0" w:name="_f1gjmfwww655" w:id="20"/>
      <w:bookmarkEnd w:id="20"/>
      <w:r w:rsidDel="00000000" w:rsidR="00000000" w:rsidRPr="00000000">
        <w:rPr>
          <w:rtl w:val="0"/>
        </w:rPr>
        <w:t xml:space="preserve">Purpose &amp; Rationale</w:t>
      </w:r>
    </w:p>
    <w:p w:rsidR="00000000" w:rsidDel="00000000" w:rsidP="00000000" w:rsidRDefault="00000000" w:rsidRPr="00000000" w14:paraId="00000063">
      <w:pPr>
        <w:spacing w:after="200" w:lineRule="auto"/>
        <w:rPr/>
      </w:pPr>
      <w:r w:rsidDel="00000000" w:rsidR="00000000" w:rsidRPr="00000000">
        <w:rPr>
          <w:rFonts w:ascii="Nova Mono" w:cs="Nova Mono" w:eastAsia="Nova Mono" w:hAnsi="Nova Mono"/>
          <w:sz w:val="18"/>
          <w:szCs w:val="18"/>
          <w:rtl w:val="0"/>
        </w:rPr>
        <w:t xml:space="preserve">This Beta scope is the smallest valuable slice to validate the idea and test technical feasibility with ~100 select users. It proves the core loop: content ingestion → interest-based feed → playback → basic recommendations → analytics (with minimal UI and a crude but reliable backend, before investing in scale or advanced features).</w:t>
      </w:r>
      <w:r w:rsidDel="00000000" w:rsidR="00000000" w:rsidRPr="00000000">
        <w:rPr>
          <w:rtl w:val="0"/>
        </w:rPr>
      </w:r>
    </w:p>
    <w:p w:rsidR="00000000" w:rsidDel="00000000" w:rsidP="00000000" w:rsidRDefault="00000000" w:rsidRPr="00000000" w14:paraId="00000064">
      <w:pPr>
        <w:pStyle w:val="Heading1"/>
        <w:spacing w:before="0" w:lineRule="auto"/>
        <w:rPr/>
      </w:pPr>
      <w:bookmarkStart w:colFirst="0" w:colLast="0" w:name="_6jhuj2ow3mj7" w:id="21"/>
      <w:bookmarkEnd w:id="21"/>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before="0" w:lineRule="auto"/>
        <w:rPr/>
      </w:pPr>
      <w:bookmarkStart w:colFirst="0" w:colLast="0" w:name="_3mh5t2j680r1" w:id="22"/>
      <w:bookmarkEnd w:id="22"/>
      <w:r w:rsidDel="00000000" w:rsidR="00000000" w:rsidRPr="00000000">
        <w:rPr>
          <w:rtl w:val="0"/>
        </w:rPr>
        <w:t xml:space="preserve">Scope (Mobile App Only)</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1.999999999999"/>
        <w:gridCol w:w="2238.000000000001"/>
        <w:tblGridChange w:id="0">
          <w:tblGrid>
            <w:gridCol w:w="6401.999999999999"/>
            <w:gridCol w:w="2238.000000000001"/>
          </w:tblGrid>
        </w:tblGridChange>
      </w:tblGrid>
      <w:tr>
        <w:trPr>
          <w:cantSplit w:val="0"/>
          <w:tblHeader w:val="0"/>
        </w:trPr>
        <w:tc>
          <w:tcPr>
            <w:tcBorders>
              <w:top w:color="194797" w:space="0" w:sz="8" w:val="dotted"/>
              <w:left w:color="194797" w:space="0" w:sz="8" w:val="dotted"/>
              <w:bottom w:color="194797" w:space="0" w:sz="8" w:val="dotted"/>
              <w:right w:color="194797" w:space="0" w:sz="8" w:val="dotted"/>
            </w:tcBorders>
            <w:shd w:fill="194797"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194797" w:space="0" w:sz="8" w:val="dotted"/>
              <w:left w:color="194797" w:space="0" w:sz="8" w:val="dotted"/>
              <w:bottom w:color="194797" w:space="0" w:sz="8" w:val="dotted"/>
              <w:right w:color="194797" w:space="0" w:sz="8" w:val="dotted"/>
            </w:tcBorders>
            <w:shd w:fill="194797"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Effort (Person-Days)</w:t>
            </w:r>
          </w:p>
        </w:tc>
      </w:tr>
      <w:tr>
        <w:trPr>
          <w:cantSplit w:val="0"/>
          <w:trHeight w:val="405.00000000000006" w:hRule="atLeast"/>
          <w:tblHeader w:val="0"/>
        </w:trPr>
        <w:tc>
          <w:tcPr>
            <w:tcBorders>
              <w:top w:color="194797" w:space="0" w:sz="8"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Content Upload - API to upload video</w:t>
            </w:r>
          </w:p>
        </w:tc>
        <w:tc>
          <w:tcPr>
            <w:tcBorders>
              <w:top w:color="194797" w:space="0" w:sz="8"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9">
            <w:pPr>
              <w:widowControl w:val="0"/>
              <w:spacing w:line="276" w:lineRule="auto"/>
              <w:jc w:val="center"/>
              <w:rPr>
                <w:sz w:val="18"/>
                <w:szCs w:val="18"/>
              </w:rPr>
            </w:pPr>
            <w:r w:rsidDel="00000000" w:rsidR="00000000" w:rsidRPr="00000000">
              <w:rPr>
                <w:sz w:val="18"/>
                <w:szCs w:val="18"/>
                <w:rtl w:val="0"/>
              </w:rPr>
              <w:t xml:space="preserve">4</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Store content metadata (title, tags, category)</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Fetch content list for app from backend</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D">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User signup via email address only (for recommendations)</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6F">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Basic login and session management (managing video history)</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1">
            <w:pPr>
              <w:widowControl w:val="0"/>
              <w:spacing w:line="276" w:lineRule="auto"/>
              <w:jc w:val="center"/>
              <w:rPr>
                <w:sz w:val="18"/>
                <w:szCs w:val="18"/>
              </w:rPr>
            </w:pPr>
            <w:r w:rsidDel="00000000" w:rsidR="00000000" w:rsidRPr="00000000">
              <w:rPr>
                <w:sz w:val="18"/>
                <w:szCs w:val="18"/>
                <w:rtl w:val="0"/>
              </w:rPr>
              <w:t xml:space="preserve">1</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Profile setup with minimum required info</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3">
            <w:pPr>
              <w:widowControl w:val="0"/>
              <w:spacing w:line="276" w:lineRule="auto"/>
              <w:jc w:val="center"/>
              <w:rPr>
                <w:sz w:val="18"/>
                <w:szCs w:val="18"/>
              </w:rPr>
            </w:pPr>
            <w:r w:rsidDel="00000000" w:rsidR="00000000" w:rsidRPr="00000000">
              <w:rPr>
                <w:sz w:val="18"/>
                <w:szCs w:val="18"/>
                <w:rtl w:val="0"/>
              </w:rPr>
              <w:t xml:space="preserve">1</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Onboarding screen to choose interests</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jc w:val="center"/>
              <w:rPr>
                <w:sz w:val="18"/>
                <w:szCs w:val="18"/>
              </w:rPr>
            </w:pPr>
            <w:r w:rsidDel="00000000" w:rsidR="00000000" w:rsidRPr="00000000">
              <w:rPr>
                <w:sz w:val="18"/>
                <w:szCs w:val="18"/>
                <w:rtl w:val="0"/>
              </w:rPr>
              <w:t xml:space="preserve">3</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Matching interests with content metadata</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Landing page auto-generated feed</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9">
            <w:pPr>
              <w:widowControl w:val="0"/>
              <w:spacing w:line="276" w:lineRule="auto"/>
              <w:jc w:val="center"/>
              <w:rPr>
                <w:sz w:val="18"/>
                <w:szCs w:val="18"/>
              </w:rPr>
            </w:pPr>
            <w:r w:rsidDel="00000000" w:rsidR="00000000" w:rsidRPr="00000000">
              <w:rPr>
                <w:sz w:val="18"/>
                <w:szCs w:val="18"/>
                <w:rtl w:val="0"/>
              </w:rPr>
              <w:t xml:space="preserve">5</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Scrollable feed like reels</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B">
            <w:pPr>
              <w:widowControl w:val="0"/>
              <w:spacing w:line="276" w:lineRule="auto"/>
              <w:jc w:val="center"/>
              <w:rPr>
                <w:sz w:val="18"/>
                <w:szCs w:val="18"/>
              </w:rPr>
            </w:pPr>
            <w:r w:rsidDel="00000000" w:rsidR="00000000" w:rsidRPr="00000000">
              <w:rPr>
                <w:sz w:val="18"/>
                <w:szCs w:val="18"/>
                <w:rtl w:val="0"/>
              </w:rPr>
              <w:t xml:space="preserve">5</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Video playback integration (Flutter plugin)</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jc w:val="center"/>
              <w:rPr>
                <w:sz w:val="18"/>
                <w:szCs w:val="18"/>
              </w:rPr>
            </w:pPr>
            <w:r w:rsidDel="00000000" w:rsidR="00000000" w:rsidRPr="00000000">
              <w:rPr>
                <w:sz w:val="18"/>
                <w:szCs w:val="18"/>
                <w:rtl w:val="0"/>
              </w:rPr>
              <w:t xml:space="preserve">6</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Simple rule-based recommendations by tag</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jc w:val="center"/>
              <w:rPr>
                <w:sz w:val="18"/>
                <w:szCs w:val="18"/>
              </w:rPr>
            </w:pPr>
            <w:r w:rsidDel="00000000" w:rsidR="00000000" w:rsidRPr="00000000">
              <w:rPr>
                <w:sz w:val="18"/>
                <w:szCs w:val="18"/>
                <w:rtl w:val="0"/>
              </w:rPr>
              <w:t xml:space="preserve">4</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Push notification once in 24 hours with simple recommendation</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jc w:val="center"/>
              <w:rPr>
                <w:sz w:val="18"/>
                <w:szCs w:val="18"/>
              </w:rPr>
            </w:pPr>
            <w:r w:rsidDel="00000000" w:rsidR="00000000" w:rsidRPr="00000000">
              <w:rPr>
                <w:sz w:val="18"/>
                <w:szCs w:val="18"/>
                <w:rtl w:val="0"/>
              </w:rPr>
              <w:t xml:space="preserve">5</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Sequential content suggestion fallback</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Capture views and watch duration</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jc w:val="center"/>
              <w:rPr>
                <w:sz w:val="18"/>
                <w:szCs w:val="18"/>
              </w:rPr>
            </w:pPr>
            <w:r w:rsidDel="00000000" w:rsidR="00000000" w:rsidRPr="00000000">
              <w:rPr>
                <w:sz w:val="18"/>
                <w:szCs w:val="18"/>
                <w:rtl w:val="0"/>
              </w:rPr>
              <w:t xml:space="preserve">3</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Capture skips and completions</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jc w:val="center"/>
              <w:rPr>
                <w:sz w:val="18"/>
                <w:szCs w:val="18"/>
              </w:rPr>
            </w:pPr>
            <w:r w:rsidDel="00000000" w:rsidR="00000000" w:rsidRPr="00000000">
              <w:rPr>
                <w:sz w:val="18"/>
                <w:szCs w:val="18"/>
                <w:rtl w:val="0"/>
              </w:rPr>
              <w:t xml:space="preserve">3</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Store analytics for approx. 100 users</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9">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End-of-video feedback</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jc w:val="center"/>
              <w:rPr>
                <w:sz w:val="18"/>
                <w:szCs w:val="18"/>
              </w:rPr>
            </w:pPr>
            <w:r w:rsidDel="00000000" w:rsidR="00000000" w:rsidRPr="00000000">
              <w:rPr>
                <w:sz w:val="18"/>
                <w:szCs w:val="18"/>
                <w:rtl w:val="0"/>
              </w:rPr>
              <w:t xml:space="preserve">3</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Store feedback responses</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jc w:val="center"/>
              <w:rPr>
                <w:sz w:val="18"/>
                <w:szCs w:val="18"/>
              </w:rPr>
            </w:pPr>
            <w:r w:rsidDel="00000000" w:rsidR="00000000" w:rsidRPr="00000000">
              <w:rPr>
                <w:sz w:val="18"/>
                <w:szCs w:val="18"/>
                <w:rtl w:val="0"/>
              </w:rPr>
              <w:t xml:space="preserve">2</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Recommendation adjustment based on feedback</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jc w:val="center"/>
              <w:rPr>
                <w:sz w:val="18"/>
                <w:szCs w:val="18"/>
              </w:rPr>
            </w:pPr>
            <w:r w:rsidDel="00000000" w:rsidR="00000000" w:rsidRPr="00000000">
              <w:rPr>
                <w:sz w:val="18"/>
                <w:szCs w:val="18"/>
                <w:rtl w:val="0"/>
              </w:rPr>
              <w:t xml:space="preserve">3</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End-to-end integration testing</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jc w:val="center"/>
              <w:rPr>
                <w:sz w:val="18"/>
                <w:szCs w:val="18"/>
              </w:rPr>
            </w:pPr>
            <w:r w:rsidDel="00000000" w:rsidR="00000000" w:rsidRPr="00000000">
              <w:rPr>
                <w:sz w:val="18"/>
                <w:szCs w:val="18"/>
                <w:rtl w:val="0"/>
              </w:rPr>
              <w:t xml:space="preserve">5</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Bug fixing and buffer</w:t>
            </w:r>
          </w:p>
        </w:tc>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jc w:val="center"/>
              <w:rPr>
                <w:sz w:val="18"/>
                <w:szCs w:val="18"/>
              </w:rPr>
            </w:pPr>
            <w:r w:rsidDel="00000000" w:rsidR="00000000" w:rsidRPr="00000000">
              <w:rPr>
                <w:sz w:val="18"/>
                <w:szCs w:val="18"/>
                <w:rtl w:val="0"/>
              </w:rPr>
              <w:t xml:space="preserve">4</w:t>
            </w:r>
          </w:p>
        </w:tc>
      </w:tr>
      <w:tr>
        <w:trPr>
          <w:cantSplit w:val="0"/>
          <w:trHeight w:val="405.00000000000006" w:hRule="atLeast"/>
          <w:tblHeader w:val="0"/>
        </w:trPr>
        <w:tc>
          <w:tcPr>
            <w:tcBorders>
              <w:top w:color="194797" w:space="0" w:sz="6" w:val="dotted"/>
              <w:left w:color="194797" w:space="0" w:sz="6" w:val="dotted"/>
              <w:bottom w:color="194797" w:space="0" w:sz="6" w:val="dotted"/>
              <w:right w:color="194797" w:space="0" w:sz="6" w:val="dotted"/>
            </w:tcBorders>
            <w:tcMar>
              <w:top w:w="40.0" w:type="dxa"/>
              <w:left w:w="40.0" w:type="dxa"/>
              <w:bottom w:w="40.0" w:type="dxa"/>
              <w:right w:w="40.0" w:type="dxa"/>
            </w:tcMar>
            <w:vAlign w:val="cente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18"/>
                <w:szCs w:val="18"/>
              </w:rPr>
            </w:pPr>
            <w:r w:rsidDel="00000000" w:rsidR="00000000" w:rsidRPr="00000000">
              <w:rPr>
                <w:b w:val="1"/>
                <w:bCs w:val="1"/>
                <w:sz w:val="18"/>
                <w:szCs w:val="18"/>
                <w:rtl w:val="0"/>
              </w:rPr>
              <w:t xml:space="preserve">Total</w:t>
            </w:r>
          </w:p>
        </w:tc>
        <w:tc>
          <w:tcPr>
            <w:tcBorders>
              <w:top w:color="194797" w:space="0" w:sz="6" w:val="dotted"/>
              <w:left w:color="194797" w:space="0" w:sz="6" w:val="dotted"/>
              <w:bottom w:color="194797" w:space="0" w:sz="8" w:val="dotted"/>
              <w:right w:color="194797"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b w:val="1"/>
                <w:bCs w:val="1"/>
                <w:sz w:val="18"/>
                <w:szCs w:val="18"/>
              </w:rPr>
            </w:pPr>
            <w:r w:rsidDel="00000000" w:rsidR="00000000" w:rsidRPr="00000000">
              <w:rPr>
                <w:b w:val="1"/>
                <w:bCs w:val="1"/>
                <w:sz w:val="18"/>
                <w:szCs w:val="18"/>
                <w:rtl w:val="0"/>
              </w:rPr>
              <w:t xml:space="preserve">69 person days</w:t>
            </w:r>
          </w:p>
        </w:tc>
      </w:tr>
    </w:tbl>
    <w:p w:rsidR="00000000" w:rsidDel="00000000" w:rsidP="00000000" w:rsidRDefault="00000000" w:rsidRPr="00000000" w14:paraId="00000096">
      <w:pPr>
        <w:pStyle w:val="Heading1"/>
        <w:rPr>
          <w:sz w:val="30"/>
          <w:szCs w:val="30"/>
        </w:rPr>
      </w:pPr>
      <w:bookmarkStart w:colFirst="0" w:colLast="0" w:name="_h8yp65f6npcp" w:id="23"/>
      <w:bookmarkEnd w:id="23"/>
      <w:r w:rsidDel="00000000" w:rsidR="00000000" w:rsidRPr="00000000">
        <w:rPr>
          <w:sz w:val="30"/>
          <w:szCs w:val="30"/>
          <w:rtl w:val="0"/>
        </w:rPr>
        <w:t xml:space="preserve">Timeline, Team</w:t>
      </w:r>
    </w:p>
    <w:p w:rsidR="00000000" w:rsidDel="00000000" w:rsidP="00000000" w:rsidRDefault="00000000" w:rsidRPr="00000000" w14:paraId="00000097">
      <w:pPr>
        <w:numPr>
          <w:ilvl w:val="0"/>
          <w:numId w:val="1"/>
        </w:numPr>
        <w:ind w:left="720" w:hanging="360"/>
        <w:rPr>
          <w:color w:val="194797"/>
          <w:sz w:val="18"/>
          <w:szCs w:val="18"/>
        </w:rPr>
      </w:pPr>
      <w:r w:rsidDel="00000000" w:rsidR="00000000" w:rsidRPr="00000000">
        <w:rPr>
          <w:b w:val="1"/>
          <w:bCs w:val="1"/>
          <w:sz w:val="18"/>
          <w:szCs w:val="18"/>
          <w:rtl w:val="0"/>
        </w:rPr>
        <w:t xml:space="preserve">Team: </w:t>
      </w:r>
      <w:r w:rsidDel="00000000" w:rsidR="00000000" w:rsidRPr="00000000">
        <w:rPr>
          <w:sz w:val="18"/>
          <w:szCs w:val="18"/>
          <w:rtl w:val="0"/>
        </w:rPr>
        <w:t xml:space="preserve">2 Developers + 1 Product Manager (no dedicated UI/UX designer for Beta)</w:t>
      </w:r>
    </w:p>
    <w:p w:rsidR="00000000" w:rsidDel="00000000" w:rsidP="00000000" w:rsidRDefault="00000000" w:rsidRPr="00000000" w14:paraId="00000098">
      <w:pPr>
        <w:numPr>
          <w:ilvl w:val="0"/>
          <w:numId w:val="1"/>
        </w:numPr>
        <w:ind w:left="720" w:hanging="360"/>
        <w:rPr>
          <w:color w:val="194797"/>
          <w:sz w:val="18"/>
          <w:szCs w:val="18"/>
        </w:rPr>
      </w:pPr>
      <w:r w:rsidDel="00000000" w:rsidR="00000000" w:rsidRPr="00000000">
        <w:rPr>
          <w:b w:val="1"/>
          <w:bCs w:val="1"/>
          <w:sz w:val="18"/>
          <w:szCs w:val="18"/>
          <w:rtl w:val="0"/>
        </w:rPr>
        <w:t xml:space="preserve">Schedule: </w:t>
      </w:r>
      <w:r w:rsidDel="00000000" w:rsidR="00000000" w:rsidRPr="00000000">
        <w:rPr>
          <w:rFonts w:ascii="Nova Mono" w:cs="Nova Mono" w:eastAsia="Nova Mono" w:hAnsi="Nova Mono"/>
          <w:sz w:val="18"/>
          <w:szCs w:val="18"/>
          <w:rtl w:val="0"/>
        </w:rPr>
        <w:t xml:space="preserve">Between 15-Sep-2025 and 15-Nov-2025 (≈40 working days)</w:t>
      </w:r>
    </w:p>
    <w:p w:rsidR="00000000" w:rsidDel="00000000" w:rsidP="00000000" w:rsidRDefault="00000000" w:rsidRPr="00000000" w14:paraId="00000099">
      <w:pPr>
        <w:numPr>
          <w:ilvl w:val="0"/>
          <w:numId w:val="1"/>
        </w:numPr>
        <w:ind w:left="720" w:hanging="360"/>
        <w:rPr>
          <w:color w:val="194797"/>
          <w:sz w:val="18"/>
          <w:szCs w:val="18"/>
        </w:rPr>
      </w:pPr>
      <w:r w:rsidDel="00000000" w:rsidR="00000000" w:rsidRPr="00000000">
        <w:rPr>
          <w:b w:val="1"/>
          <w:bCs w:val="1"/>
          <w:sz w:val="18"/>
          <w:szCs w:val="18"/>
          <w:rtl w:val="0"/>
        </w:rPr>
        <w:t xml:space="preserve">Target capacity:</w:t>
      </w:r>
      <w:r w:rsidDel="00000000" w:rsidR="00000000" w:rsidRPr="00000000">
        <w:rPr>
          <w:sz w:val="18"/>
          <w:szCs w:val="18"/>
          <w:rtl w:val="0"/>
        </w:rPr>
        <w:t xml:space="preserve"> usable by ~100 users (manageable up to ~200)</w:t>
      </w:r>
      <w:r w:rsidDel="00000000" w:rsidR="00000000" w:rsidRPr="00000000">
        <w:rPr>
          <w:rtl w:val="0"/>
        </w:rPr>
      </w:r>
    </w:p>
    <w:p w:rsidR="00000000" w:rsidDel="00000000" w:rsidP="00000000" w:rsidRDefault="00000000" w:rsidRPr="00000000" w14:paraId="0000009A">
      <w:pPr>
        <w:pStyle w:val="Heading1"/>
        <w:rPr/>
      </w:pPr>
      <w:bookmarkStart w:colFirst="0" w:colLast="0" w:name="_lfwm1d91h65u" w:id="24"/>
      <w:bookmarkEnd w:id="24"/>
      <w:r w:rsidDel="00000000" w:rsidR="00000000" w:rsidRPr="00000000">
        <w:rPr>
          <w:rtl w:val="0"/>
        </w:rPr>
        <w:t xml:space="preserve">Considerations</w:t>
      </w:r>
    </w:p>
    <w:p w:rsidR="00000000" w:rsidDel="00000000" w:rsidP="00000000" w:rsidRDefault="00000000" w:rsidRPr="00000000" w14:paraId="0000009B">
      <w:pPr>
        <w:numPr>
          <w:ilvl w:val="0"/>
          <w:numId w:val="7"/>
        </w:numPr>
        <w:spacing w:after="200" w:before="200" w:lineRule="auto"/>
        <w:ind w:left="720" w:hanging="360"/>
        <w:rPr>
          <w:b w:val="1"/>
          <w:bCs w:val="1"/>
          <w:sz w:val="18"/>
          <w:szCs w:val="18"/>
        </w:rPr>
      </w:pPr>
      <w:r w:rsidDel="00000000" w:rsidR="00000000" w:rsidRPr="00000000">
        <w:rPr>
          <w:b w:val="1"/>
          <w:bCs w:val="1"/>
          <w:sz w:val="18"/>
          <w:szCs w:val="18"/>
          <w:rtl w:val="0"/>
        </w:rPr>
        <w:t xml:space="preserve">Role of the Product Manager:</w:t>
      </w:r>
    </w:p>
    <w:p w:rsidR="00000000" w:rsidDel="00000000" w:rsidP="00000000" w:rsidRDefault="00000000" w:rsidRPr="00000000" w14:paraId="0000009C">
      <w:pPr>
        <w:numPr>
          <w:ilvl w:val="1"/>
          <w:numId w:val="7"/>
        </w:numPr>
        <w:spacing w:after="200" w:before="200" w:lineRule="auto"/>
        <w:ind w:left="1440" w:hanging="360"/>
        <w:rPr>
          <w:sz w:val="18"/>
          <w:szCs w:val="18"/>
        </w:rPr>
      </w:pPr>
      <w:r w:rsidDel="00000000" w:rsidR="00000000" w:rsidRPr="00000000">
        <w:rPr>
          <w:sz w:val="18"/>
          <w:szCs w:val="18"/>
          <w:rtl w:val="0"/>
        </w:rPr>
        <w:t xml:space="preserve">Acts as liaison between stakeholders; turns ideas into clear, testable stories and acceptance criteria for development.</w:t>
      </w:r>
    </w:p>
    <w:p w:rsidR="00000000" w:rsidDel="00000000" w:rsidP="00000000" w:rsidRDefault="00000000" w:rsidRPr="00000000" w14:paraId="0000009D">
      <w:pPr>
        <w:numPr>
          <w:ilvl w:val="1"/>
          <w:numId w:val="7"/>
        </w:numPr>
        <w:spacing w:after="200" w:before="200" w:lineRule="auto"/>
        <w:ind w:left="1440" w:hanging="360"/>
        <w:rPr>
          <w:sz w:val="18"/>
          <w:szCs w:val="18"/>
        </w:rPr>
      </w:pPr>
      <w:r w:rsidDel="00000000" w:rsidR="00000000" w:rsidRPr="00000000">
        <w:rPr>
          <w:sz w:val="18"/>
          <w:szCs w:val="18"/>
          <w:rtl w:val="0"/>
        </w:rPr>
        <w:t xml:space="preserve">Shields developers from context churn, runs daily triage, prioritises a tight Beta backlog, and coordinates a closed user group for fast feedback.</w:t>
      </w:r>
    </w:p>
    <w:p w:rsidR="00000000" w:rsidDel="00000000" w:rsidP="00000000" w:rsidRDefault="00000000" w:rsidRPr="00000000" w14:paraId="0000009E">
      <w:pPr>
        <w:numPr>
          <w:ilvl w:val="1"/>
          <w:numId w:val="7"/>
        </w:numPr>
        <w:spacing w:after="200" w:before="200" w:lineRule="auto"/>
        <w:ind w:left="1440" w:hanging="360"/>
        <w:rPr>
          <w:sz w:val="18"/>
          <w:szCs w:val="18"/>
        </w:rPr>
      </w:pPr>
      <w:r w:rsidDel="00000000" w:rsidR="00000000" w:rsidRPr="00000000">
        <w:rPr>
          <w:sz w:val="18"/>
          <w:szCs w:val="18"/>
          <w:rtl w:val="0"/>
        </w:rPr>
        <w:t xml:space="preserve">Ensures the build stays focused on learning outcomes of the Beta and that feedback rolls into future iterations.</w:t>
        <w:br w:type="textWrapping"/>
      </w:r>
    </w:p>
    <w:p w:rsidR="00000000" w:rsidDel="00000000" w:rsidP="00000000" w:rsidRDefault="00000000" w:rsidRPr="00000000" w14:paraId="0000009F">
      <w:pPr>
        <w:numPr>
          <w:ilvl w:val="0"/>
          <w:numId w:val="7"/>
        </w:numPr>
        <w:spacing w:after="200" w:before="200" w:lineRule="auto"/>
        <w:ind w:left="720" w:hanging="360"/>
        <w:rPr>
          <w:b w:val="1"/>
          <w:bCs w:val="1"/>
          <w:sz w:val="18"/>
          <w:szCs w:val="18"/>
        </w:rPr>
      </w:pPr>
      <w:r w:rsidDel="00000000" w:rsidR="00000000" w:rsidRPr="00000000">
        <w:rPr>
          <w:b w:val="1"/>
          <w:bCs w:val="1"/>
          <w:sz w:val="18"/>
          <w:szCs w:val="18"/>
          <w:rtl w:val="0"/>
        </w:rPr>
        <w:t xml:space="preserve">UI &amp; UX Approach (No Designer in Beta)</w:t>
      </w:r>
    </w:p>
    <w:p w:rsidR="00000000" w:rsidDel="00000000" w:rsidP="00000000" w:rsidRDefault="00000000" w:rsidRPr="00000000" w14:paraId="000000A0">
      <w:pPr>
        <w:numPr>
          <w:ilvl w:val="1"/>
          <w:numId w:val="7"/>
        </w:numPr>
        <w:spacing w:after="200" w:before="200" w:lineRule="auto"/>
        <w:ind w:left="1440" w:hanging="360"/>
        <w:rPr>
          <w:sz w:val="18"/>
          <w:szCs w:val="18"/>
        </w:rPr>
      </w:pPr>
      <w:r w:rsidDel="00000000" w:rsidR="00000000" w:rsidRPr="00000000">
        <w:rPr>
          <w:sz w:val="18"/>
          <w:szCs w:val="18"/>
          <w:rtl w:val="0"/>
        </w:rPr>
        <w:t xml:space="preserve">Simple/auto-generated UI using standard tools and widgets. Advanced UI features are out of scope for Beta.</w:t>
      </w:r>
    </w:p>
    <w:p w:rsidR="00000000" w:rsidDel="00000000" w:rsidP="00000000" w:rsidRDefault="00000000" w:rsidRPr="00000000" w14:paraId="000000A1">
      <w:pPr>
        <w:numPr>
          <w:ilvl w:val="1"/>
          <w:numId w:val="7"/>
        </w:numPr>
        <w:spacing w:after="200" w:before="200" w:lineRule="auto"/>
        <w:ind w:left="1440" w:hanging="360"/>
        <w:rPr>
          <w:sz w:val="18"/>
          <w:szCs w:val="18"/>
        </w:rPr>
      </w:pPr>
      <w:r w:rsidDel="00000000" w:rsidR="00000000" w:rsidRPr="00000000">
        <w:rPr>
          <w:sz w:val="18"/>
          <w:szCs w:val="18"/>
          <w:rtl w:val="0"/>
        </w:rPr>
        <w:t xml:space="preserve">The aim is fast feedback over aesthetics; good enough UI to test engagement and capture data.</w:t>
        <w:br w:type="textWrapping"/>
      </w:r>
    </w:p>
    <w:p w:rsidR="00000000" w:rsidDel="00000000" w:rsidP="00000000" w:rsidRDefault="00000000" w:rsidRPr="00000000" w14:paraId="000000A2">
      <w:pPr>
        <w:numPr>
          <w:ilvl w:val="0"/>
          <w:numId w:val="7"/>
        </w:numPr>
        <w:spacing w:after="200" w:before="200" w:lineRule="auto"/>
        <w:ind w:left="720" w:hanging="360"/>
        <w:rPr>
          <w:b w:val="1"/>
          <w:bCs w:val="1"/>
          <w:sz w:val="18"/>
          <w:szCs w:val="18"/>
        </w:rPr>
      </w:pPr>
      <w:r w:rsidDel="00000000" w:rsidR="00000000" w:rsidRPr="00000000">
        <w:rPr>
          <w:b w:val="1"/>
          <w:bCs w:val="1"/>
          <w:sz w:val="18"/>
          <w:szCs w:val="18"/>
          <w:rtl w:val="0"/>
        </w:rPr>
        <w:t xml:space="preserve">Architecture &amp; Infrastructure (Beta-appropriate)</w:t>
      </w:r>
    </w:p>
    <w:p w:rsidR="00000000" w:rsidDel="00000000" w:rsidP="00000000" w:rsidRDefault="00000000" w:rsidRPr="00000000" w14:paraId="000000A3">
      <w:pPr>
        <w:numPr>
          <w:ilvl w:val="1"/>
          <w:numId w:val="7"/>
        </w:numPr>
        <w:spacing w:after="200" w:before="200" w:lineRule="auto"/>
        <w:ind w:left="1440" w:hanging="360"/>
        <w:rPr>
          <w:sz w:val="18"/>
          <w:szCs w:val="18"/>
        </w:rPr>
      </w:pPr>
      <w:r w:rsidDel="00000000" w:rsidR="00000000" w:rsidRPr="00000000">
        <w:rPr>
          <w:sz w:val="18"/>
          <w:szCs w:val="18"/>
          <w:rtl w:val="0"/>
        </w:rPr>
        <w:t xml:space="preserve">Simple topology, progressive streaming, basic logging, minimal retries; no DRM or multi-CDN</w:t>
      </w:r>
    </w:p>
    <w:p w:rsidR="00000000" w:rsidDel="00000000" w:rsidP="00000000" w:rsidRDefault="00000000" w:rsidRPr="00000000" w14:paraId="000000A4">
      <w:pPr>
        <w:numPr>
          <w:ilvl w:val="1"/>
          <w:numId w:val="7"/>
        </w:numPr>
        <w:spacing w:after="200" w:before="200" w:lineRule="auto"/>
        <w:ind w:left="1440" w:hanging="360"/>
        <w:rPr>
          <w:sz w:val="18"/>
          <w:szCs w:val="18"/>
        </w:rPr>
      </w:pPr>
      <w:r w:rsidDel="00000000" w:rsidR="00000000" w:rsidRPr="00000000">
        <w:rPr>
          <w:sz w:val="18"/>
          <w:szCs w:val="18"/>
          <w:rtl w:val="0"/>
        </w:rPr>
        <w:t xml:space="preserve">Not designed for scale beyond ~100 - 200 users; future enhancements will require refactoring (streaming/CDN strategy, data model, auth hardening, observability, and reliability patterns).</w:t>
      </w:r>
    </w:p>
    <w:p w:rsidR="00000000" w:rsidDel="00000000" w:rsidP="00000000" w:rsidRDefault="00000000" w:rsidRPr="00000000" w14:paraId="000000A5">
      <w:pPr>
        <w:pStyle w:val="Heading1"/>
        <w:rPr/>
      </w:pPr>
      <w:bookmarkStart w:colFirst="0" w:colLast="0" w:name="_llcbbjx2kdj6" w:id="25"/>
      <w:bookmarkEnd w:id="25"/>
      <w:r w:rsidDel="00000000" w:rsidR="00000000" w:rsidRPr="00000000">
        <w:rPr>
          <w:rtl w:val="0"/>
        </w:rPr>
        <w:t xml:space="preserve">Assumptions</w:t>
      </w:r>
    </w:p>
    <w:p w:rsidR="00000000" w:rsidDel="00000000" w:rsidP="00000000" w:rsidRDefault="00000000" w:rsidRPr="00000000" w14:paraId="000000A6">
      <w:pPr>
        <w:numPr>
          <w:ilvl w:val="0"/>
          <w:numId w:val="2"/>
        </w:numPr>
        <w:spacing w:after="200" w:lineRule="auto"/>
        <w:ind w:left="720" w:hanging="360"/>
        <w:rPr>
          <w:b w:val="0"/>
          <w:bCs w:val="0"/>
          <w:sz w:val="18"/>
          <w:szCs w:val="18"/>
        </w:rPr>
      </w:pPr>
      <w:r w:rsidDel="00000000" w:rsidR="00000000" w:rsidRPr="00000000">
        <w:rPr>
          <w:sz w:val="18"/>
          <w:szCs w:val="18"/>
          <w:rtl w:val="0"/>
        </w:rPr>
        <w:t xml:space="preserve">Client</w:t>
      </w:r>
      <w:r w:rsidDel="00000000" w:rsidR="00000000" w:rsidRPr="00000000">
        <w:rPr>
          <w:sz w:val="18"/>
          <w:szCs w:val="18"/>
          <w:rtl w:val="0"/>
        </w:rPr>
        <w:t xml:space="preserve"> supplies ready content with correct tags; ingestion is best-effort.</w:t>
      </w:r>
    </w:p>
    <w:p w:rsidR="00000000" w:rsidDel="00000000" w:rsidP="00000000" w:rsidRDefault="00000000" w:rsidRPr="00000000" w14:paraId="000000A7">
      <w:pPr>
        <w:numPr>
          <w:ilvl w:val="0"/>
          <w:numId w:val="2"/>
        </w:numPr>
        <w:spacing w:after="200" w:lineRule="auto"/>
        <w:ind w:left="720" w:hanging="360"/>
        <w:rPr>
          <w:b w:val="0"/>
          <w:bCs w:val="0"/>
          <w:sz w:val="18"/>
          <w:szCs w:val="18"/>
        </w:rPr>
      </w:pPr>
      <w:r w:rsidDel="00000000" w:rsidR="00000000" w:rsidRPr="00000000">
        <w:rPr>
          <w:sz w:val="18"/>
          <w:szCs w:val="18"/>
          <w:rtl w:val="0"/>
        </w:rPr>
        <w:t xml:space="preserve">Closed beta distribution to ~100 users.</w:t>
      </w:r>
    </w:p>
    <w:p w:rsidR="00000000" w:rsidDel="00000000" w:rsidP="00000000" w:rsidRDefault="00000000" w:rsidRPr="00000000" w14:paraId="000000A8">
      <w:pPr>
        <w:numPr>
          <w:ilvl w:val="0"/>
          <w:numId w:val="2"/>
        </w:numPr>
        <w:spacing w:after="200" w:lineRule="auto"/>
        <w:ind w:left="720" w:hanging="360"/>
        <w:rPr>
          <w:b w:val="0"/>
          <w:bCs w:val="0"/>
          <w:sz w:val="18"/>
          <w:szCs w:val="18"/>
        </w:rPr>
      </w:pPr>
      <w:r w:rsidDel="00000000" w:rsidR="00000000" w:rsidRPr="00000000">
        <w:rPr>
          <w:sz w:val="18"/>
          <w:szCs w:val="18"/>
          <w:rtl w:val="0"/>
        </w:rPr>
        <w:t xml:space="preserve">No legal/DRM requirements for Beta content; data privacy handled pragmatically (minimal PII, secure storage).</w:t>
      </w:r>
    </w:p>
    <w:p w:rsidR="00000000" w:rsidDel="00000000" w:rsidP="00000000" w:rsidRDefault="00000000" w:rsidRPr="00000000" w14:paraId="000000A9">
      <w:pPr>
        <w:numPr>
          <w:ilvl w:val="0"/>
          <w:numId w:val="2"/>
        </w:numPr>
        <w:spacing w:after="200" w:lineRule="auto"/>
        <w:ind w:left="720" w:hanging="360"/>
        <w:rPr>
          <w:sz w:val="18"/>
          <w:szCs w:val="18"/>
        </w:rPr>
      </w:pPr>
      <w:r w:rsidDel="00000000" w:rsidR="00000000" w:rsidRPr="00000000">
        <w:rPr>
          <w:sz w:val="18"/>
          <w:szCs w:val="18"/>
          <w:rtl w:val="0"/>
        </w:rPr>
        <w:t xml:space="preserve">Success criteria of the product to be determined and scope adjusted to incorporate this accordingly before development begins.</w:t>
        <w:br w:type="textWrapping"/>
      </w:r>
    </w:p>
    <w:p w:rsidR="00000000" w:rsidDel="00000000" w:rsidP="00000000" w:rsidRDefault="00000000" w:rsidRPr="00000000" w14:paraId="000000AA">
      <w:pPr>
        <w:pStyle w:val="Heading1"/>
        <w:rPr/>
      </w:pPr>
      <w:bookmarkStart w:colFirst="0" w:colLast="0" w:name="_9rtnymhi65pw" w:id="26"/>
      <w:bookmarkEnd w:id="26"/>
      <w:r w:rsidDel="00000000" w:rsidR="00000000" w:rsidRPr="00000000">
        <w:rPr>
          <w:rtl w:val="0"/>
        </w:rPr>
        <w:t xml:space="preserve">Out of Scope</w:t>
      </w:r>
    </w:p>
    <w:p w:rsidR="00000000" w:rsidDel="00000000" w:rsidP="00000000" w:rsidRDefault="00000000" w:rsidRPr="00000000" w14:paraId="000000AB">
      <w:pPr>
        <w:spacing w:after="200" w:before="200" w:lineRule="auto"/>
        <w:rPr>
          <w:sz w:val="18"/>
          <w:szCs w:val="18"/>
        </w:rPr>
      </w:pPr>
      <w:r w:rsidDel="00000000" w:rsidR="00000000" w:rsidRPr="00000000">
        <w:rPr>
          <w:sz w:val="18"/>
          <w:szCs w:val="18"/>
          <w:rtl w:val="0"/>
        </w:rPr>
        <w:t xml:space="preserve">Below is a list of features that that have not been included in the Beta scope compared to the proposal submitted earlier: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numPr>
                <w:ilvl w:val="0"/>
                <w:numId w:val="4"/>
              </w:numPr>
              <w:spacing w:after="200" w:before="200" w:line="240" w:lineRule="auto"/>
              <w:ind w:left="720" w:hanging="360"/>
              <w:rPr>
                <w:sz w:val="18"/>
                <w:szCs w:val="18"/>
              </w:rPr>
            </w:pPr>
            <w:r w:rsidDel="00000000" w:rsidR="00000000" w:rsidRPr="00000000">
              <w:rPr>
                <w:sz w:val="18"/>
                <w:szCs w:val="18"/>
                <w:rtl w:val="0"/>
              </w:rPr>
              <w:t xml:space="preserve">Overall content management system</w:t>
            </w:r>
          </w:p>
          <w:p w:rsidR="00000000" w:rsidDel="00000000" w:rsidP="00000000" w:rsidRDefault="00000000" w:rsidRPr="00000000" w14:paraId="000000AD">
            <w:pPr>
              <w:numPr>
                <w:ilvl w:val="0"/>
                <w:numId w:val="4"/>
              </w:numPr>
              <w:spacing w:after="200" w:before="200" w:line="240" w:lineRule="auto"/>
              <w:ind w:left="720" w:hanging="360"/>
              <w:rPr>
                <w:sz w:val="18"/>
                <w:szCs w:val="18"/>
              </w:rPr>
            </w:pPr>
            <w:r w:rsidDel="00000000" w:rsidR="00000000" w:rsidRPr="00000000">
              <w:rPr>
                <w:sz w:val="18"/>
                <w:szCs w:val="18"/>
                <w:rtl w:val="0"/>
              </w:rPr>
              <w:t xml:space="preserve">Multiple sign-in methods</w:t>
            </w:r>
          </w:p>
          <w:p w:rsidR="00000000" w:rsidDel="00000000" w:rsidP="00000000" w:rsidRDefault="00000000" w:rsidRPr="00000000" w14:paraId="000000AE">
            <w:pPr>
              <w:numPr>
                <w:ilvl w:val="0"/>
                <w:numId w:val="4"/>
              </w:numPr>
              <w:spacing w:after="200" w:before="200" w:line="240" w:lineRule="auto"/>
              <w:ind w:left="720" w:hanging="360"/>
              <w:rPr>
                <w:sz w:val="18"/>
                <w:szCs w:val="18"/>
              </w:rPr>
            </w:pPr>
            <w:r w:rsidDel="00000000" w:rsidR="00000000" w:rsidRPr="00000000">
              <w:rPr>
                <w:sz w:val="18"/>
                <w:szCs w:val="18"/>
                <w:rtl w:val="0"/>
              </w:rPr>
              <w:t xml:space="preserve">Subscription management</w:t>
            </w:r>
          </w:p>
          <w:p w:rsidR="00000000" w:rsidDel="00000000" w:rsidP="00000000" w:rsidRDefault="00000000" w:rsidRPr="00000000" w14:paraId="000000AF">
            <w:pPr>
              <w:numPr>
                <w:ilvl w:val="0"/>
                <w:numId w:val="4"/>
              </w:numPr>
              <w:spacing w:after="200" w:before="200" w:line="240" w:lineRule="auto"/>
              <w:ind w:left="720" w:hanging="360"/>
              <w:rPr>
                <w:sz w:val="18"/>
                <w:szCs w:val="18"/>
              </w:rPr>
            </w:pPr>
            <w:r w:rsidDel="00000000" w:rsidR="00000000" w:rsidRPr="00000000">
              <w:rPr>
                <w:sz w:val="18"/>
                <w:szCs w:val="18"/>
                <w:rtl w:val="0"/>
              </w:rPr>
              <w:t xml:space="preserve">Payment gateway integration</w:t>
            </w:r>
          </w:p>
          <w:p w:rsidR="00000000" w:rsidDel="00000000" w:rsidP="00000000" w:rsidRDefault="00000000" w:rsidRPr="00000000" w14:paraId="000000B0">
            <w:pPr>
              <w:numPr>
                <w:ilvl w:val="0"/>
                <w:numId w:val="4"/>
              </w:numPr>
              <w:spacing w:after="200" w:before="200" w:line="240" w:lineRule="auto"/>
              <w:ind w:left="720" w:hanging="360"/>
              <w:rPr>
                <w:sz w:val="18"/>
                <w:szCs w:val="18"/>
              </w:rPr>
            </w:pPr>
            <w:r w:rsidDel="00000000" w:rsidR="00000000" w:rsidRPr="00000000">
              <w:rPr>
                <w:sz w:val="18"/>
                <w:szCs w:val="18"/>
                <w:rtl w:val="0"/>
              </w:rPr>
              <w:t xml:space="preserve">Catalogue browse &amp; search UI</w:t>
            </w:r>
          </w:p>
          <w:p w:rsidR="00000000" w:rsidDel="00000000" w:rsidP="00000000" w:rsidRDefault="00000000" w:rsidRPr="00000000" w14:paraId="000000B1">
            <w:pPr>
              <w:numPr>
                <w:ilvl w:val="0"/>
                <w:numId w:val="4"/>
              </w:numPr>
              <w:spacing w:after="200" w:before="200" w:line="240" w:lineRule="auto"/>
              <w:ind w:left="720" w:hanging="360"/>
              <w:rPr>
                <w:sz w:val="18"/>
                <w:szCs w:val="18"/>
              </w:rPr>
            </w:pPr>
            <w:r w:rsidDel="00000000" w:rsidR="00000000" w:rsidRPr="00000000">
              <w:rPr>
                <w:sz w:val="18"/>
                <w:szCs w:val="18"/>
                <w:rtl w:val="0"/>
              </w:rPr>
              <w:t xml:space="preserve">Web video player</w:t>
            </w:r>
          </w:p>
          <w:p w:rsidR="00000000" w:rsidDel="00000000" w:rsidP="00000000" w:rsidRDefault="00000000" w:rsidRPr="00000000" w14:paraId="000000B2">
            <w:pPr>
              <w:numPr>
                <w:ilvl w:val="0"/>
                <w:numId w:val="4"/>
              </w:numPr>
              <w:spacing w:after="200" w:before="200" w:line="240" w:lineRule="auto"/>
              <w:ind w:left="720" w:hanging="360"/>
              <w:rPr>
                <w:sz w:val="18"/>
                <w:szCs w:val="18"/>
              </w:rPr>
            </w:pPr>
            <w:r w:rsidDel="00000000" w:rsidR="00000000" w:rsidRPr="00000000">
              <w:rPr>
                <w:sz w:val="18"/>
                <w:szCs w:val="18"/>
                <w:rtl w:val="0"/>
              </w:rPr>
              <w:t xml:space="preserve">Subscription-based access rules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numPr>
                <w:ilvl w:val="0"/>
                <w:numId w:val="4"/>
              </w:numPr>
              <w:spacing w:after="200" w:before="200" w:line="240" w:lineRule="auto"/>
              <w:ind w:left="720" w:hanging="360"/>
              <w:rPr>
                <w:sz w:val="18"/>
                <w:szCs w:val="18"/>
              </w:rPr>
            </w:pPr>
            <w:r w:rsidDel="00000000" w:rsidR="00000000" w:rsidRPr="00000000">
              <w:rPr>
                <w:sz w:val="18"/>
                <w:szCs w:val="18"/>
                <w:rtl w:val="0"/>
              </w:rPr>
              <w:t xml:space="preserve">Admin analytics dashboard</w:t>
            </w:r>
          </w:p>
          <w:p w:rsidR="00000000" w:rsidDel="00000000" w:rsidP="00000000" w:rsidRDefault="00000000" w:rsidRPr="00000000" w14:paraId="000000B4">
            <w:pPr>
              <w:numPr>
                <w:ilvl w:val="0"/>
                <w:numId w:val="4"/>
              </w:numPr>
              <w:spacing w:after="200" w:before="200" w:line="240" w:lineRule="auto"/>
              <w:ind w:left="720" w:hanging="360"/>
              <w:rPr>
                <w:sz w:val="18"/>
                <w:szCs w:val="18"/>
              </w:rPr>
            </w:pPr>
            <w:r w:rsidDel="00000000" w:rsidR="00000000" w:rsidRPr="00000000">
              <w:rPr>
                <w:sz w:val="18"/>
                <w:szCs w:val="18"/>
                <w:rtl w:val="0"/>
              </w:rPr>
              <w:t xml:space="preserve">Advanced push notifications</w:t>
            </w:r>
          </w:p>
          <w:p w:rsidR="00000000" w:rsidDel="00000000" w:rsidP="00000000" w:rsidRDefault="00000000" w:rsidRPr="00000000" w14:paraId="000000B5">
            <w:pPr>
              <w:numPr>
                <w:ilvl w:val="0"/>
                <w:numId w:val="4"/>
              </w:numPr>
              <w:spacing w:after="200" w:before="200" w:line="240" w:lineRule="auto"/>
              <w:ind w:left="720" w:hanging="360"/>
              <w:rPr>
                <w:sz w:val="18"/>
                <w:szCs w:val="18"/>
              </w:rPr>
            </w:pPr>
            <w:r w:rsidDel="00000000" w:rsidR="00000000" w:rsidRPr="00000000">
              <w:rPr>
                <w:sz w:val="18"/>
                <w:szCs w:val="18"/>
                <w:rtl w:val="0"/>
              </w:rPr>
              <w:t xml:space="preserve">Multi-language UI </w:t>
            </w:r>
          </w:p>
          <w:p w:rsidR="00000000" w:rsidDel="00000000" w:rsidP="00000000" w:rsidRDefault="00000000" w:rsidRPr="00000000" w14:paraId="000000B6">
            <w:pPr>
              <w:numPr>
                <w:ilvl w:val="0"/>
                <w:numId w:val="4"/>
              </w:numPr>
              <w:spacing w:after="200" w:before="200" w:line="240" w:lineRule="auto"/>
              <w:ind w:left="720" w:hanging="360"/>
              <w:rPr>
                <w:sz w:val="18"/>
                <w:szCs w:val="18"/>
              </w:rPr>
            </w:pPr>
            <w:r w:rsidDel="00000000" w:rsidR="00000000" w:rsidRPr="00000000">
              <w:rPr>
                <w:sz w:val="18"/>
                <w:szCs w:val="18"/>
                <w:rtl w:val="0"/>
              </w:rPr>
              <w:t xml:space="preserve">Content generation/creation tools</w:t>
            </w:r>
          </w:p>
          <w:p w:rsidR="00000000" w:rsidDel="00000000" w:rsidP="00000000" w:rsidRDefault="00000000" w:rsidRPr="00000000" w14:paraId="000000B7">
            <w:pPr>
              <w:numPr>
                <w:ilvl w:val="0"/>
                <w:numId w:val="4"/>
              </w:numPr>
              <w:spacing w:after="200" w:before="200" w:line="240" w:lineRule="auto"/>
              <w:ind w:left="720" w:hanging="360"/>
              <w:rPr>
                <w:sz w:val="18"/>
                <w:szCs w:val="18"/>
              </w:rPr>
            </w:pPr>
            <w:r w:rsidDel="00000000" w:rsidR="00000000" w:rsidRPr="00000000">
              <w:rPr>
                <w:sz w:val="18"/>
                <w:szCs w:val="18"/>
                <w:rtl w:val="0"/>
              </w:rPr>
              <w:t xml:space="preserve">DRM, multi-CDN, adaptive ABR tuning</w:t>
            </w:r>
          </w:p>
          <w:p w:rsidR="00000000" w:rsidDel="00000000" w:rsidP="00000000" w:rsidRDefault="00000000" w:rsidRPr="00000000" w14:paraId="000000B8">
            <w:pPr>
              <w:numPr>
                <w:ilvl w:val="0"/>
                <w:numId w:val="4"/>
              </w:numPr>
              <w:spacing w:after="200" w:before="200" w:line="240" w:lineRule="auto"/>
              <w:ind w:left="720" w:hanging="360"/>
              <w:rPr>
                <w:sz w:val="18"/>
                <w:szCs w:val="18"/>
              </w:rPr>
            </w:pPr>
            <w:r w:rsidDel="00000000" w:rsidR="00000000" w:rsidRPr="00000000">
              <w:rPr>
                <w:sz w:val="18"/>
                <w:szCs w:val="18"/>
                <w:rtl w:val="0"/>
              </w:rPr>
              <w:t xml:space="preserve">ML/AI recommendations</w:t>
            </w:r>
          </w:p>
          <w:p w:rsidR="00000000" w:rsidDel="00000000" w:rsidP="00000000" w:rsidRDefault="00000000" w:rsidRPr="00000000" w14:paraId="000000B9">
            <w:pPr>
              <w:numPr>
                <w:ilvl w:val="0"/>
                <w:numId w:val="4"/>
              </w:numPr>
              <w:spacing w:after="200" w:before="200" w:line="240" w:lineRule="auto"/>
              <w:ind w:left="720" w:hanging="360"/>
              <w:rPr>
                <w:sz w:val="18"/>
                <w:szCs w:val="18"/>
              </w:rPr>
            </w:pPr>
            <w:r w:rsidDel="00000000" w:rsidR="00000000" w:rsidRPr="00000000">
              <w:rPr>
                <w:sz w:val="18"/>
                <w:szCs w:val="18"/>
                <w:rtl w:val="0"/>
              </w:rPr>
              <w:t xml:space="preserve">Web/TV/desktop apps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numPr>
                <w:ilvl w:val="0"/>
                <w:numId w:val="4"/>
              </w:numPr>
              <w:spacing w:after="200" w:before="200" w:lineRule="auto"/>
              <w:ind w:left="720" w:hanging="360"/>
              <w:rPr>
                <w:sz w:val="18"/>
                <w:szCs w:val="18"/>
              </w:rPr>
            </w:pPr>
            <w:r w:rsidDel="00000000" w:rsidR="00000000" w:rsidRPr="00000000">
              <w:rPr>
                <w:sz w:val="18"/>
                <w:szCs w:val="18"/>
                <w:rtl w:val="0"/>
              </w:rPr>
              <w:t xml:space="preserve">Certificates, assessments, gamification</w:t>
            </w:r>
          </w:p>
          <w:p w:rsidR="00000000" w:rsidDel="00000000" w:rsidP="00000000" w:rsidRDefault="00000000" w:rsidRPr="00000000" w14:paraId="000000BB">
            <w:pPr>
              <w:numPr>
                <w:ilvl w:val="0"/>
                <w:numId w:val="4"/>
              </w:numPr>
              <w:spacing w:after="200" w:before="200" w:line="240" w:lineRule="auto"/>
              <w:ind w:left="720" w:hanging="360"/>
              <w:rPr>
                <w:sz w:val="18"/>
                <w:szCs w:val="18"/>
              </w:rPr>
            </w:pPr>
            <w:r w:rsidDel="00000000" w:rsidR="00000000" w:rsidRPr="00000000">
              <w:rPr>
                <w:sz w:val="18"/>
                <w:szCs w:val="18"/>
                <w:rtl w:val="0"/>
              </w:rPr>
              <w:t xml:space="preserve">Comprehensive security/compliance hardening </w:t>
            </w:r>
          </w:p>
          <w:p w:rsidR="00000000" w:rsidDel="00000000" w:rsidP="00000000" w:rsidRDefault="00000000" w:rsidRPr="00000000" w14:paraId="000000BC">
            <w:pPr>
              <w:numPr>
                <w:ilvl w:val="0"/>
                <w:numId w:val="4"/>
              </w:numPr>
              <w:spacing w:after="200" w:before="200" w:line="240" w:lineRule="auto"/>
              <w:ind w:left="720" w:hanging="360"/>
              <w:rPr>
                <w:sz w:val="18"/>
                <w:szCs w:val="18"/>
              </w:rPr>
            </w:pPr>
            <w:r w:rsidDel="00000000" w:rsidR="00000000" w:rsidRPr="00000000">
              <w:rPr>
                <w:sz w:val="18"/>
                <w:szCs w:val="18"/>
                <w:rtl w:val="0"/>
              </w:rPr>
              <w:t xml:space="preserve">Scalability beyond ~100–200 users </w:t>
            </w:r>
          </w:p>
          <w:p w:rsidR="00000000" w:rsidDel="00000000" w:rsidP="00000000" w:rsidRDefault="00000000" w:rsidRPr="00000000" w14:paraId="000000BD">
            <w:pPr>
              <w:numPr>
                <w:ilvl w:val="0"/>
                <w:numId w:val="4"/>
              </w:numPr>
              <w:spacing w:after="200" w:before="200" w:line="240" w:lineRule="auto"/>
              <w:ind w:left="720" w:hanging="360"/>
              <w:rPr>
                <w:sz w:val="18"/>
                <w:szCs w:val="18"/>
              </w:rPr>
            </w:pPr>
            <w:r w:rsidDel="00000000" w:rsidR="00000000" w:rsidRPr="00000000">
              <w:rPr>
                <w:sz w:val="18"/>
                <w:szCs w:val="18"/>
                <w:rtl w:val="0"/>
              </w:rPr>
              <w:t xml:space="preserve">Enterprise features</w:t>
            </w:r>
          </w:p>
          <w:p w:rsidR="00000000" w:rsidDel="00000000" w:rsidP="00000000" w:rsidRDefault="00000000" w:rsidRPr="00000000" w14:paraId="000000BE">
            <w:pPr>
              <w:numPr>
                <w:ilvl w:val="0"/>
                <w:numId w:val="4"/>
              </w:numPr>
              <w:spacing w:after="200" w:before="200" w:line="240" w:lineRule="auto"/>
              <w:ind w:left="720" w:hanging="360"/>
              <w:rPr>
                <w:sz w:val="18"/>
                <w:szCs w:val="18"/>
              </w:rPr>
            </w:pPr>
            <w:r w:rsidDel="00000000" w:rsidR="00000000" w:rsidRPr="00000000">
              <w:rPr>
                <w:sz w:val="18"/>
                <w:szCs w:val="18"/>
                <w:rtl w:val="0"/>
              </w:rPr>
              <w:t xml:space="preserve">Polished UI/UX/design system</w:t>
            </w:r>
          </w:p>
          <w:p w:rsidR="00000000" w:rsidDel="00000000" w:rsidP="00000000" w:rsidRDefault="00000000" w:rsidRPr="00000000" w14:paraId="000000BF">
            <w:pPr>
              <w:numPr>
                <w:ilvl w:val="0"/>
                <w:numId w:val="4"/>
              </w:numPr>
              <w:spacing w:after="200" w:before="200" w:line="240" w:lineRule="auto"/>
              <w:ind w:left="720" w:hanging="360"/>
              <w:rPr>
                <w:sz w:val="18"/>
                <w:szCs w:val="18"/>
              </w:rPr>
            </w:pPr>
            <w:r w:rsidDel="00000000" w:rsidR="00000000" w:rsidRPr="00000000">
              <w:rPr>
                <w:sz w:val="18"/>
                <w:szCs w:val="18"/>
                <w:rtl w:val="0"/>
              </w:rPr>
              <w:t xml:space="preserve">Advanced user profile management</w:t>
            </w:r>
          </w:p>
        </w:tc>
      </w:tr>
    </w:tbl>
    <w:p w:rsidR="00000000" w:rsidDel="00000000" w:rsidP="00000000" w:rsidRDefault="00000000" w:rsidRPr="00000000" w14:paraId="000000C0">
      <w:pPr>
        <w:pStyle w:val="Heading1"/>
        <w:spacing w:after="200" w:lineRule="auto"/>
        <w:rPr/>
      </w:pPr>
      <w:bookmarkStart w:colFirst="0" w:colLast="0" w:name="_z0z5qzsgm4e4" w:id="27"/>
      <w:bookmarkEnd w:id="27"/>
      <w:r w:rsidDel="00000000" w:rsidR="00000000" w:rsidRPr="00000000">
        <w:rPr>
          <w:sz w:val="30"/>
          <w:szCs w:val="30"/>
          <w:rtl w:val="0"/>
        </w:rPr>
        <w:t xml:space="preserve">Potential Tech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611.999999999999"/>
        <w:gridCol w:w="4113.000000000001"/>
        <w:tblGridChange w:id="0">
          <w:tblGrid>
            <w:gridCol w:w="1635"/>
            <w:gridCol w:w="3611.999999999999"/>
            <w:gridCol w:w="4113.000000000001"/>
          </w:tblGrid>
        </w:tblGridChange>
      </w:tblGrid>
      <w:tr>
        <w:trPr>
          <w:cantSplit w:val="0"/>
          <w:tblHeader w:val="0"/>
        </w:trPr>
        <w:tc>
          <w:tcPr>
            <w:tcBorders>
              <w:top w:color="194797" w:space="0" w:sz="8" w:val="dotted"/>
              <w:left w:color="194797" w:space="0" w:sz="8" w:val="dotted"/>
              <w:bottom w:color="194797" w:space="0" w:sz="8" w:val="dotted"/>
              <w:right w:color="194797" w:space="0" w:sz="8" w:val="dotted"/>
            </w:tcBorders>
            <w:shd w:fill="194797"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Layer</w:t>
            </w:r>
          </w:p>
        </w:tc>
        <w:tc>
          <w:tcPr>
            <w:tcBorders>
              <w:top w:color="194797" w:space="0" w:sz="8" w:val="dotted"/>
              <w:left w:color="194797" w:space="0" w:sz="8" w:val="dotted"/>
              <w:bottom w:color="194797" w:space="0" w:sz="8" w:val="dotted"/>
              <w:right w:color="194797" w:space="0" w:sz="8" w:val="dotted"/>
            </w:tcBorders>
            <w:shd w:fill="194797"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Technology</w:t>
            </w:r>
          </w:p>
        </w:tc>
        <w:tc>
          <w:tcPr>
            <w:tcBorders>
              <w:top w:color="194797" w:space="0" w:sz="8" w:val="dotted"/>
              <w:left w:color="194797" w:space="0" w:sz="8" w:val="dotted"/>
              <w:bottom w:color="194797" w:space="0" w:sz="8" w:val="dotted"/>
              <w:right w:color="194797" w:space="0" w:sz="8" w:val="dotted"/>
            </w:tcBorders>
            <w:shd w:fill="194797"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Rationale</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sz w:val="18"/>
                <w:szCs w:val="18"/>
              </w:rPr>
            </w:pPr>
            <w:r w:rsidDel="00000000" w:rsidR="00000000" w:rsidRPr="00000000">
              <w:rPr>
                <w:sz w:val="18"/>
                <w:szCs w:val="18"/>
                <w:rtl w:val="0"/>
              </w:rPr>
              <w:t xml:space="preserve">Mobile Frontend</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18"/>
                <w:szCs w:val="18"/>
              </w:rPr>
            </w:pPr>
            <w:r w:rsidDel="00000000" w:rsidR="00000000" w:rsidRPr="00000000">
              <w:rPr>
                <w:sz w:val="18"/>
                <w:szCs w:val="18"/>
                <w:rtl w:val="0"/>
              </w:rPr>
              <w:t xml:space="preserve">Flutter / React Native</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sz w:val="18"/>
                <w:szCs w:val="18"/>
              </w:rPr>
            </w:pPr>
            <w:r w:rsidDel="00000000" w:rsidR="00000000" w:rsidRPr="00000000">
              <w:rPr>
                <w:sz w:val="18"/>
                <w:szCs w:val="18"/>
                <w:rtl w:val="0"/>
              </w:rPr>
              <w:t xml:space="preserve">Native performance (video, offline); wide user base.</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18"/>
                <w:szCs w:val="18"/>
              </w:rPr>
            </w:pPr>
            <w:r w:rsidDel="00000000" w:rsidR="00000000" w:rsidRPr="00000000">
              <w:rPr>
                <w:sz w:val="18"/>
                <w:szCs w:val="18"/>
                <w:rtl w:val="0"/>
              </w:rPr>
              <w:t xml:space="preserve">Web Frontend</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sz w:val="18"/>
                <w:szCs w:val="18"/>
              </w:rPr>
            </w:pPr>
            <w:r w:rsidDel="00000000" w:rsidR="00000000" w:rsidRPr="00000000">
              <w:rPr>
                <w:sz w:val="18"/>
                <w:szCs w:val="18"/>
                <w:rtl w:val="0"/>
              </w:rPr>
              <w:t xml:space="preserve">React.js (TypeScript)</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18"/>
                <w:szCs w:val="18"/>
              </w:rPr>
            </w:pPr>
            <w:r w:rsidDel="00000000" w:rsidR="00000000" w:rsidRPr="00000000">
              <w:rPr>
                <w:sz w:val="18"/>
                <w:szCs w:val="18"/>
                <w:rtl w:val="0"/>
              </w:rPr>
              <w:t xml:space="preserve">Rapid development, Dynamic UI, PWA capability, large dev community.</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sz w:val="18"/>
                <w:szCs w:val="18"/>
              </w:rPr>
            </w:pPr>
            <w:r w:rsidDel="00000000" w:rsidR="00000000" w:rsidRPr="00000000">
              <w:rPr>
                <w:sz w:val="18"/>
                <w:szCs w:val="18"/>
                <w:rtl w:val="0"/>
              </w:rPr>
              <w:t xml:space="preserve">Backend</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18"/>
                <w:szCs w:val="18"/>
              </w:rPr>
            </w:pPr>
            <w:r w:rsidDel="00000000" w:rsidR="00000000" w:rsidRPr="00000000">
              <w:rPr>
                <w:sz w:val="18"/>
                <w:szCs w:val="18"/>
                <w:rtl w:val="0"/>
              </w:rPr>
              <w:t xml:space="preserve">Java (Spring Boot) and/or Node.js</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18"/>
                <w:szCs w:val="18"/>
              </w:rPr>
            </w:pPr>
            <w:r w:rsidDel="00000000" w:rsidR="00000000" w:rsidRPr="00000000">
              <w:rPr>
                <w:sz w:val="18"/>
                <w:szCs w:val="18"/>
                <w:rtl w:val="0"/>
              </w:rPr>
              <w:t xml:space="preserve">Scalable microservices; proven in OTT (Netflix uses both).</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18"/>
                <w:szCs w:val="18"/>
              </w:rPr>
            </w:pPr>
            <w:r w:rsidDel="00000000" w:rsidR="00000000" w:rsidRPr="00000000">
              <w:rPr>
                <w:sz w:val="18"/>
                <w:szCs w:val="18"/>
                <w:rtl w:val="0"/>
              </w:rPr>
              <w:t xml:space="preserve">Database</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18"/>
                <w:szCs w:val="18"/>
              </w:rPr>
            </w:pPr>
            <w:r w:rsidDel="00000000" w:rsidR="00000000" w:rsidRPr="00000000">
              <w:rPr>
                <w:sz w:val="18"/>
                <w:szCs w:val="18"/>
                <w:rtl w:val="0"/>
              </w:rPr>
              <w:t xml:space="preserve">PostgreSQL/MySQL; MongoDB/Dynamo</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18"/>
                <w:szCs w:val="18"/>
              </w:rPr>
            </w:pPr>
            <w:r w:rsidDel="00000000" w:rsidR="00000000" w:rsidRPr="00000000">
              <w:rPr>
                <w:sz w:val="18"/>
                <w:szCs w:val="18"/>
                <w:rtl w:val="0"/>
              </w:rPr>
              <w:t xml:space="preserve">SQL for structured data, NoSQL for content &amp; scale.</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18"/>
                <w:szCs w:val="18"/>
              </w:rPr>
            </w:pPr>
            <w:r w:rsidDel="00000000" w:rsidR="00000000" w:rsidRPr="00000000">
              <w:rPr>
                <w:sz w:val="18"/>
                <w:szCs w:val="18"/>
                <w:rtl w:val="0"/>
              </w:rPr>
              <w:t xml:space="preserve">Caching</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sz w:val="18"/>
                <w:szCs w:val="18"/>
              </w:rPr>
            </w:pPr>
            <w:r w:rsidDel="00000000" w:rsidR="00000000" w:rsidRPr="00000000">
              <w:rPr>
                <w:sz w:val="18"/>
                <w:szCs w:val="18"/>
                <w:rtl w:val="0"/>
              </w:rPr>
              <w:t xml:space="preserve">Redis</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sz w:val="18"/>
                <w:szCs w:val="18"/>
              </w:rPr>
            </w:pPr>
            <w:r w:rsidDel="00000000" w:rsidR="00000000" w:rsidRPr="00000000">
              <w:rPr>
                <w:sz w:val="18"/>
                <w:szCs w:val="18"/>
                <w:rtl w:val="0"/>
              </w:rPr>
              <w:t xml:space="preserve">Fast in-memory cache for performance.</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sz w:val="18"/>
                <w:szCs w:val="18"/>
              </w:rPr>
            </w:pPr>
            <w:r w:rsidDel="00000000" w:rsidR="00000000" w:rsidRPr="00000000">
              <w:rPr>
                <w:sz w:val="18"/>
                <w:szCs w:val="18"/>
                <w:rtl w:val="0"/>
              </w:rPr>
              <w:t xml:space="preserve">Streaming</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18"/>
                <w:szCs w:val="18"/>
              </w:rPr>
            </w:pPr>
            <w:r w:rsidDel="00000000" w:rsidR="00000000" w:rsidRPr="00000000">
              <w:rPr>
                <w:sz w:val="18"/>
                <w:szCs w:val="18"/>
                <w:rtl w:val="0"/>
              </w:rPr>
              <w:t xml:space="preserve">HLS video + CDN (CloudFront/Akamai)</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18"/>
                <w:szCs w:val="18"/>
              </w:rPr>
            </w:pPr>
            <w:r w:rsidDel="00000000" w:rsidR="00000000" w:rsidRPr="00000000">
              <w:rPr>
                <w:sz w:val="18"/>
                <w:szCs w:val="18"/>
                <w:rtl w:val="0"/>
              </w:rPr>
              <w:t xml:space="preserve">Reliable video delivery, adaptive to bandwidth.</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18"/>
                <w:szCs w:val="18"/>
              </w:rPr>
            </w:pPr>
            <w:r w:rsidDel="00000000" w:rsidR="00000000" w:rsidRPr="00000000">
              <w:rPr>
                <w:sz w:val="18"/>
                <w:szCs w:val="18"/>
                <w:rtl w:val="0"/>
              </w:rPr>
              <w:t xml:space="preserve">DRM</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sz w:val="18"/>
                <w:szCs w:val="18"/>
              </w:rPr>
            </w:pPr>
            <w:r w:rsidDel="00000000" w:rsidR="00000000" w:rsidRPr="00000000">
              <w:rPr>
                <w:sz w:val="18"/>
                <w:szCs w:val="18"/>
                <w:rtl w:val="0"/>
              </w:rPr>
              <w:t xml:space="preserve">Widevine, FairPlay via service</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18"/>
                <w:szCs w:val="18"/>
              </w:rPr>
            </w:pPr>
            <w:r w:rsidDel="00000000" w:rsidR="00000000" w:rsidRPr="00000000">
              <w:rPr>
                <w:sz w:val="18"/>
                <w:szCs w:val="18"/>
                <w:rtl w:val="0"/>
              </w:rPr>
              <w:t xml:space="preserve">Protect premium content from piracy.</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sz w:val="18"/>
                <w:szCs w:val="18"/>
              </w:rPr>
            </w:pPr>
            <w:r w:rsidDel="00000000" w:rsidR="00000000" w:rsidRPr="00000000">
              <w:rPr>
                <w:sz w:val="18"/>
                <w:szCs w:val="18"/>
                <w:rtl w:val="0"/>
              </w:rPr>
              <w:t xml:space="preserve">DevOps</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sz w:val="18"/>
                <w:szCs w:val="18"/>
              </w:rPr>
            </w:pPr>
            <w:r w:rsidDel="00000000" w:rsidR="00000000" w:rsidRPr="00000000">
              <w:rPr>
                <w:sz w:val="18"/>
                <w:szCs w:val="18"/>
                <w:rtl w:val="0"/>
              </w:rPr>
              <w:t xml:space="preserve">Docker + Kubernetes (AWS/Azure)</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sz w:val="18"/>
                <w:szCs w:val="18"/>
              </w:rPr>
            </w:pPr>
            <w:r w:rsidDel="00000000" w:rsidR="00000000" w:rsidRPr="00000000">
              <w:rPr>
                <w:sz w:val="18"/>
                <w:szCs w:val="18"/>
                <w:rtl w:val="0"/>
              </w:rPr>
              <w:t xml:space="preserve">Containerization for modular deploy &amp; scaling.</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18"/>
                <w:szCs w:val="18"/>
              </w:rPr>
            </w:pPr>
            <w:r w:rsidDel="00000000" w:rsidR="00000000" w:rsidRPr="00000000">
              <w:rPr>
                <w:sz w:val="18"/>
                <w:szCs w:val="18"/>
                <w:rtl w:val="0"/>
              </w:rPr>
              <w:t xml:space="preserve">AI/ML</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sz w:val="18"/>
                <w:szCs w:val="18"/>
              </w:rPr>
            </w:pPr>
            <w:r w:rsidDel="00000000" w:rsidR="00000000" w:rsidRPr="00000000">
              <w:rPr>
                <w:sz w:val="18"/>
                <w:szCs w:val="18"/>
                <w:rtl w:val="0"/>
              </w:rPr>
              <w:t xml:space="preserve">PostgreSQL ML extensions</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sz w:val="18"/>
                <w:szCs w:val="18"/>
              </w:rPr>
            </w:pPr>
            <w:r w:rsidDel="00000000" w:rsidR="00000000" w:rsidRPr="00000000">
              <w:rPr>
                <w:sz w:val="18"/>
                <w:szCs w:val="18"/>
                <w:rtl w:val="0"/>
              </w:rPr>
              <w:t xml:space="preserve">Personalized recommendations, analytics insights.</w:t>
            </w:r>
          </w:p>
          <w:p w:rsidR="00000000" w:rsidDel="00000000" w:rsidP="00000000" w:rsidRDefault="00000000" w:rsidRPr="00000000" w14:paraId="000000DF">
            <w:pPr>
              <w:widowControl w:val="0"/>
              <w:rPr>
                <w:sz w:val="18"/>
                <w:szCs w:val="18"/>
              </w:rPr>
            </w:pPr>
            <w:r w:rsidDel="00000000" w:rsidR="00000000" w:rsidRPr="00000000">
              <w:rPr>
                <w:sz w:val="18"/>
                <w:szCs w:val="18"/>
                <w:rtl w:val="0"/>
              </w:rPr>
              <w:t xml:space="preserve">ML functions supported via postgres extensions.</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sz w:val="18"/>
                <w:szCs w:val="18"/>
              </w:rPr>
            </w:pPr>
            <w:r w:rsidDel="00000000" w:rsidR="00000000" w:rsidRPr="00000000">
              <w:rPr>
                <w:sz w:val="18"/>
                <w:szCs w:val="18"/>
                <w:rtl w:val="0"/>
              </w:rPr>
              <w:t xml:space="preserve">Payment</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sz w:val="18"/>
                <w:szCs w:val="18"/>
              </w:rPr>
            </w:pPr>
            <w:r w:rsidDel="00000000" w:rsidR="00000000" w:rsidRPr="00000000">
              <w:rPr>
                <w:sz w:val="18"/>
                <w:szCs w:val="18"/>
                <w:rtl w:val="0"/>
              </w:rPr>
              <w:t xml:space="preserve">Razorpay/PayTM gateway (India)</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sz w:val="18"/>
                <w:szCs w:val="18"/>
              </w:rPr>
            </w:pPr>
            <w:r w:rsidDel="00000000" w:rsidR="00000000" w:rsidRPr="00000000">
              <w:rPr>
                <w:sz w:val="18"/>
                <w:szCs w:val="18"/>
                <w:rtl w:val="0"/>
              </w:rPr>
              <w:t xml:space="preserve">Supports UPI, wallets, cards - vital for the India market.</w:t>
            </w:r>
          </w:p>
        </w:tc>
      </w:tr>
      <w:tr>
        <w:trPr>
          <w:cantSplit w:val="0"/>
          <w:trHeight w:val="400" w:hRule="atLeast"/>
          <w:tblHeader w:val="0"/>
        </w:trPr>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sz w:val="18"/>
                <w:szCs w:val="18"/>
              </w:rPr>
            </w:pPr>
            <w:r w:rsidDel="00000000" w:rsidR="00000000" w:rsidRPr="00000000">
              <w:rPr>
                <w:sz w:val="18"/>
                <w:szCs w:val="18"/>
                <w:rtl w:val="0"/>
              </w:rPr>
              <w:t xml:space="preserve">Notifications</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sz w:val="18"/>
                <w:szCs w:val="18"/>
              </w:rPr>
            </w:pPr>
            <w:r w:rsidDel="00000000" w:rsidR="00000000" w:rsidRPr="00000000">
              <w:rPr>
                <w:sz w:val="18"/>
                <w:szCs w:val="18"/>
                <w:rtl w:val="0"/>
              </w:rPr>
              <w:t xml:space="preserve">Firebase Cloud Messaging, SMS API</w:t>
            </w:r>
          </w:p>
        </w:tc>
        <w:tc>
          <w:tcPr>
            <w:tcBorders>
              <w:top w:color="194797" w:space="0" w:sz="8" w:val="dotted"/>
              <w:left w:color="194797" w:space="0" w:sz="8" w:val="dotted"/>
              <w:bottom w:color="194797" w:space="0" w:sz="8" w:val="dotted"/>
              <w:right w:color="194797"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sz w:val="18"/>
                <w:szCs w:val="18"/>
              </w:rPr>
            </w:pPr>
            <w:r w:rsidDel="00000000" w:rsidR="00000000" w:rsidRPr="00000000">
              <w:rPr>
                <w:sz w:val="18"/>
                <w:szCs w:val="18"/>
                <w:rtl w:val="0"/>
              </w:rPr>
              <w:t xml:space="preserve">Multi-channel user re-engagement.</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stack ensures that Client On-Demand learning platform will be built on proven, future-proof technologies. It emphasizes scalability, rich user experience, and advanced capabilities with AI/ML. The platform will be well-equipped to handle not only the launch user base but also future growth to millions of users, and evolving technology.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oa8fzga7sqz4" w:id="28"/>
      <w:bookmarkEnd w:id="28"/>
      <w:r w:rsidDel="00000000" w:rsidR="00000000" w:rsidRPr="00000000">
        <w:rPr>
          <w:rtl w:val="0"/>
        </w:rPr>
        <w:t xml:space="preserve">Conclusion</w:t>
      </w:r>
    </w:p>
    <w:p w:rsidR="00000000" w:rsidDel="00000000" w:rsidP="00000000" w:rsidRDefault="00000000" w:rsidRPr="00000000" w14:paraId="000000EA">
      <w:pPr>
        <w:rPr>
          <w:sz w:val="18"/>
          <w:szCs w:val="18"/>
        </w:rPr>
      </w:pPr>
      <w:r w:rsidDel="00000000" w:rsidR="00000000" w:rsidRPr="00000000">
        <w:rPr>
          <w:rFonts w:ascii="Nova Mono" w:cs="Nova Mono" w:eastAsia="Nova Mono" w:hAnsi="Nova Mono"/>
          <w:sz w:val="18"/>
          <w:szCs w:val="18"/>
          <w:rtl w:val="0"/>
        </w:rPr>
        <w:t xml:space="preserve">This proposal outlines the most suitable thin slice to validate the consumer experience with ~100 select users while keeping cost and risk low. It proves the ingest → feed → watch → recommend → measure loop on mobile and surfaces the right learnings to inform a scalable, design-led MVP in the next phase.</w:t>
      </w:r>
    </w:p>
    <w:p w:rsidR="00000000" w:rsidDel="00000000" w:rsidP="00000000" w:rsidRDefault="00000000" w:rsidRPr="00000000" w14:paraId="000000EB">
      <w:pPr>
        <w:rPr>
          <w:sz w:val="18"/>
          <w:szCs w:val="18"/>
        </w:rPr>
      </w:pP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sz w:val="18"/>
          <w:szCs w:val="18"/>
          <w:rtl w:val="0"/>
        </w:rPr>
        <w:t xml:space="preserve">This Beta is a </w:t>
      </w:r>
      <w:r w:rsidDel="00000000" w:rsidR="00000000" w:rsidRPr="00000000">
        <w:rPr>
          <w:b w:val="1"/>
          <w:bCs w:val="1"/>
          <w:sz w:val="18"/>
          <w:szCs w:val="18"/>
          <w:rtl w:val="0"/>
        </w:rPr>
        <w:t xml:space="preserve">thin but complete learning loop</w:t>
      </w:r>
      <w:r w:rsidDel="00000000" w:rsidR="00000000" w:rsidRPr="00000000">
        <w:rPr>
          <w:sz w:val="18"/>
          <w:szCs w:val="18"/>
          <w:rtl w:val="0"/>
        </w:rPr>
        <w:t xml:space="preserve">: content gets in, the right series finds the right learner, </w:t>
      </w:r>
      <w:r w:rsidDel="00000000" w:rsidR="00000000" w:rsidRPr="00000000">
        <w:rPr>
          <w:b w:val="1"/>
          <w:bCs w:val="1"/>
          <w:sz w:val="18"/>
          <w:szCs w:val="18"/>
          <w:rtl w:val="0"/>
        </w:rPr>
        <w:t xml:space="preserve">auto-play keeps momentum</w:t>
      </w:r>
      <w:r w:rsidDel="00000000" w:rsidR="00000000" w:rsidRPr="00000000">
        <w:rPr>
          <w:sz w:val="18"/>
          <w:szCs w:val="18"/>
          <w:rtl w:val="0"/>
        </w:rPr>
        <w:t xml:space="preserve">, light interactions guide the path, and analytics tell us exactly </w:t>
      </w:r>
      <w:r w:rsidDel="00000000" w:rsidR="00000000" w:rsidRPr="00000000">
        <w:rPr>
          <w:b w:val="1"/>
          <w:bCs w:val="1"/>
          <w:sz w:val="18"/>
          <w:szCs w:val="18"/>
          <w:rtl w:val="0"/>
        </w:rPr>
        <w:t xml:space="preserve">who stayed, where they dropped, and what content truly works</w:t>
      </w:r>
      <w:r w:rsidDel="00000000" w:rsidR="00000000" w:rsidRPr="00000000">
        <w:rPr>
          <w:sz w:val="18"/>
          <w:szCs w:val="18"/>
          <w:rtl w:val="0"/>
        </w:rPr>
        <w:t xml:space="preserve">. In six weeks, we’ll know whether the core mechanic (series + auto-play + micro-feedback) drives completion strongly enough to justify investing in scale, polish, and growth features.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color w:val="194797"/>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color w:val="194797"/>
          <w:sz w:val="74"/>
          <w:szCs w:val="74"/>
        </w:rPr>
      </w:pPr>
      <w:r w:rsidDel="00000000" w:rsidR="00000000" w:rsidRPr="00000000">
        <w:br w:type="page"/>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b w:val="1"/>
          <w:bCs w:val="1"/>
          <w:color w:val="194797"/>
          <w:sz w:val="74"/>
          <w:szCs w:val="74"/>
          <w:rtl w:val="0"/>
        </w:rPr>
        <w:t xml:space="preserve">Looking forward to working with you</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Muli"/>
  <w:font w:name="PT Sans Narrow">
    <w:embedRegular w:fontKey="{00000000-0000-0000-0000-000000000000}" r:id="rId1" w:subsetted="0"/>
    <w:embedBold w:fontKey="{00000000-0000-0000-0000-000000000000}" r:id="rId2" w:subsetted="0"/>
  </w:font>
  <w:font w:name="Nova Mono">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right"/>
      <w:rPr>
        <w:rFonts w:ascii="Muli" w:cs="Muli" w:eastAsia="Muli" w:hAnsi="Muli"/>
        <w:sz w:val="18"/>
        <w:szCs w:val="18"/>
      </w:rPr>
    </w:pPr>
    <w:r w:rsidDel="00000000" w:rsidR="00000000" w:rsidRPr="00000000">
      <w:rPr>
        <w:rFonts w:ascii="Muli" w:cs="Muli" w:eastAsia="Muli" w:hAnsi="Mul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9"/>
    <w:bookmarkEnd w:id="29"/>
    <w:r w:rsidDel="00000000" w:rsidR="00000000" w:rsidRPr="00000000">
      <w:rPr/>
      <w:drawing>
        <wp:inline distB="114300" distT="114300" distL="114300" distR="114300">
          <wp:extent cx="1177591" cy="385763"/>
          <wp:effectExtent b="0" l="0" r="0" t="0"/>
          <wp:docPr id="3" name="image2.png"/>
          <a:graphic>
            <a:graphicData uri="http://schemas.openxmlformats.org/drawingml/2006/picture">
              <pic:pic>
                <pic:nvPicPr>
                  <pic:cNvPr id="0" name="image2.png"/>
                  <pic:cNvPicPr preferRelativeResize="0"/>
                </pic:nvPicPr>
                <pic:blipFill>
                  <a:blip r:embed="rId1"/>
                  <a:srcRect b="18387" l="8043" r="6923" t="17999"/>
                  <a:stretch>
                    <a:fillRect/>
                  </a:stretch>
                </pic:blipFill>
                <pic:spPr>
                  <a:xfrm>
                    <a:off x="0" y="0"/>
                    <a:ext cx="1177591" cy="38576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2"/>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9479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9479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194797"/>
        <w:u w:val="none"/>
      </w:rPr>
    </w:lvl>
    <w:lvl w:ilvl="1">
      <w:start w:val="1"/>
      <w:numFmt w:val="bullet"/>
      <w:lvlText w:val="○"/>
      <w:lvlJc w:val="left"/>
      <w:pPr>
        <w:ind w:left="1440" w:hanging="360"/>
      </w:pPr>
      <w:rPr>
        <w:color w:val="eab30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li" w:cs="Muli" w:eastAsia="Muli" w:hAnsi="Muli"/>
        <w:lang w:val="en"/>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312" w:lineRule="auto"/>
    </w:pPr>
    <w:rPr>
      <w:rFonts w:ascii="Muli" w:cs="Muli" w:eastAsia="Muli" w:hAnsi="Muli"/>
      <w:b w:val="1"/>
      <w:bCs w:val="1"/>
      <w:color w:val="194797"/>
      <w:sz w:val="36"/>
      <w:szCs w:val="36"/>
    </w:rPr>
  </w:style>
  <w:style w:type="paragraph" w:styleId="Heading2">
    <w:name w:val="heading 2"/>
    <w:basedOn w:val="Normal"/>
    <w:next w:val="Normal"/>
    <w:pPr>
      <w:spacing w:after="200" w:before="200" w:lineRule="auto"/>
    </w:pPr>
    <w:rPr>
      <w:color w:val="194797"/>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pPr>
    <w:rPr>
      <w:rFonts w:ascii="Muli" w:cs="Muli" w:eastAsia="Muli" w:hAnsi="Muli"/>
      <w:color w:val="194797"/>
      <w:sz w:val="84"/>
      <w:szCs w:val="84"/>
    </w:rPr>
  </w:style>
  <w:style w:type="paragraph" w:styleId="Subtitle">
    <w:name w:val="Subtitle"/>
    <w:basedOn w:val="Normal"/>
    <w:next w:val="Normal"/>
    <w:pPr>
      <w:spacing w:before="200" w:line="240" w:lineRule="auto"/>
    </w:pPr>
    <w:rPr>
      <w:rFonts w:ascii="Muli" w:cs="Muli" w:eastAsia="Muli" w:hAnsi="Muli"/>
      <w:color w:val="eab305"/>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NovaMono-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