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566" w:rsidRDefault="003757C4" w:rsidP="00BE5566">
      <w:pPr>
        <w:pStyle w:val="Heading2"/>
        <w:spacing w:before="0"/>
      </w:pPr>
      <w:r>
        <w:t xml:space="preserve">Sankalp Chapalgaokar </w:t>
      </w:r>
      <w:r w:rsidR="0020483B">
        <w:t xml:space="preserve">                                  </w:t>
      </w:r>
      <w:r w:rsidR="00681EFC">
        <w:t xml:space="preserve"> </w:t>
      </w:r>
      <w:r w:rsidR="00FA6991">
        <w:tab/>
      </w:r>
      <w:r w:rsidR="00FA6991">
        <w:tab/>
      </w:r>
      <w:r w:rsidR="00FA6991">
        <w:tab/>
      </w:r>
      <w:r w:rsidR="00FA6991">
        <w:tab/>
      </w:r>
      <w:r w:rsidR="00FA6991">
        <w:tab/>
        <w:t xml:space="preserve">     Jitendra Kumar</w:t>
      </w:r>
      <w:r>
        <w:t xml:space="preserve"> </w:t>
      </w:r>
      <w:r w:rsidR="0020483B">
        <w:t xml:space="preserve">                                                      </w:t>
      </w:r>
      <w:r>
        <w:t xml:space="preserve">EE15B018 </w:t>
      </w:r>
      <w:r w:rsidR="0020483B">
        <w:t xml:space="preserve">                                                       </w:t>
      </w:r>
      <w:r w:rsidR="00FA6991">
        <w:tab/>
      </w:r>
      <w:r w:rsidR="00FA6991">
        <w:tab/>
      </w:r>
      <w:r w:rsidR="00FA6991">
        <w:tab/>
      </w:r>
      <w:r w:rsidR="00FA6991">
        <w:tab/>
      </w:r>
      <w:r w:rsidR="00FA6991">
        <w:tab/>
      </w:r>
      <w:r w:rsidR="00FA6991">
        <w:tab/>
        <w:t>EE15B030</w:t>
      </w:r>
    </w:p>
    <w:p w:rsidR="00BE5566" w:rsidRDefault="00BE5566" w:rsidP="00BE5566">
      <w:pPr>
        <w:pStyle w:val="Heading2"/>
      </w:pPr>
      <w:r>
        <w:t>Q1</w:t>
      </w:r>
    </w:p>
    <w:p w:rsidR="00BE5566" w:rsidRDefault="00BE5566" w:rsidP="00BE5566">
      <w:pPr>
        <w:pStyle w:val="Heading3"/>
      </w:pPr>
      <w:r>
        <w:t>A)</w:t>
      </w:r>
    </w:p>
    <w:p w:rsidR="00297713" w:rsidRPr="00297713" w:rsidRDefault="00297713" w:rsidP="00297713">
      <w:r>
        <w:t xml:space="preserve">The given passband is plotted as shown below. It is passband version of </w:t>
      </w:r>
      <w:proofErr w:type="spellStart"/>
      <w:r>
        <w:t>sinc</w:t>
      </w:r>
      <w:proofErr w:type="spellEnd"/>
      <w:r>
        <w:t>(t).</w:t>
      </w:r>
    </w:p>
    <w:p w:rsidR="00BE5566" w:rsidRDefault="00BE5566" w:rsidP="00BE5566">
      <w:r>
        <w:rPr>
          <w:noProof/>
          <w:lang w:eastAsia="en-US" w:bidi="hi-IN"/>
        </w:rPr>
        <w:drawing>
          <wp:inline distT="0" distB="0" distL="0" distR="0">
            <wp:extent cx="5098211" cy="3827337"/>
            <wp:effectExtent l="0" t="0" r="7620" b="1905"/>
            <wp:docPr id="1" name="Picture 1" descr="C:\Users\hp\AppData\Local\Microsoft\Windows\INetCache\Content.Word\q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Word\q1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649" cy="3847185"/>
                    </a:xfrm>
                    <a:prstGeom prst="rect">
                      <a:avLst/>
                    </a:prstGeom>
                    <a:noFill/>
                    <a:ln>
                      <a:noFill/>
                    </a:ln>
                  </pic:spPr>
                </pic:pic>
              </a:graphicData>
            </a:graphic>
          </wp:inline>
        </w:drawing>
      </w:r>
    </w:p>
    <w:p w:rsidR="00BE5566" w:rsidRPr="00BE5566" w:rsidRDefault="00BE5566" w:rsidP="00BE5566">
      <w:pPr>
        <w:pStyle w:val="Heading3"/>
      </w:pPr>
      <w:r>
        <w:lastRenderedPageBreak/>
        <w:t>B)</w:t>
      </w:r>
    </w:p>
    <w:p w:rsidR="004956D3" w:rsidRDefault="007D5266" w:rsidP="00BE5566">
      <w:r>
        <w:t xml:space="preserve">  </w:t>
      </w:r>
      <w:r w:rsidR="00BE556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9.75pt;height:315.15pt">
            <v:imagedata r:id="rId12" o:title="q1b"/>
          </v:shape>
        </w:pict>
      </w:r>
    </w:p>
    <w:p w:rsidR="00297713" w:rsidRPr="00297713" w:rsidRDefault="00297713" w:rsidP="00297713">
      <w:pPr>
        <w:pStyle w:val="Heading4"/>
      </w:pPr>
      <w:r w:rsidRPr="00297713">
        <w:t>Observation</w:t>
      </w:r>
    </w:p>
    <w:p w:rsidR="00297713" w:rsidRDefault="00297713" w:rsidP="00BE5566">
      <w:r>
        <w:t xml:space="preserve">The expected output of the LPF is the exact </w:t>
      </w:r>
      <w:proofErr w:type="spellStart"/>
      <w:r>
        <w:t>sinc</w:t>
      </w:r>
      <w:proofErr w:type="spellEnd"/>
      <w:r>
        <w:t xml:space="preserve"> function but as seen from the diagram, it is kind of distorted </w:t>
      </w:r>
      <w:proofErr w:type="spellStart"/>
      <w:r>
        <w:t>sinc</w:t>
      </w:r>
      <w:proofErr w:type="spellEnd"/>
      <w:r>
        <w:t xml:space="preserve">. For eliminating the higher frequencies, we should implement the LPF in frequency domain with amplitude of 1, but here we are multiplying LPF in time domain which means it will be </w:t>
      </w:r>
      <w:proofErr w:type="spellStart"/>
      <w:r>
        <w:t>sinc</w:t>
      </w:r>
      <w:proofErr w:type="spellEnd"/>
      <w:r>
        <w:t xml:space="preserve"> in the frequency domain. But here using </w:t>
      </w:r>
      <w:proofErr w:type="spellStart"/>
      <w:r>
        <w:t>sinc</w:t>
      </w:r>
      <w:proofErr w:type="spellEnd"/>
      <w:r>
        <w:t xml:space="preserve"> is not making much difference because </w:t>
      </w:r>
      <w:proofErr w:type="spellStart"/>
      <w:r>
        <w:t>sinc</w:t>
      </w:r>
      <w:proofErr w:type="spellEnd"/>
      <w:r>
        <w:t xml:space="preserve"> has high gain at lower frequencies and low gain at higher frequencies.</w:t>
      </w:r>
    </w:p>
    <w:p w:rsidR="00410836" w:rsidRDefault="00410836" w:rsidP="00BE5566"/>
    <w:p w:rsidR="00410836" w:rsidRDefault="00410836" w:rsidP="00BE5566"/>
    <w:p w:rsidR="00410836" w:rsidRDefault="00410836" w:rsidP="00BE5566"/>
    <w:p w:rsidR="00410836" w:rsidRDefault="00410836" w:rsidP="00BE5566"/>
    <w:p w:rsidR="00410836" w:rsidRDefault="00410836" w:rsidP="00BE5566"/>
    <w:p w:rsidR="00410836" w:rsidRDefault="00410836" w:rsidP="00BE5566"/>
    <w:p w:rsidR="00410836" w:rsidRDefault="00410836" w:rsidP="00BE5566"/>
    <w:p w:rsidR="00410836" w:rsidRDefault="00410836" w:rsidP="00BE5566"/>
    <w:p w:rsidR="00BE5566" w:rsidRDefault="00BE5566" w:rsidP="00BE5566">
      <w:pPr>
        <w:pStyle w:val="Heading2"/>
      </w:pPr>
      <w:r>
        <w:lastRenderedPageBreak/>
        <w:t>Q2)</w:t>
      </w:r>
    </w:p>
    <w:p w:rsidR="00297713" w:rsidRPr="00297713" w:rsidRDefault="00297713" w:rsidP="00297713">
      <w:pPr>
        <w:rPr>
          <w:rFonts w:cstheme="minorHAnsi"/>
        </w:rPr>
      </w:pPr>
      <w:r w:rsidRPr="00297713">
        <w:rPr>
          <w:rFonts w:eastAsia="ArialMT" w:cstheme="minorHAnsi"/>
          <w:lang w:bidi="hi-IN"/>
        </w:rPr>
        <w:t xml:space="preserve">The Square Root Raised Cosine (SRRC) </w:t>
      </w:r>
      <w:r w:rsidR="00410836">
        <w:rPr>
          <w:rFonts w:eastAsia="ArialMT" w:cstheme="minorHAnsi"/>
          <w:lang w:bidi="hi-IN"/>
        </w:rPr>
        <w:t>pulse is converted to normalized frequency response with roll-off factor of 0.35, 0.7 and 1. We are using 8X oversampling factor and the truncation length of 10 symbols in the representation of the SRRC pulse. Symbol rate is taken as 25 K symbols/sec. Following plots show the normalized frequencies for different roll-off factor.</w:t>
      </w:r>
    </w:p>
    <w:p w:rsidR="00B12D46" w:rsidRPr="00B12D46" w:rsidRDefault="00B12D46" w:rsidP="00B12D46">
      <w:r>
        <w:rPr>
          <w:noProof/>
          <w:lang w:eastAsia="en-US" w:bidi="hi-IN"/>
        </w:rPr>
        <w:drawing>
          <wp:inline distT="0" distB="0" distL="0" distR="0">
            <wp:extent cx="5330825" cy="4002405"/>
            <wp:effectExtent l="0" t="0" r="3175" b="0"/>
            <wp:docPr id="2" name="Picture 2" descr="C:\Users\hp\AppData\Local\Microsoft\Windows\INetCache\Content.Word\q2_alpha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Microsoft\Windows\INetCache\Content.Word\q2_alpha0.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B12D46" w:rsidRDefault="00B12D46" w:rsidP="00B12D46">
      <w:r>
        <w:lastRenderedPageBreak/>
        <w:pict>
          <v:shape id="_x0000_i1038" type="#_x0000_t75" style="width:419.75pt;height:315.15pt">
            <v:imagedata r:id="rId14" o:title="q2_alpha0.7"/>
          </v:shape>
        </w:pict>
      </w:r>
      <w:r>
        <w:pict>
          <v:shape id="_x0000_i1040" type="#_x0000_t75" style="width:419.75pt;height:315.15pt">
            <v:imagedata r:id="rId15" o:title="q2_alpha1"/>
          </v:shape>
        </w:pict>
      </w:r>
    </w:p>
    <w:p w:rsidR="0001723D" w:rsidRDefault="0001723D" w:rsidP="0001723D">
      <w:pPr>
        <w:pStyle w:val="Heading2"/>
        <w:rPr>
          <w:rFonts w:eastAsia="ArialMT" w:cstheme="minorHAnsi"/>
          <w:lang w:bidi="hi-IN"/>
        </w:rPr>
      </w:pPr>
      <w:r>
        <w:lastRenderedPageBreak/>
        <w:t>Q3)</w:t>
      </w:r>
      <w:r>
        <w:rPr>
          <w:rFonts w:eastAsia="ArialMT" w:cstheme="minorHAnsi"/>
          <w:lang w:bidi="hi-IN"/>
        </w:rPr>
        <w:t xml:space="preserve"> </w:t>
      </w:r>
    </w:p>
    <w:p w:rsidR="00424381" w:rsidRPr="00424381" w:rsidRDefault="00424381" w:rsidP="00424381">
      <w:pPr>
        <w:rPr>
          <w:lang w:bidi="hi-IN"/>
        </w:rPr>
      </w:pPr>
      <w:r>
        <w:rPr>
          <w:lang w:bidi="hi-IN"/>
        </w:rPr>
        <w:t xml:space="preserve">Taking the SRRC pulse from Q2 considering </w:t>
      </w:r>
      <w:r>
        <w:rPr>
          <w:rFonts w:cstheme="minorHAnsi"/>
          <w:lang w:bidi="hi-IN"/>
        </w:rPr>
        <w:t>α</w:t>
      </w:r>
      <w:r>
        <w:rPr>
          <w:lang w:bidi="hi-IN"/>
        </w:rPr>
        <w:t xml:space="preserve"> = 0.35 and convolving it with itself results into RC pulse. The RC pulse is as shown as follows.</w:t>
      </w:r>
    </w:p>
    <w:p w:rsidR="0001723D" w:rsidRDefault="00B60F4C" w:rsidP="0001723D">
      <w:pPr>
        <w:rPr>
          <w:lang w:bidi="hi-IN"/>
        </w:rPr>
      </w:pPr>
      <w:r>
        <w:rPr>
          <w:lang w:bidi="hi-IN"/>
        </w:rPr>
        <w:pict>
          <v:shape id="_x0000_i1043" type="#_x0000_t75" style="width:419.75pt;height:315.15pt">
            <v:imagedata r:id="rId16" o:title="q3_RCpulse"/>
          </v:shape>
        </w:pict>
      </w:r>
    </w:p>
    <w:p w:rsidR="00424381" w:rsidRDefault="00424381" w:rsidP="0001723D">
      <w:pPr>
        <w:rPr>
          <w:lang w:bidi="hi-IN"/>
        </w:rPr>
      </w:pPr>
    </w:p>
    <w:p w:rsidR="00424381" w:rsidRDefault="00424381" w:rsidP="0001723D">
      <w:pPr>
        <w:rPr>
          <w:lang w:bidi="hi-IN"/>
        </w:rPr>
      </w:pPr>
      <w:r>
        <w:rPr>
          <w:lang w:bidi="hi-IN"/>
        </w:rPr>
        <w:t xml:space="preserve">Random sequence of bits </w:t>
      </w:r>
      <m:oMath>
        <m:r>
          <w:rPr>
            <w:rFonts w:ascii="Cambria Math" w:hAnsi="Cambria Math"/>
            <w:lang w:bidi="hi-IN"/>
          </w:rPr>
          <m:t>±1</m:t>
        </m:r>
      </m:oMath>
      <w:r>
        <w:rPr>
          <w:lang w:bidi="hi-IN"/>
        </w:rPr>
        <w:t xml:space="preserve"> is shown in following</w:t>
      </w:r>
      <w:r>
        <w:rPr>
          <w:lang w:bidi="hi-IN"/>
        </w:rPr>
        <w:t xml:space="preserve"> figure.</w:t>
      </w:r>
    </w:p>
    <w:p w:rsidR="00B60F4C" w:rsidRDefault="00424381" w:rsidP="0001723D">
      <w:pPr>
        <w:rPr>
          <w:lang w:bidi="hi-IN"/>
        </w:rPr>
      </w:pPr>
      <w:r>
        <w:rPr>
          <w:lang w:bidi="hi-IN"/>
        </w:rPr>
        <w:pict>
          <v:shape id="_x0000_i1044" type="#_x0000_t75" style="width:276.45pt;height:207.85pt">
            <v:imagedata r:id="rId17" o:title="randomSample"/>
          </v:shape>
        </w:pict>
      </w:r>
    </w:p>
    <w:p w:rsidR="00122A72" w:rsidRDefault="00122A72" w:rsidP="0001723D">
      <w:pPr>
        <w:rPr>
          <w:lang w:bidi="hi-IN"/>
        </w:rPr>
      </w:pPr>
      <w:r>
        <w:rPr>
          <w:lang w:bidi="hi-IN"/>
        </w:rPr>
        <w:t>Applying RC pulse sequence for the above random sequence of bits we get the pulse shaped sequence as shown in following figure.</w:t>
      </w:r>
    </w:p>
    <w:p w:rsidR="00B60F4C" w:rsidRDefault="00122A72" w:rsidP="0001723D">
      <w:pPr>
        <w:rPr>
          <w:lang w:bidi="hi-IN"/>
        </w:rPr>
      </w:pPr>
      <w:r>
        <w:rPr>
          <w:lang w:bidi="hi-IN"/>
        </w:rPr>
        <w:lastRenderedPageBreak/>
        <w:pict>
          <v:shape id="_x0000_i1045" type="#_x0000_t75" style="width:347.75pt;height:260.85pt">
            <v:imagedata r:id="rId18" o:title="q3_pulsedShapedSample"/>
          </v:shape>
        </w:pict>
      </w:r>
    </w:p>
    <w:p w:rsidR="00122A72" w:rsidRPr="0079173C" w:rsidRDefault="00122A72" w:rsidP="00122A72">
      <w:pPr>
        <w:autoSpaceDE w:val="0"/>
        <w:autoSpaceDN w:val="0"/>
        <w:adjustRightInd w:val="0"/>
        <w:spacing w:after="0" w:line="240" w:lineRule="auto"/>
        <w:rPr>
          <w:rFonts w:eastAsia="ArialMT" w:cstheme="minorHAnsi"/>
          <w:lang w:bidi="hi-IN"/>
        </w:rPr>
      </w:pPr>
      <w:r>
        <w:rPr>
          <w:rFonts w:eastAsia="ArialMT" w:cstheme="minorHAnsi"/>
          <w:lang w:bidi="hi-IN"/>
        </w:rPr>
        <w:t xml:space="preserve">Sampling </w:t>
      </w:r>
      <w:r w:rsidRPr="0079173C">
        <w:rPr>
          <w:rFonts w:eastAsia="ArialMT" w:cstheme="minorHAnsi"/>
          <w:lang w:bidi="hi-IN"/>
        </w:rPr>
        <w:t>values at samples the resultant waveform at symbol-spaced sampling points</w:t>
      </w:r>
    </w:p>
    <w:p w:rsidR="00122A72" w:rsidRPr="0001723D" w:rsidRDefault="00122A72" w:rsidP="00122A72">
      <w:pPr>
        <w:autoSpaceDE w:val="0"/>
        <w:autoSpaceDN w:val="0"/>
        <w:adjustRightInd w:val="0"/>
        <w:spacing w:after="0" w:line="240" w:lineRule="auto"/>
        <w:rPr>
          <w:rFonts w:eastAsia="ArialMT" w:cstheme="minorHAnsi"/>
          <w:lang w:bidi="hi-IN"/>
        </w:rPr>
      </w:pPr>
      <w:r w:rsidRPr="0079173C">
        <w:rPr>
          <w:rFonts w:eastAsia="ArialMT" w:cstheme="minorHAnsi"/>
          <w:lang w:bidi="hi-IN"/>
        </w:rPr>
        <w:t>which correspond to the peak of the RC pulse</w:t>
      </w:r>
      <w:r>
        <w:rPr>
          <w:rFonts w:eastAsia="ArialMT" w:cstheme="minorHAnsi"/>
          <w:lang w:bidi="hi-IN"/>
        </w:rPr>
        <w:t xml:space="preserve"> are:</w:t>
      </w:r>
    </w:p>
    <w:p w:rsidR="00122A72" w:rsidRPr="0001723D" w:rsidRDefault="00122A72" w:rsidP="00122A72">
      <w:r>
        <w:t>-8.0282, -8.0411, 7.9559, -8.0323, 7.9550, 7.9896, 8.0256, 7.9923, 8.0854, 7.9104, 7.9298, 7.9168, -7.9849, -8.1002, 7.9279, 7.9736, 7.9439, -7.9643, 8.0522, 7.9574</w:t>
      </w:r>
    </w:p>
    <w:p w:rsidR="00122A72" w:rsidRDefault="00122A72" w:rsidP="0001723D">
      <w:pPr>
        <w:rPr>
          <w:lang w:bidi="hi-IN"/>
        </w:rPr>
      </w:pPr>
      <w:r>
        <w:rPr>
          <w:lang w:bidi="hi-IN"/>
        </w:rPr>
        <w:t>The eye diagram is as follows</w:t>
      </w:r>
      <w:r w:rsidR="00C53CDB">
        <w:rPr>
          <w:lang w:bidi="hi-IN"/>
        </w:rPr>
        <w:t>.</w:t>
      </w:r>
    </w:p>
    <w:p w:rsidR="00FD6918" w:rsidRDefault="00FD6918" w:rsidP="0001723D">
      <w:pPr>
        <w:rPr>
          <w:lang w:bidi="hi-IN"/>
        </w:rPr>
      </w:pPr>
    </w:p>
    <w:p w:rsidR="00B60F4C" w:rsidRDefault="008B3EC5" w:rsidP="0001723D">
      <w:pPr>
        <w:rPr>
          <w:lang w:bidi="hi-IN"/>
        </w:rPr>
      </w:pPr>
      <w:r>
        <w:rPr>
          <w:lang w:bidi="hi-IN"/>
        </w:rPr>
        <w:pict>
          <v:shape id="_x0000_i1046" type="#_x0000_t75" style="width:332.15pt;height:260.15pt">
            <v:imagedata r:id="rId19" o:title="eyeDiagram"/>
          </v:shape>
        </w:pict>
      </w:r>
      <w:bookmarkStart w:id="0" w:name="_GoBack"/>
      <w:bookmarkEnd w:id="0"/>
    </w:p>
    <w:p w:rsidR="00FD6918" w:rsidRDefault="00FD6918" w:rsidP="00FD6918">
      <w:pPr>
        <w:pStyle w:val="Heading3"/>
        <w:rPr>
          <w:lang w:bidi="hi-IN"/>
        </w:rPr>
      </w:pPr>
      <w:proofErr w:type="spellStart"/>
      <w:r>
        <w:rPr>
          <w:lang w:bidi="hi-IN"/>
        </w:rPr>
        <w:lastRenderedPageBreak/>
        <w:t>Honour</w:t>
      </w:r>
      <w:proofErr w:type="spellEnd"/>
      <w:r>
        <w:rPr>
          <w:lang w:bidi="hi-IN"/>
        </w:rPr>
        <w:t xml:space="preserve"> code</w:t>
      </w:r>
    </w:p>
    <w:p w:rsidR="00FD6918" w:rsidRDefault="00FD6918" w:rsidP="00FD6918">
      <w:pPr>
        <w:autoSpaceDE w:val="0"/>
        <w:autoSpaceDN w:val="0"/>
        <w:adjustRightInd w:val="0"/>
        <w:spacing w:after="0" w:line="240" w:lineRule="auto"/>
        <w:rPr>
          <w:rFonts w:eastAsia="ArialMT" w:cstheme="minorHAnsi"/>
          <w:lang w:bidi="hi-IN"/>
        </w:rPr>
      </w:pPr>
      <w:r w:rsidRPr="00FD6918">
        <w:rPr>
          <w:rFonts w:eastAsia="ArialMT" w:cstheme="minorHAnsi"/>
          <w:lang w:bidi="hi-IN"/>
        </w:rPr>
        <w:t>I certify that this assignment submiss</w:t>
      </w:r>
      <w:r>
        <w:rPr>
          <w:rFonts w:eastAsia="ArialMT" w:cstheme="minorHAnsi"/>
          <w:lang w:bidi="hi-IN"/>
        </w:rPr>
        <w:t xml:space="preserve">ion is my own work and not from </w:t>
      </w:r>
      <w:r w:rsidRPr="00FD6918">
        <w:rPr>
          <w:rFonts w:eastAsia="ArialMT" w:cstheme="minorHAnsi"/>
          <w:lang w:bidi="hi-IN"/>
        </w:rPr>
        <w:t>obtained from any other source</w:t>
      </w:r>
      <w:r>
        <w:rPr>
          <w:rFonts w:eastAsia="ArialMT" w:cstheme="minorHAnsi"/>
          <w:lang w:bidi="hi-IN"/>
        </w:rPr>
        <w:t>.</w:t>
      </w:r>
    </w:p>
    <w:p w:rsidR="00FD6918" w:rsidRPr="00FD6918" w:rsidRDefault="00FD6918" w:rsidP="00FD6918">
      <w:pPr>
        <w:autoSpaceDE w:val="0"/>
        <w:autoSpaceDN w:val="0"/>
        <w:adjustRightInd w:val="0"/>
        <w:spacing w:after="0" w:line="240" w:lineRule="auto"/>
        <w:rPr>
          <w:rFonts w:eastAsia="ArialMT" w:cstheme="minorHAnsi"/>
          <w:lang w:bidi="hi-IN"/>
        </w:rPr>
      </w:pPr>
      <w:r>
        <w:rPr>
          <w:rFonts w:eastAsia="ArialMT" w:cstheme="minorHAnsi"/>
          <w:lang w:bidi="hi-IN"/>
        </w:rPr>
        <w:pict>
          <v:shape id="_x0000_i1052" type="#_x0000_t75" style="width:186.8pt;height:93.75pt">
            <v:imagedata r:id="rId20" o:title="14978736423351"/>
          </v:shape>
        </w:pict>
      </w:r>
    </w:p>
    <w:sectPr w:rsidR="00FD6918" w:rsidRPr="00FD6918" w:rsidSect="008B3EC5">
      <w:footerReference w:type="default" r:id="rId21"/>
      <w:headerReference w:type="first" r:id="rId22"/>
      <w:pgSz w:w="12240" w:h="15840"/>
      <w:pgMar w:top="993" w:right="1440" w:bottom="1440" w:left="1440" w:header="567"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526" w:rsidRDefault="004B1526" w:rsidP="00855982">
      <w:pPr>
        <w:spacing w:after="0" w:line="240" w:lineRule="auto"/>
      </w:pPr>
      <w:r>
        <w:separator/>
      </w:r>
    </w:p>
  </w:endnote>
  <w:endnote w:type="continuationSeparator" w:id="0">
    <w:p w:rsidR="004B1526" w:rsidRDefault="004B152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420" w:rsidRDefault="008549D2">
    <w:pPr>
      <w:pStyle w:val="Footer"/>
      <w:jc w:val="center"/>
      <w:rPr>
        <w:caps/>
        <w:noProof/>
        <w:color w:val="F07F09" w:themeColor="accent1"/>
      </w:rPr>
    </w:pPr>
    <w:r>
      <w:rPr>
        <w:caps/>
        <w:color w:val="000000" w:themeColor="text1"/>
      </w:rPr>
      <w:t>EE4140</w:t>
    </w:r>
    <w:r w:rsidR="002B4420" w:rsidRPr="00617A26">
      <w:rPr>
        <w:caps/>
        <w:color w:val="000000" w:themeColor="text1"/>
      </w:rPr>
      <w:t xml:space="preserve"> </w:t>
    </w:r>
    <w:r>
      <w:rPr>
        <w:caps/>
        <w:color w:val="000000" w:themeColor="text1"/>
      </w:rPr>
      <w:t>Digital Communication</w:t>
    </w:r>
  </w:p>
  <w:p w:rsidR="002B4420" w:rsidRDefault="002B4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526" w:rsidRDefault="004B1526" w:rsidP="00855982">
      <w:pPr>
        <w:spacing w:after="0" w:line="240" w:lineRule="auto"/>
      </w:pPr>
      <w:r>
        <w:separator/>
      </w:r>
    </w:p>
  </w:footnote>
  <w:footnote w:type="continuationSeparator" w:id="0">
    <w:p w:rsidR="004B1526" w:rsidRDefault="004B1526"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EC5" w:rsidRPr="008B3EC5" w:rsidRDefault="008B3EC5">
    <w:pPr>
      <w:pStyle w:val="Head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EC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EE4140 Digital Communications </w:t>
    </w:r>
    <w:r w:rsidRPr="008B3EC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3EC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Assignment 1 </w:t>
    </w:r>
    <w:r w:rsidRPr="008B3EC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3EC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3EC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3EC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date: 26/08/18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2376962"/>
    <w:multiLevelType w:val="hybridMultilevel"/>
    <w:tmpl w:val="58AA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5245E0"/>
    <w:multiLevelType w:val="hybridMultilevel"/>
    <w:tmpl w:val="A5EE0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DA"/>
    <w:rsid w:val="0001723D"/>
    <w:rsid w:val="000232DA"/>
    <w:rsid w:val="00112893"/>
    <w:rsid w:val="00122A72"/>
    <w:rsid w:val="0019685C"/>
    <w:rsid w:val="001D4362"/>
    <w:rsid w:val="0020483B"/>
    <w:rsid w:val="00297713"/>
    <w:rsid w:val="002B4420"/>
    <w:rsid w:val="002F4A6B"/>
    <w:rsid w:val="00310A06"/>
    <w:rsid w:val="003555FE"/>
    <w:rsid w:val="003757C4"/>
    <w:rsid w:val="003E6F07"/>
    <w:rsid w:val="00410836"/>
    <w:rsid w:val="00424381"/>
    <w:rsid w:val="004956D3"/>
    <w:rsid w:val="004B1526"/>
    <w:rsid w:val="005027E0"/>
    <w:rsid w:val="005C18AF"/>
    <w:rsid w:val="00617A26"/>
    <w:rsid w:val="00630371"/>
    <w:rsid w:val="006303B5"/>
    <w:rsid w:val="00650742"/>
    <w:rsid w:val="00681EFC"/>
    <w:rsid w:val="007833A7"/>
    <w:rsid w:val="0079173C"/>
    <w:rsid w:val="007D5266"/>
    <w:rsid w:val="00805CBA"/>
    <w:rsid w:val="008549D2"/>
    <w:rsid w:val="00855982"/>
    <w:rsid w:val="008B3EC5"/>
    <w:rsid w:val="00990D52"/>
    <w:rsid w:val="00A10484"/>
    <w:rsid w:val="00A614C2"/>
    <w:rsid w:val="00AC6FCB"/>
    <w:rsid w:val="00B12D46"/>
    <w:rsid w:val="00B60F4C"/>
    <w:rsid w:val="00BE5566"/>
    <w:rsid w:val="00C32725"/>
    <w:rsid w:val="00C53CDB"/>
    <w:rsid w:val="00CD7216"/>
    <w:rsid w:val="00E35A0F"/>
    <w:rsid w:val="00F475B0"/>
    <w:rsid w:val="00F61931"/>
    <w:rsid w:val="00FA6991"/>
    <w:rsid w:val="00FD262C"/>
    <w:rsid w:val="00FD691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21682"/>
  <w15:chartTrackingRefBased/>
  <w15:docId w15:val="{EEAFC320-74C1-414B-82FE-22DBBA1D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E35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116</TotalTime>
  <Pages>7</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EE4140 Assignment 1</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EE4140 DIGITAL COMMUNICATIONS</dc:title>
  <dc:creator>Dhananjay Latkar</dc:creator>
  <cp:lastModifiedBy>hp</cp:lastModifiedBy>
  <cp:revision>11</cp:revision>
  <cp:lastPrinted>2018-08-26T17:39:00Z</cp:lastPrinted>
  <dcterms:created xsi:type="dcterms:W3CDTF">2018-08-26T15:48:00Z</dcterms:created>
  <dcterms:modified xsi:type="dcterms:W3CDTF">2018-08-26T17:42:00Z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