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D9C6A" w14:textId="198944B6" w:rsidR="000B1D88" w:rsidRPr="00407B63" w:rsidRDefault="00407B63" w:rsidP="00407B63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pacing w:val="100"/>
          <w:sz w:val="64"/>
          <w:szCs w:val="64"/>
        </w:rPr>
      </w:pPr>
      <w:r w:rsidRPr="00407B63">
        <w:rPr>
          <w:rFonts w:ascii="Times New Roman" w:hAnsi="Times New Roman" w:cs="Times New Roman"/>
          <w:color w:val="595959" w:themeColor="text1" w:themeTint="A6"/>
          <w:spacing w:val="100"/>
          <w:sz w:val="64"/>
          <w:szCs w:val="64"/>
        </w:rPr>
        <w:t>SANKALP KARKERA</w:t>
      </w:r>
    </w:p>
    <w:p w14:paraId="53B3589E" w14:textId="225B769F" w:rsidR="00407B63" w:rsidRDefault="00407B63" w:rsidP="00407B63">
      <w:pPr>
        <w:pBdr>
          <w:bottom w:val="single" w:sz="4" w:space="1" w:color="auto"/>
        </w:pBdr>
        <w:spacing w:after="0"/>
        <w:jc w:val="center"/>
        <w:rPr>
          <w:rFonts w:ascii="Arial Nova" w:hAnsi="Arial Nova" w:cs="Times New Roman"/>
          <w:color w:val="595959" w:themeColor="text1" w:themeTint="A6"/>
          <w:spacing w:val="40"/>
          <w:sz w:val="28"/>
          <w:szCs w:val="28"/>
        </w:rPr>
      </w:pPr>
      <w:r w:rsidRPr="00407B63">
        <w:rPr>
          <w:rFonts w:ascii="Arial Nova" w:hAnsi="Arial Nova" w:cs="Times New Roman"/>
          <w:color w:val="595959" w:themeColor="text1" w:themeTint="A6"/>
          <w:spacing w:val="40"/>
          <w:sz w:val="28"/>
          <w:szCs w:val="28"/>
        </w:rPr>
        <w:t>DATA ANALYST</w:t>
      </w:r>
    </w:p>
    <w:p w14:paraId="19A24F3D" w14:textId="11714DC9" w:rsidR="00407B63" w:rsidRPr="00536421" w:rsidRDefault="00407B63" w:rsidP="00536421">
      <w:pPr>
        <w:pBdr>
          <w:bottom w:val="single" w:sz="4" w:space="1" w:color="auto"/>
        </w:pBdr>
        <w:spacing w:after="0"/>
        <w:jc w:val="center"/>
        <w:rPr>
          <w:rFonts w:ascii="Calibri" w:hAnsi="Calibri" w:cs="Calibri"/>
          <w:color w:val="595959" w:themeColor="text1" w:themeTint="A6"/>
          <w:spacing w:val="40"/>
        </w:rPr>
      </w:pPr>
      <w:r w:rsidRPr="00536421">
        <w:rPr>
          <w:rFonts w:ascii="Calibri" w:hAnsi="Calibri" w:cs="Calibri"/>
          <w:color w:val="595959" w:themeColor="text1" w:themeTint="A6"/>
          <w:spacing w:val="40"/>
        </w:rPr>
        <w:t xml:space="preserve">551-202-5854     </w:t>
      </w:r>
      <w:r w:rsidR="00536421">
        <w:rPr>
          <w:rFonts w:ascii="Calibri" w:hAnsi="Calibri" w:cs="Calibri"/>
          <w:color w:val="595959" w:themeColor="text1" w:themeTint="A6"/>
          <w:spacing w:val="40"/>
        </w:rPr>
        <w:t xml:space="preserve">      </w:t>
      </w:r>
      <w:r w:rsidRPr="00536421">
        <w:rPr>
          <w:rFonts w:ascii="Calibri" w:hAnsi="Calibri" w:cs="Calibri"/>
          <w:color w:val="595959" w:themeColor="text1" w:themeTint="A6"/>
          <w:spacing w:val="40"/>
        </w:rPr>
        <w:t xml:space="preserve">sankalp.karkera@gmail.com    </w:t>
      </w:r>
      <w:r w:rsidRPr="00536421">
        <w:rPr>
          <w:rFonts w:ascii="Calibri" w:eastAsia="Segoe UI" w:hAnsi="Calibri" w:cs="Calibri"/>
          <w:color w:val="595959" w:themeColor="text1" w:themeTint="A6"/>
          <w:spacing w:val="20"/>
        </w:rPr>
        <w:t>linkedin.com/in/sankalp-karkera</w:t>
      </w:r>
    </w:p>
    <w:p w14:paraId="65F55050" w14:textId="77777777" w:rsidR="00407B63" w:rsidRDefault="00407B63" w:rsidP="00407B63">
      <w:pPr>
        <w:spacing w:after="0"/>
        <w:jc w:val="center"/>
        <w:rPr>
          <w:rFonts w:ascii="Arial Nova" w:hAnsi="Arial Nova" w:cs="Times New Roman"/>
          <w:color w:val="595959" w:themeColor="text1" w:themeTint="A6"/>
          <w:spacing w:val="40"/>
        </w:rPr>
      </w:pPr>
    </w:p>
    <w:p w14:paraId="7D73F446" w14:textId="13FBB1CB" w:rsidR="00407B63" w:rsidRDefault="001B1DCA" w:rsidP="00407B63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  <w:r w:rsidRPr="001B1DCA">
        <w:rPr>
          <w:rFonts w:ascii="Arial Nova" w:hAnsi="Arial Nova" w:cs="Times New Roman"/>
          <w:b/>
          <w:bCs/>
          <w:color w:val="0D0D0D" w:themeColor="text1" w:themeTint="F2"/>
          <w:spacing w:val="40"/>
        </w:rPr>
        <w:t>PROFESSIONAL SUMMARY</w:t>
      </w:r>
    </w:p>
    <w:p w14:paraId="03DC4A5B" w14:textId="77777777" w:rsidR="001B1DCA" w:rsidRPr="001B1DCA" w:rsidRDefault="001B1DCA" w:rsidP="00407B63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</w:p>
    <w:p w14:paraId="393404D6" w14:textId="7FFA7B82" w:rsidR="001B1DCA" w:rsidRPr="0045635A" w:rsidRDefault="001B1DCA" w:rsidP="003B4F8F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 xml:space="preserve">Seasoned Data Analyst Professional with a comprehensive </w:t>
      </w:r>
      <w:r w:rsidR="003B4F8F" w:rsidRPr="0045635A">
        <w:rPr>
          <w:rFonts w:cs="Calibri"/>
          <w:color w:val="0D0D0D" w:themeColor="text1" w:themeTint="F2"/>
          <w:sz w:val="22"/>
          <w:szCs w:val="22"/>
        </w:rPr>
        <w:t>7</w:t>
      </w:r>
      <w:r w:rsidRPr="0045635A">
        <w:rPr>
          <w:rFonts w:cs="Calibri"/>
          <w:color w:val="0D0D0D" w:themeColor="text1" w:themeTint="F2"/>
          <w:sz w:val="22"/>
          <w:szCs w:val="22"/>
        </w:rPr>
        <w:t>+ years of experience in architecting and implementing enterprise-scale data analytics solutions across Fortune 500 organizations and diverse industry domains.</w:t>
      </w:r>
    </w:p>
    <w:p w14:paraId="77A538AF" w14:textId="77777777" w:rsidR="003B4F8F" w:rsidRPr="0045635A" w:rsidRDefault="003B4F8F" w:rsidP="003B4F8F">
      <w:pPr>
        <w:pStyle w:val="ListParagraph"/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1BAA4702" w14:textId="187C93A7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Proficient in leveraging cloud technologies, particularly AWS and Snowflake, adept at designing and developing robust data analytics pipelines using Python, SQL, Tableau, and Power BI.</w:t>
      </w:r>
    </w:p>
    <w:p w14:paraId="6E72D338" w14:textId="77777777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461DEDB9" w14:textId="6300D7A3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Demonstrated expertise in advanced data analysis and modeling using Python, SQL, and statistical analysis, enabling complex data transformations</w:t>
      </w:r>
      <w:r w:rsidR="003B4F8F" w:rsidRPr="0045635A">
        <w:rPr>
          <w:rFonts w:cs="Calibri"/>
          <w:color w:val="0D0D0D" w:themeColor="text1" w:themeTint="F2"/>
          <w:sz w:val="22"/>
          <w:szCs w:val="22"/>
        </w:rPr>
        <w:t xml:space="preserve"> and</w:t>
      </w:r>
      <w:r w:rsidRPr="0045635A">
        <w:rPr>
          <w:rFonts w:cs="Calibri"/>
          <w:color w:val="0D0D0D" w:themeColor="text1" w:themeTint="F2"/>
          <w:sz w:val="22"/>
          <w:szCs w:val="22"/>
        </w:rPr>
        <w:t xml:space="preserve"> predictive analytics for business intelligence.</w:t>
      </w:r>
    </w:p>
    <w:p w14:paraId="0535BF15" w14:textId="77777777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79F0392E" w14:textId="77777777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Extensive experience in building ETL data pipelines across cloud environments, utilizing platforms like Snowflake, AWS S3, EC2, and enterprise data warehouses for petabyte-scale data analysis.</w:t>
      </w:r>
    </w:p>
    <w:p w14:paraId="0FCE8E87" w14:textId="77777777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023E8B6B" w14:textId="77777777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Proficient in Business Intelligence technologies including Tableau, Power BI, Qlik, with hands-on experience in dashboard development and interactive visualizations for executive-level reporting and decision support.</w:t>
      </w:r>
    </w:p>
    <w:p w14:paraId="34772817" w14:textId="77777777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5A49D83E" w14:textId="4DB4D05B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Strong analytical and programming skills in Python, SQL,</w:t>
      </w:r>
      <w:r w:rsidR="0083399F" w:rsidRPr="0045635A">
        <w:rPr>
          <w:rFonts w:cs="Calibri"/>
          <w:color w:val="0D0D0D" w:themeColor="text1" w:themeTint="F2"/>
          <w:sz w:val="22"/>
          <w:szCs w:val="22"/>
        </w:rPr>
        <w:t xml:space="preserve"> Snowflake</w:t>
      </w:r>
      <w:r w:rsidRPr="0045635A">
        <w:rPr>
          <w:rFonts w:cs="Calibri"/>
          <w:color w:val="0D0D0D" w:themeColor="text1" w:themeTint="F2"/>
          <w:sz w:val="22"/>
          <w:szCs w:val="22"/>
        </w:rPr>
        <w:t xml:space="preserve"> and proficiency in database optimization for data warehousing and performance tuning, coupled with expertise in automation and ETL pipeline development.</w:t>
      </w:r>
    </w:p>
    <w:p w14:paraId="5DF9A3DB" w14:textId="77777777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4D0FE086" w14:textId="77777777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Dedicated to continuous learning and professional development, with advanced certifications in AWS and hands-on experience with AI/ML frameworks, committed to staying current with emerging technologies and industry best practices.</w:t>
      </w:r>
    </w:p>
    <w:p w14:paraId="14AAECC7" w14:textId="77777777" w:rsidR="001B1DCA" w:rsidRPr="0045635A" w:rsidRDefault="001B1DCA" w:rsidP="0083399F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7C4A4057" w14:textId="087B78B8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 xml:space="preserve">Experienced in PostgreSQL, Oracle, </w:t>
      </w:r>
      <w:r w:rsidR="00C204C3" w:rsidRPr="0045635A">
        <w:rPr>
          <w:rFonts w:cs="Calibri"/>
          <w:color w:val="0D0D0D" w:themeColor="text1" w:themeTint="F2"/>
          <w:sz w:val="22"/>
          <w:szCs w:val="22"/>
        </w:rPr>
        <w:t xml:space="preserve">Netezza, </w:t>
      </w:r>
      <w:r w:rsidRPr="0045635A">
        <w:rPr>
          <w:rFonts w:cs="Calibri"/>
          <w:color w:val="0D0D0D" w:themeColor="text1" w:themeTint="F2"/>
          <w:sz w:val="22"/>
          <w:szCs w:val="22"/>
        </w:rPr>
        <w:t>IBM DB2</w:t>
      </w:r>
      <w:r w:rsidR="00C204C3" w:rsidRPr="0045635A">
        <w:rPr>
          <w:rFonts w:cs="Calibri"/>
          <w:color w:val="0D0D0D" w:themeColor="text1" w:themeTint="F2"/>
          <w:sz w:val="22"/>
          <w:szCs w:val="22"/>
        </w:rPr>
        <w:t xml:space="preserve"> Snowflake</w:t>
      </w:r>
      <w:r w:rsidRPr="0045635A">
        <w:rPr>
          <w:rFonts w:cs="Calibri"/>
          <w:color w:val="0D0D0D" w:themeColor="text1" w:themeTint="F2"/>
          <w:sz w:val="22"/>
          <w:szCs w:val="22"/>
        </w:rPr>
        <w:t xml:space="preserve"> database management systems for large-scale data processing and analytics.</w:t>
      </w:r>
    </w:p>
    <w:p w14:paraId="479356B2" w14:textId="77777777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79BA5876" w14:textId="54CD5022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Familiar with big data ecosystems including Airflow</w:t>
      </w:r>
      <w:r w:rsidR="002A4AF4" w:rsidRPr="0045635A">
        <w:rPr>
          <w:rFonts w:cs="Calibri"/>
          <w:color w:val="0D0D0D" w:themeColor="text1" w:themeTint="F2"/>
          <w:sz w:val="22"/>
          <w:szCs w:val="22"/>
        </w:rPr>
        <w:t xml:space="preserve"> and Apache NiFi</w:t>
      </w:r>
      <w:r w:rsidRPr="0045635A">
        <w:rPr>
          <w:rFonts w:cs="Calibri"/>
          <w:color w:val="0D0D0D" w:themeColor="text1" w:themeTint="F2"/>
          <w:sz w:val="22"/>
          <w:szCs w:val="22"/>
        </w:rPr>
        <w:t xml:space="preserve"> for workflow orchestration and data pipeline automation.</w:t>
      </w:r>
    </w:p>
    <w:p w14:paraId="7CE0B18E" w14:textId="4807C44E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10F1B51B" w14:textId="77777777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Skilled in cloud computing platforms, particularly AWS services including S3, EC2, with AWS certification for cloud-based data solutions.</w:t>
      </w:r>
    </w:p>
    <w:p w14:paraId="23BD7426" w14:textId="77777777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361D9725" w14:textId="77777777" w:rsidR="001B1DCA" w:rsidRPr="0045635A" w:rsidRDefault="001B1DCA" w:rsidP="001B1DCA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Proficient in advanced analytics and AI/ML frameworks including LangChain, LangGraph, and Hugging Face for building intelligent data applications.</w:t>
      </w:r>
    </w:p>
    <w:p w14:paraId="7135669D" w14:textId="77777777" w:rsidR="001B1DCA" w:rsidRPr="0045635A" w:rsidRDefault="001B1DCA" w:rsidP="001B1DCA">
      <w:pPr>
        <w:spacing w:after="0"/>
        <w:ind w:left="360" w:hanging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6FA08B56" w14:textId="4C4A732C" w:rsidR="001B1DCA" w:rsidRPr="0045635A" w:rsidRDefault="001B1DCA" w:rsidP="00C204C3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5635A">
        <w:rPr>
          <w:rFonts w:cs="Calibri"/>
          <w:color w:val="0D0D0D" w:themeColor="text1" w:themeTint="F2"/>
          <w:sz w:val="22"/>
          <w:szCs w:val="22"/>
        </w:rPr>
        <w:t>Comprehensive knowledge of Software Development Life Cycle and hands-on experience with Agile methodologies and cross-functional project management.</w:t>
      </w:r>
    </w:p>
    <w:p w14:paraId="00073530" w14:textId="77777777" w:rsidR="00C204C3" w:rsidRPr="002A4AF4" w:rsidRDefault="00C204C3" w:rsidP="002A4AF4">
      <w:pPr>
        <w:spacing w:after="0"/>
        <w:jc w:val="bot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2314CA45" w14:textId="3D50E448" w:rsidR="001B1DCA" w:rsidRDefault="001B1DCA" w:rsidP="001B1DCA">
      <w:pPr>
        <w:spacing w:after="0"/>
        <w:jc w:val="both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  <w:r>
        <w:rPr>
          <w:rFonts w:ascii="Arial Nova" w:hAnsi="Arial Nova" w:cs="Times New Roman"/>
          <w:b/>
          <w:bCs/>
          <w:color w:val="0D0D0D" w:themeColor="text1" w:themeTint="F2"/>
          <w:spacing w:val="40"/>
        </w:rPr>
        <w:lastRenderedPageBreak/>
        <w:t>TECHNICAL SKILLS</w:t>
      </w:r>
    </w:p>
    <w:p w14:paraId="6D50E920" w14:textId="77777777" w:rsidR="001B1DCA" w:rsidRDefault="001B1DCA" w:rsidP="001B1DCA">
      <w:pPr>
        <w:spacing w:after="0"/>
        <w:jc w:val="both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</w:p>
    <w:tbl>
      <w:tblPr>
        <w:tblW w:w="10780" w:type="dxa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0"/>
        <w:gridCol w:w="8700"/>
      </w:tblGrid>
      <w:tr w:rsidR="001B1DCA" w14:paraId="59AE693B" w14:textId="77777777" w:rsidTr="00DA7EF1">
        <w:trPr>
          <w:trHeight w:val="575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AFEE4B" w14:textId="77777777" w:rsidR="001B1DCA" w:rsidRPr="001355CC" w:rsidRDefault="001B1DCA" w:rsidP="004756A5">
            <w:pPr>
              <w:spacing w:line="0" w:lineRule="atLeast"/>
              <w:ind w:left="120"/>
              <w:jc w:val="both"/>
              <w:rPr>
                <w:rFonts w:eastAsia="Segoe UI Black"/>
                <w:b/>
                <w:sz w:val="21"/>
              </w:rPr>
            </w:pPr>
            <w:r w:rsidRPr="001355CC">
              <w:rPr>
                <w:rFonts w:eastAsia="Segoe UI Black"/>
                <w:b/>
                <w:sz w:val="21"/>
              </w:rPr>
              <w:t>Category</w:t>
            </w:r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556FCA" w14:textId="278A6A7F" w:rsidR="00EA0616" w:rsidRPr="001355CC" w:rsidRDefault="001B1DCA" w:rsidP="00EA0616">
            <w:pPr>
              <w:spacing w:line="0" w:lineRule="atLeast"/>
              <w:ind w:left="100"/>
              <w:jc w:val="both"/>
              <w:rPr>
                <w:rFonts w:eastAsia="Segoe UI Black"/>
                <w:b/>
                <w:sz w:val="21"/>
              </w:rPr>
            </w:pPr>
            <w:r w:rsidRPr="001355CC">
              <w:rPr>
                <w:rFonts w:eastAsia="Segoe UI Black"/>
                <w:b/>
                <w:sz w:val="21"/>
              </w:rPr>
              <w:t>Technologies &amp; Tools</w:t>
            </w:r>
          </w:p>
        </w:tc>
      </w:tr>
      <w:tr w:rsidR="001B1DCA" w14:paraId="3C8D6D47" w14:textId="77777777" w:rsidTr="00DA7EF1">
        <w:trPr>
          <w:trHeight w:val="53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7EF89F5" w14:textId="77777777" w:rsidR="001B1DCA" w:rsidRPr="001355CC" w:rsidRDefault="001B1DCA" w:rsidP="004756A5">
            <w:pPr>
              <w:spacing w:line="0" w:lineRule="atLeast"/>
              <w:ind w:left="120"/>
              <w:jc w:val="both"/>
              <w:rPr>
                <w:rFonts w:eastAsia="Segoe UI"/>
                <w:b/>
                <w:sz w:val="21"/>
              </w:rPr>
            </w:pPr>
            <w:r w:rsidRPr="001355CC">
              <w:rPr>
                <w:rFonts w:eastAsia="Segoe UI"/>
                <w:b/>
                <w:sz w:val="21"/>
              </w:rPr>
              <w:t>Cloud Services</w:t>
            </w:r>
          </w:p>
        </w:tc>
        <w:tc>
          <w:tcPr>
            <w:tcW w:w="870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8C3301" w14:textId="77777777" w:rsidR="001B1DCA" w:rsidRPr="001355CC" w:rsidRDefault="001B1DCA" w:rsidP="004756A5">
            <w:pPr>
              <w:spacing w:line="0" w:lineRule="atLeast"/>
              <w:ind w:left="100"/>
              <w:jc w:val="both"/>
              <w:rPr>
                <w:rFonts w:eastAsia="Segoe UI"/>
                <w:sz w:val="22"/>
                <w:szCs w:val="22"/>
              </w:rPr>
            </w:pPr>
            <w:r w:rsidRPr="001355CC">
              <w:rPr>
                <w:rFonts w:eastAsia="Segoe UI"/>
                <w:sz w:val="22"/>
                <w:szCs w:val="22"/>
              </w:rPr>
              <w:t>AWS (S3, EC2), Snowflake Data Cloud, Azure Services</w:t>
            </w:r>
          </w:p>
        </w:tc>
      </w:tr>
      <w:tr w:rsidR="001B1DCA" w14:paraId="6777D26B" w14:textId="77777777" w:rsidTr="00DA7EF1">
        <w:trPr>
          <w:trHeight w:val="53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62867A" w14:textId="77777777" w:rsidR="001B1DCA" w:rsidRPr="001355CC" w:rsidRDefault="001B1DCA" w:rsidP="004756A5">
            <w:pPr>
              <w:spacing w:line="0" w:lineRule="atLeast"/>
              <w:ind w:left="120"/>
              <w:jc w:val="both"/>
              <w:rPr>
                <w:rFonts w:eastAsia="Segoe UI"/>
                <w:b/>
                <w:sz w:val="21"/>
              </w:rPr>
            </w:pPr>
            <w:r w:rsidRPr="001355CC">
              <w:rPr>
                <w:rFonts w:eastAsia="Segoe UI"/>
                <w:b/>
                <w:sz w:val="21"/>
              </w:rPr>
              <w:t>Analytics &amp; BI</w:t>
            </w:r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CDE285" w14:textId="18A5BB67" w:rsidR="001B1DCA" w:rsidRPr="001355CC" w:rsidRDefault="001B1DCA" w:rsidP="004756A5">
            <w:pPr>
              <w:spacing w:line="0" w:lineRule="atLeast"/>
              <w:ind w:left="100"/>
              <w:jc w:val="both"/>
              <w:rPr>
                <w:rFonts w:eastAsia="Segoe UI"/>
                <w:w w:val="99"/>
                <w:sz w:val="22"/>
                <w:szCs w:val="22"/>
              </w:rPr>
            </w:pPr>
            <w:r w:rsidRPr="001355CC">
              <w:rPr>
                <w:rFonts w:eastAsia="Segoe UI"/>
                <w:w w:val="99"/>
                <w:sz w:val="22"/>
                <w:szCs w:val="22"/>
              </w:rPr>
              <w:t>Tableau, Power BI, Qlik, MS Excel (Advanced Formulas, Macros, Pivot Tables</w:t>
            </w:r>
          </w:p>
        </w:tc>
      </w:tr>
      <w:tr w:rsidR="001B1DCA" w14:paraId="19574DFF" w14:textId="77777777" w:rsidTr="00DA7EF1">
        <w:trPr>
          <w:trHeight w:val="53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E443DBB" w14:textId="77777777" w:rsidR="001B1DCA" w:rsidRPr="001355CC" w:rsidRDefault="001B1DCA" w:rsidP="004756A5">
            <w:pPr>
              <w:spacing w:line="0" w:lineRule="atLeast"/>
              <w:ind w:left="120"/>
              <w:jc w:val="both"/>
              <w:rPr>
                <w:rFonts w:eastAsia="Segoe UI"/>
                <w:b/>
                <w:sz w:val="21"/>
              </w:rPr>
            </w:pPr>
            <w:r w:rsidRPr="001355CC">
              <w:rPr>
                <w:rFonts w:eastAsia="Segoe UI"/>
                <w:b/>
                <w:sz w:val="21"/>
              </w:rPr>
              <w:t>Languages</w:t>
            </w:r>
          </w:p>
        </w:tc>
        <w:tc>
          <w:tcPr>
            <w:tcW w:w="87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013B94" w14:textId="77777777" w:rsidR="001B1DCA" w:rsidRPr="001355CC" w:rsidRDefault="001B1DCA" w:rsidP="004756A5">
            <w:pPr>
              <w:spacing w:line="0" w:lineRule="atLeast"/>
              <w:ind w:left="100"/>
              <w:jc w:val="both"/>
              <w:rPr>
                <w:rFonts w:eastAsia="Segoe UI"/>
                <w:sz w:val="22"/>
                <w:szCs w:val="22"/>
              </w:rPr>
            </w:pPr>
            <w:r w:rsidRPr="001355CC">
              <w:rPr>
                <w:rFonts w:eastAsia="Segoe UI"/>
                <w:sz w:val="22"/>
                <w:szCs w:val="22"/>
              </w:rPr>
              <w:t>Python, PL/SQL, PostgreSQL, Advanced Analytics, Machine Learning</w:t>
            </w:r>
          </w:p>
        </w:tc>
      </w:tr>
      <w:tr w:rsidR="001B1DCA" w14:paraId="4253B9AB" w14:textId="77777777" w:rsidTr="00DA7EF1">
        <w:trPr>
          <w:trHeight w:val="53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CC863F" w14:textId="77777777" w:rsidR="001B1DCA" w:rsidRPr="001355CC" w:rsidRDefault="001B1DCA" w:rsidP="004756A5">
            <w:pPr>
              <w:spacing w:line="0" w:lineRule="atLeast"/>
              <w:ind w:left="120"/>
              <w:jc w:val="both"/>
              <w:rPr>
                <w:rFonts w:eastAsia="Segoe UI"/>
                <w:b/>
                <w:sz w:val="21"/>
              </w:rPr>
            </w:pPr>
            <w:r w:rsidRPr="001355CC">
              <w:rPr>
                <w:rFonts w:eastAsia="Segoe UI"/>
                <w:b/>
                <w:sz w:val="21"/>
              </w:rPr>
              <w:t>Databases</w:t>
            </w:r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46EF36" w14:textId="77777777" w:rsidR="001B1DCA" w:rsidRPr="001355CC" w:rsidRDefault="001B1DCA" w:rsidP="004756A5">
            <w:pPr>
              <w:spacing w:line="0" w:lineRule="atLeast"/>
              <w:ind w:left="100"/>
              <w:jc w:val="both"/>
              <w:rPr>
                <w:rFonts w:eastAsia="Segoe UI"/>
                <w:sz w:val="22"/>
                <w:szCs w:val="22"/>
              </w:rPr>
            </w:pPr>
            <w:r w:rsidRPr="001355CC">
              <w:rPr>
                <w:rFonts w:eastAsia="Segoe UI"/>
                <w:sz w:val="22"/>
                <w:szCs w:val="22"/>
              </w:rPr>
              <w:t>Snowflake, MS SQL Server, PostgreSQL, Oracle, IBM DB2, Netezza</w:t>
            </w:r>
          </w:p>
        </w:tc>
      </w:tr>
      <w:tr w:rsidR="001B1DCA" w14:paraId="46BD316E" w14:textId="77777777" w:rsidTr="00DA7EF1">
        <w:trPr>
          <w:trHeight w:val="53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69A016" w14:textId="77777777" w:rsidR="001B1DCA" w:rsidRPr="001355CC" w:rsidRDefault="001B1DCA" w:rsidP="004756A5">
            <w:pPr>
              <w:spacing w:line="0" w:lineRule="atLeast"/>
              <w:ind w:left="120"/>
              <w:jc w:val="both"/>
              <w:rPr>
                <w:rFonts w:eastAsia="Segoe UI"/>
                <w:b/>
                <w:sz w:val="21"/>
              </w:rPr>
            </w:pPr>
            <w:r w:rsidRPr="001355CC">
              <w:rPr>
                <w:rFonts w:eastAsia="Segoe UI"/>
                <w:b/>
                <w:sz w:val="21"/>
              </w:rPr>
              <w:t>Big Data &amp; ML</w:t>
            </w:r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2F1ECB" w14:textId="77777777" w:rsidR="001B1DCA" w:rsidRPr="001355CC" w:rsidRDefault="001B1DCA" w:rsidP="004756A5">
            <w:pPr>
              <w:spacing w:line="0" w:lineRule="atLeast"/>
              <w:ind w:left="100"/>
              <w:jc w:val="both"/>
              <w:rPr>
                <w:rFonts w:eastAsia="Segoe UI"/>
                <w:sz w:val="22"/>
                <w:szCs w:val="22"/>
              </w:rPr>
            </w:pPr>
            <w:r w:rsidRPr="001355CC">
              <w:rPr>
                <w:rFonts w:eastAsia="Segoe UI"/>
                <w:sz w:val="22"/>
                <w:szCs w:val="22"/>
              </w:rPr>
              <w:t>Airflow, LangChain, LangGraph, Hugging Face Agents, Smolagents</w:t>
            </w:r>
          </w:p>
        </w:tc>
      </w:tr>
      <w:tr w:rsidR="001B1DCA" w14:paraId="3A14B2A1" w14:textId="77777777" w:rsidTr="00DA7EF1">
        <w:trPr>
          <w:trHeight w:val="53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BCBF7" w14:textId="77777777" w:rsidR="001B1DCA" w:rsidRPr="001355CC" w:rsidRDefault="001B1DCA" w:rsidP="004756A5">
            <w:pPr>
              <w:spacing w:line="0" w:lineRule="atLeast"/>
              <w:ind w:left="120"/>
              <w:jc w:val="both"/>
              <w:rPr>
                <w:rFonts w:eastAsia="Segoe UI"/>
                <w:b/>
                <w:sz w:val="21"/>
              </w:rPr>
            </w:pPr>
            <w:r w:rsidRPr="001355CC">
              <w:rPr>
                <w:rFonts w:eastAsia="Segoe UI"/>
                <w:b/>
                <w:sz w:val="21"/>
              </w:rPr>
              <w:t>Development Tools</w:t>
            </w:r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BC9109" w14:textId="77777777" w:rsidR="001B1DCA" w:rsidRPr="001355CC" w:rsidRDefault="001B1DCA" w:rsidP="004756A5">
            <w:pPr>
              <w:spacing w:line="0" w:lineRule="atLeast"/>
              <w:ind w:left="100"/>
              <w:jc w:val="both"/>
              <w:rPr>
                <w:rFonts w:eastAsia="Segoe UI"/>
                <w:sz w:val="22"/>
                <w:szCs w:val="22"/>
              </w:rPr>
            </w:pPr>
            <w:r w:rsidRPr="001355CC">
              <w:rPr>
                <w:rFonts w:eastAsia="Segoe UI"/>
                <w:sz w:val="22"/>
                <w:szCs w:val="22"/>
              </w:rPr>
              <w:t>Jenkins, GitHub, ServiceNow, Unix/Linux, ETL Development</w:t>
            </w:r>
          </w:p>
        </w:tc>
      </w:tr>
      <w:tr w:rsidR="001B1DCA" w14:paraId="292E61E5" w14:textId="77777777" w:rsidTr="00DA7EF1">
        <w:trPr>
          <w:trHeight w:val="53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1CDD03" w14:textId="77777777" w:rsidR="001B1DCA" w:rsidRPr="001355CC" w:rsidRDefault="001B1DCA" w:rsidP="004756A5">
            <w:pPr>
              <w:spacing w:line="0" w:lineRule="atLeast"/>
              <w:ind w:left="120"/>
              <w:jc w:val="both"/>
              <w:rPr>
                <w:rFonts w:eastAsia="Segoe UI"/>
                <w:b/>
                <w:sz w:val="21"/>
              </w:rPr>
            </w:pPr>
            <w:r w:rsidRPr="001355CC">
              <w:rPr>
                <w:rFonts w:eastAsia="Segoe UI"/>
                <w:b/>
                <w:sz w:val="21"/>
              </w:rPr>
              <w:t>Specializations</w:t>
            </w:r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5788F8" w14:textId="7D283AFC" w:rsidR="001B1DCA" w:rsidRPr="001355CC" w:rsidRDefault="001B1DCA" w:rsidP="004756A5">
            <w:pPr>
              <w:spacing w:line="0" w:lineRule="atLeast"/>
              <w:ind w:left="100"/>
              <w:jc w:val="both"/>
              <w:rPr>
                <w:rFonts w:eastAsia="Segoe UI"/>
                <w:sz w:val="22"/>
                <w:szCs w:val="22"/>
              </w:rPr>
            </w:pPr>
            <w:r w:rsidRPr="001355CC">
              <w:rPr>
                <w:rFonts w:eastAsia="Segoe UI"/>
                <w:sz w:val="22"/>
                <w:szCs w:val="22"/>
              </w:rPr>
              <w:t xml:space="preserve">Marketing Analytics, Customer Analytics, Sentiment Analysis, </w:t>
            </w:r>
            <w:r w:rsidR="00FA5761" w:rsidRPr="001355CC">
              <w:rPr>
                <w:rFonts w:eastAsia="Segoe UI"/>
                <w:sz w:val="22"/>
                <w:szCs w:val="22"/>
              </w:rPr>
              <w:t>Data</w:t>
            </w:r>
            <w:r w:rsidRPr="001355CC">
              <w:rPr>
                <w:rFonts w:eastAsia="Segoe UI"/>
                <w:sz w:val="22"/>
                <w:szCs w:val="22"/>
              </w:rPr>
              <w:t xml:space="preserve"> Modeling</w:t>
            </w:r>
          </w:p>
        </w:tc>
      </w:tr>
    </w:tbl>
    <w:p w14:paraId="59A6D4F4" w14:textId="77777777" w:rsidR="001B1DCA" w:rsidRDefault="001B1DCA" w:rsidP="001B1DCA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0F40547A" w14:textId="77777777" w:rsidR="001B1DCA" w:rsidRDefault="001B1DCA" w:rsidP="001B1DCA">
      <w:pPr>
        <w:spacing w:after="0"/>
        <w:jc w:val="bot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314E9121" w14:textId="40B369BE" w:rsidR="001B1DCA" w:rsidRDefault="001B1DCA" w:rsidP="001B1DCA">
      <w:pPr>
        <w:spacing w:after="0"/>
        <w:jc w:val="both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  <w:r>
        <w:rPr>
          <w:rFonts w:ascii="Arial Nova" w:hAnsi="Arial Nova" w:cs="Times New Roman"/>
          <w:b/>
          <w:bCs/>
          <w:color w:val="0D0D0D" w:themeColor="text1" w:themeTint="F2"/>
          <w:spacing w:val="40"/>
        </w:rPr>
        <w:t>WORK EXPERIENCE</w:t>
      </w:r>
    </w:p>
    <w:p w14:paraId="3077D0B9" w14:textId="77777777" w:rsidR="001B1DCA" w:rsidRDefault="001B1DCA" w:rsidP="001B1DCA">
      <w:pPr>
        <w:spacing w:after="0"/>
        <w:jc w:val="both"/>
        <w:rPr>
          <w:rFonts w:ascii="Calibri" w:hAnsi="Calibri" w:cs="Calibri"/>
          <w:color w:val="0D0D0D" w:themeColor="text1" w:themeTint="F2"/>
          <w:sz w:val="22"/>
          <w:szCs w:val="22"/>
        </w:rPr>
      </w:pPr>
    </w:p>
    <w:p w14:paraId="2D8BBFB6" w14:textId="344FE31D" w:rsidR="001B1DCA" w:rsidRDefault="001B1DCA" w:rsidP="001B1DCA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</w:pPr>
      <w:r w:rsidRPr="00192EC3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>DATA ANALYST</w:t>
      </w:r>
      <w:r w:rsidRPr="001B1DCA">
        <w:rPr>
          <w:rFonts w:ascii="Arial Nova" w:hAnsi="Arial Nova" w:cs="Calibri"/>
          <w:color w:val="0D0D0D" w:themeColor="text1" w:themeTint="F2"/>
          <w:sz w:val="22"/>
          <w:szCs w:val="22"/>
        </w:rPr>
        <w:t xml:space="preserve"> | </w:t>
      </w:r>
      <w:r w:rsidRP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>MARRIOTT INT</w:t>
      </w:r>
      <w:r w:rsid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>L.</w:t>
      </w:r>
      <w:r w:rsidRP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 xml:space="preserve"> (TCS)</w:t>
      </w:r>
      <w:r w:rsid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ab/>
      </w:r>
      <w:r w:rsid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ab/>
      </w:r>
      <w:r w:rsid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ab/>
      </w:r>
      <w:r w:rsid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ab/>
      </w:r>
      <w:r w:rsid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ab/>
      </w:r>
      <w:r w:rsidR="004B21E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ab/>
        <w:t xml:space="preserve">           </w:t>
      </w:r>
      <w:r w:rsidR="004B21E7" w:rsidRPr="008349F0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>NOV 2019 – AUG 2025</w:t>
      </w:r>
    </w:p>
    <w:p w14:paraId="67CBDCE8" w14:textId="77777777" w:rsidR="004B21E7" w:rsidRDefault="004B21E7" w:rsidP="001B1DCA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</w:pPr>
    </w:p>
    <w:p w14:paraId="756D66AA" w14:textId="64B61952" w:rsidR="004B21E7" w:rsidRPr="00C07B0F" w:rsidRDefault="004B21E7" w:rsidP="00C07B0F">
      <w:pPr>
        <w:spacing w:line="341" w:lineRule="auto"/>
        <w:ind w:right="680"/>
        <w:jc w:val="both"/>
        <w:rPr>
          <w:rFonts w:ascii="Segoe UI" w:eastAsia="Segoe UI" w:hAnsi="Segoe UI"/>
          <w:b/>
        </w:rPr>
      </w:pPr>
      <w:r w:rsidRPr="005235A7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>Project 1:</w:t>
      </w:r>
      <w:r w:rsidRPr="004B21E7">
        <w:rPr>
          <w:rFonts w:ascii="Arial Nova" w:hAnsi="Arial Nova" w:cs="Calibri"/>
          <w:color w:val="0D0D0D" w:themeColor="text1" w:themeTint="F2"/>
          <w:sz w:val="22"/>
          <w:szCs w:val="22"/>
        </w:rPr>
        <w:t xml:space="preserve"> </w:t>
      </w:r>
      <w:r w:rsidRPr="00C07B0F">
        <w:rPr>
          <w:rFonts w:ascii="Arial Nova" w:hAnsi="Arial Nova" w:cs="Calibri"/>
          <w:b/>
          <w:bCs/>
          <w:color w:val="0D0D0D" w:themeColor="text1" w:themeTint="F2"/>
          <w:sz w:val="22"/>
          <w:szCs w:val="22"/>
        </w:rPr>
        <w:t xml:space="preserve">MARSHA Revenue Intelligence Platform </w:t>
      </w:r>
      <w:r w:rsidR="00C07B0F" w:rsidRPr="00C07B0F">
        <w:rPr>
          <w:rFonts w:ascii="Arial Nova" w:eastAsia="Segoe UI" w:hAnsi="Arial Nova"/>
          <w:b/>
          <w:sz w:val="22"/>
          <w:szCs w:val="22"/>
        </w:rPr>
        <w:t>(Marriott Automated Revenue Strategy &amp; Hospitality Analytics)</w:t>
      </w:r>
    </w:p>
    <w:p w14:paraId="3EB3C15B" w14:textId="0EDD3BD2" w:rsidR="004B21E7" w:rsidRPr="004241D6" w:rsidRDefault="004B21E7" w:rsidP="004241D6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B21E7">
        <w:rPr>
          <w:rFonts w:cs="Calibri"/>
          <w:color w:val="0D0D0D" w:themeColor="text1" w:themeTint="F2"/>
          <w:sz w:val="22"/>
          <w:szCs w:val="22"/>
        </w:rPr>
        <w:t>Architected and implemented revenue analytics workflows processing 50M+ booking records from Snowflake data warehouse to predict optimal pricing strategies using 200+ predictive features including seasonality, market events, and competitive analysis.</w:t>
      </w:r>
    </w:p>
    <w:p w14:paraId="52E6FD67" w14:textId="6EF32AB0" w:rsidR="004B21E7" w:rsidRPr="004241D6" w:rsidRDefault="004B21E7" w:rsidP="004241D6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B21E7">
        <w:rPr>
          <w:rFonts w:cs="Calibri"/>
          <w:color w:val="0D0D0D" w:themeColor="text1" w:themeTint="F2"/>
          <w:sz w:val="22"/>
          <w:szCs w:val="22"/>
        </w:rPr>
        <w:t>Led a team of 3 junior analysts, providing mentorship on analytical best practices, SQL optimization techniques, and dashboard development methodologies, resulting in 40% improvement in team productivity and skill development.</w:t>
      </w:r>
    </w:p>
    <w:p w14:paraId="06704234" w14:textId="4A4C7C66" w:rsidR="002A4AF4" w:rsidRPr="004241D6" w:rsidRDefault="004B21E7" w:rsidP="004241D6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2A4AF4">
        <w:rPr>
          <w:rFonts w:cs="Calibri"/>
          <w:color w:val="0D0D0D" w:themeColor="text1" w:themeTint="F2"/>
          <w:sz w:val="22"/>
          <w:szCs w:val="22"/>
        </w:rPr>
        <w:t>Conducted comprehensive exploratory data analysis using Python and advanced SQL to analyze guest behavior patterns, booking trends, and seasonal occupancy across 8,000+ properties, achieving 15% improvement in forecasting accuracy.</w:t>
      </w:r>
    </w:p>
    <w:p w14:paraId="5BEA34C5" w14:textId="597CE216" w:rsidR="004B21E7" w:rsidRPr="004241D6" w:rsidRDefault="004B21E7" w:rsidP="002A4AF4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2A4AF4">
        <w:rPr>
          <w:rFonts w:cs="Calibri"/>
          <w:color w:val="0D0D0D" w:themeColor="text1" w:themeTint="F2"/>
          <w:sz w:val="22"/>
          <w:szCs w:val="22"/>
        </w:rPr>
        <w:t>Partnered with senior leadership to define KPIs, metrics, and reporting standards for revenue optimization, establishing 25+ standardized metrics that became the foundation for executive decision-making across all properties</w:t>
      </w:r>
      <w:r w:rsidR="004241D6">
        <w:rPr>
          <w:rFonts w:cs="Calibri"/>
          <w:color w:val="0D0D0D" w:themeColor="text1" w:themeTint="F2"/>
          <w:sz w:val="22"/>
          <w:szCs w:val="22"/>
        </w:rPr>
        <w:t>.</w:t>
      </w:r>
    </w:p>
    <w:p w14:paraId="29B99A4A" w14:textId="3E1DE798" w:rsidR="00FC6670" w:rsidRPr="004241D6" w:rsidRDefault="004B21E7" w:rsidP="004241D6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2A4AF4">
        <w:rPr>
          <w:rFonts w:cs="Calibri"/>
          <w:color w:val="0D0D0D" w:themeColor="text1" w:themeTint="F2"/>
          <w:sz w:val="22"/>
          <w:szCs w:val="22"/>
        </w:rPr>
        <w:t>Developed automated ETL pipelines and reporting workflows using Python and SQL, enabling real-time tracking of key performance indicators including RevPAR, ADR, and guest satisfaction metrics through Snowflake</w:t>
      </w:r>
      <w:r w:rsidR="002A4AF4">
        <w:rPr>
          <w:rFonts w:cs="Calibri"/>
          <w:color w:val="0D0D0D" w:themeColor="text1" w:themeTint="F2"/>
          <w:sz w:val="22"/>
          <w:szCs w:val="22"/>
        </w:rPr>
        <w:t>.</w:t>
      </w:r>
    </w:p>
    <w:p w14:paraId="7A0631DD" w14:textId="4CAEF4F0" w:rsidR="004B21E7" w:rsidRPr="004241D6" w:rsidRDefault="004B21E7" w:rsidP="002A4AF4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B21E7">
        <w:rPr>
          <w:rFonts w:cs="Calibri"/>
          <w:color w:val="0D0D0D" w:themeColor="text1" w:themeTint="F2"/>
          <w:sz w:val="22"/>
          <w:szCs w:val="22"/>
        </w:rPr>
        <w:t>Developed and maintained ETL pipelines using Airflow and Jenkins scheduler thereby reducing data ingestion time by 50% and ensuring data warehouses reliability with a 99.7% accuracy rate</w:t>
      </w:r>
      <w:r w:rsidR="004241D6">
        <w:rPr>
          <w:rFonts w:cs="Calibri"/>
          <w:color w:val="0D0D0D" w:themeColor="text1" w:themeTint="F2"/>
          <w:sz w:val="22"/>
          <w:szCs w:val="22"/>
        </w:rPr>
        <w:t>.</w:t>
      </w:r>
    </w:p>
    <w:p w14:paraId="40A08BB6" w14:textId="10E4C4E5" w:rsidR="004B21E7" w:rsidRPr="004241D6" w:rsidRDefault="004B21E7" w:rsidP="004B21E7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241D6">
        <w:rPr>
          <w:rFonts w:cs="Calibri"/>
          <w:color w:val="0D0D0D" w:themeColor="text1" w:themeTint="F2"/>
          <w:sz w:val="22"/>
          <w:szCs w:val="22"/>
        </w:rPr>
        <w:t>Designed self-service reporting frameworks using Tableau and Power BI, enabling 200+ business users to independently access standardized reports and dashboards, reducing analyst workload by 30%.</w:t>
      </w:r>
    </w:p>
    <w:p w14:paraId="04020095" w14:textId="307DBF0B" w:rsidR="004B21E7" w:rsidRPr="004241D6" w:rsidRDefault="004B21E7" w:rsidP="002A4AF4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B21E7">
        <w:rPr>
          <w:rFonts w:cs="Calibri"/>
          <w:color w:val="0D0D0D" w:themeColor="text1" w:themeTint="F2"/>
          <w:sz w:val="22"/>
          <w:szCs w:val="22"/>
        </w:rPr>
        <w:t>Designed and deployed interactive Tableau dashboards with drill-down capabilities from portfolio to property-level ADR performance, featuring automated alerting systems for pricing threshold monitoring and exception management.</w:t>
      </w:r>
    </w:p>
    <w:p w14:paraId="35CB6534" w14:textId="5BDCFC4A" w:rsidR="004B21E7" w:rsidRDefault="004B21E7" w:rsidP="004B21E7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4B21E7">
        <w:rPr>
          <w:rFonts w:cs="Calibri"/>
          <w:color w:val="0D0D0D" w:themeColor="text1" w:themeTint="F2"/>
          <w:sz w:val="22"/>
          <w:szCs w:val="22"/>
        </w:rPr>
        <w:lastRenderedPageBreak/>
        <w:t>Collaborated with cross-functional teams including revenue management, engineering, and business stakeholders to translate analytical insights into actionable business strategies.</w:t>
      </w:r>
    </w:p>
    <w:p w14:paraId="16815A08" w14:textId="77777777" w:rsidR="004B21E7" w:rsidRPr="004B21E7" w:rsidRDefault="004B21E7" w:rsidP="004B21E7">
      <w:pPr>
        <w:pStyle w:val="ListParagraph"/>
        <w:rPr>
          <w:rFonts w:cs="Calibri"/>
          <w:color w:val="0D0D0D" w:themeColor="text1" w:themeTint="F2"/>
          <w:sz w:val="22"/>
          <w:szCs w:val="22"/>
        </w:rPr>
      </w:pPr>
    </w:p>
    <w:p w14:paraId="1D63812A" w14:textId="77777777" w:rsidR="004B21E7" w:rsidRPr="004B21E7" w:rsidRDefault="004B21E7" w:rsidP="004B21E7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</w:rPr>
      </w:pPr>
      <w:r w:rsidRPr="004B21E7">
        <w:rPr>
          <w:rFonts w:ascii="Arial Nova" w:hAnsi="Arial Nova" w:cs="Calibri"/>
          <w:b/>
          <w:bCs/>
          <w:color w:val="0D0D0D" w:themeColor="text1" w:themeTint="F2"/>
        </w:rPr>
        <w:t>Project 2: Bonvoy CDP Enhancement (Customer Data Platform Analytics)</w:t>
      </w:r>
    </w:p>
    <w:p w14:paraId="64A9EFB6" w14:textId="77777777" w:rsidR="004B21E7" w:rsidRPr="004B21E7" w:rsidRDefault="004B21E7" w:rsidP="004B21E7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5F51F81B" w14:textId="1114CA10" w:rsidR="004B21E7" w:rsidRPr="004241D6" w:rsidRDefault="004B21E7" w:rsidP="002A4AF4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Engineered comprehensive customer data models in Snowflake using complex SQL analytics and Python to calculate RFM scores, lifetime value, and behavioral segmentation across 180M+ member records.</w:t>
      </w:r>
    </w:p>
    <w:p w14:paraId="5A8323E2" w14:textId="2841212D" w:rsidR="004B21E7" w:rsidRPr="004241D6" w:rsidRDefault="004B21E7" w:rsidP="004241D6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Implemented advanced customer segmentation and loyalty tier analysis, enabling 60% improvement in query response times and enhanced personalized marketing capabilities.</w:t>
      </w:r>
    </w:p>
    <w:p w14:paraId="6A6E5638" w14:textId="42578F94" w:rsidR="004B21E7" w:rsidRPr="004241D6" w:rsidRDefault="004B21E7" w:rsidP="004241D6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Presented quarterly business reviews to senior marketing leadership, delivering insights on customer acquisition costs, lifetime value trends, and segment performance that informed $25M annual marketing budget allocation.</w:t>
      </w:r>
    </w:p>
    <w:p w14:paraId="74AC97AB" w14:textId="6D56D3D3" w:rsidR="004B21E7" w:rsidRPr="004241D6" w:rsidRDefault="004B21E7" w:rsidP="002A4AF4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Developed data quality frameworks using SQL and Python for automated validation and cleansing processes, achieving 99.5% data accuracy across customer touchpoints and marketing systems.</w:t>
      </w:r>
    </w:p>
    <w:p w14:paraId="7F947997" w14:textId="09D5871A" w:rsidR="004B21E7" w:rsidRPr="004241D6" w:rsidRDefault="004B21E7" w:rsidP="002A4AF4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Created interactive Power BI dashboards for customer acquisition cost analysis, churn prediction modeling, and segment migration tracking, enabling targeted campaigns worth $12M in incremental revenue.</w:t>
      </w:r>
    </w:p>
    <w:p w14:paraId="73BC35A7" w14:textId="452EC09F" w:rsidR="004B21E7" w:rsidRPr="002A4AF4" w:rsidRDefault="004B21E7" w:rsidP="004B21E7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Implemented scalable data storage using AWS S3 to store 500GB+ of daily booking transactions, competitor pricing data, and market intelligence feeds with lifecycle policies for cost optimization.</w:t>
      </w:r>
    </w:p>
    <w:p w14:paraId="16632C26" w14:textId="77777777" w:rsidR="004B21E7" w:rsidRPr="004B21E7" w:rsidRDefault="004B21E7" w:rsidP="004B21E7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75A1779B" w14:textId="77777777" w:rsidR="004B21E7" w:rsidRPr="004B21E7" w:rsidRDefault="004B21E7" w:rsidP="004B21E7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</w:rPr>
      </w:pPr>
      <w:r w:rsidRPr="004B21E7">
        <w:rPr>
          <w:rFonts w:ascii="Arial Nova" w:hAnsi="Arial Nova" w:cs="Calibri"/>
          <w:b/>
          <w:bCs/>
          <w:color w:val="0D0D0D" w:themeColor="text1" w:themeTint="F2"/>
        </w:rPr>
        <w:t>Project 3: MMP Attribution Engine (Marriott Marketing Platform Analytics)</w:t>
      </w:r>
    </w:p>
    <w:p w14:paraId="5971AB78" w14:textId="77777777" w:rsidR="004B21E7" w:rsidRPr="004B21E7" w:rsidRDefault="004B21E7" w:rsidP="002A4AF4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336CDDB3" w14:textId="2C9C52A2" w:rsidR="004B21E7" w:rsidRPr="004241D6" w:rsidRDefault="004B21E7" w:rsidP="004241D6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 xml:space="preserve">Led cross-functional initiative with </w:t>
      </w:r>
      <w:r w:rsidR="002A4AF4">
        <w:rPr>
          <w:rFonts w:cs="Calibri"/>
          <w:color w:val="0D0D0D" w:themeColor="text1" w:themeTint="F2"/>
          <w:sz w:val="22"/>
          <w:szCs w:val="22"/>
        </w:rPr>
        <w:t>3</w:t>
      </w:r>
      <w:r w:rsidRPr="00CD01AB">
        <w:rPr>
          <w:rFonts w:cs="Calibri"/>
          <w:color w:val="0D0D0D" w:themeColor="text1" w:themeTint="F2"/>
          <w:sz w:val="22"/>
          <w:szCs w:val="22"/>
        </w:rPr>
        <w:t xml:space="preserve"> junior analysts to standardize attribution methodologies, providing technical mentorship and establishing best practices that improved model accuracy by 25%.</w:t>
      </w:r>
    </w:p>
    <w:p w14:paraId="7DB1039A" w14:textId="6B4FCBB6" w:rsidR="004B21E7" w:rsidRPr="004241D6" w:rsidRDefault="004B21E7" w:rsidP="004241D6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Identified high-impact business opportunities through attribution analysis, uncovering $15M in misattributed marketing spend and recommending channel optimization strategies that improved ROI by 35%.</w:t>
      </w:r>
    </w:p>
    <w:p w14:paraId="6F77959E" w14:textId="1FFE6B8D" w:rsidR="004B21E7" w:rsidRPr="004241D6" w:rsidRDefault="004B21E7" w:rsidP="004241D6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Conducted campaign performance analysis and ROI optimization across marketing channels, resulting in 35% improvement in marketing ROI and strategic budget allocation recommendations.</w:t>
      </w:r>
    </w:p>
    <w:p w14:paraId="273B9CFB" w14:textId="3DE79C13" w:rsidR="004B21E7" w:rsidRPr="004241D6" w:rsidRDefault="004B21E7" w:rsidP="002A4AF4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Presented monthly marketing performance insights to VP of Marketing, translating complex attribution data into strategic recommendations that guided $50M annual advertising budget allocation</w:t>
      </w:r>
      <w:r w:rsidR="004241D6">
        <w:rPr>
          <w:rFonts w:cs="Calibri"/>
          <w:color w:val="0D0D0D" w:themeColor="text1" w:themeTint="F2"/>
          <w:sz w:val="22"/>
          <w:szCs w:val="22"/>
        </w:rPr>
        <w:t>.</w:t>
      </w:r>
    </w:p>
    <w:p w14:paraId="39F68C15" w14:textId="63C234D9" w:rsidR="004B21E7" w:rsidRPr="004241D6" w:rsidRDefault="004B21E7" w:rsidP="005C1784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 xml:space="preserve">Developed automated ETL pipelines integrated with Snowflake and </w:t>
      </w:r>
      <w:r w:rsidR="002A4AF4">
        <w:rPr>
          <w:rFonts w:cs="Calibri"/>
          <w:color w:val="0D0D0D" w:themeColor="text1" w:themeTint="F2"/>
          <w:sz w:val="22"/>
          <w:szCs w:val="22"/>
        </w:rPr>
        <w:t>Airflow</w:t>
      </w:r>
      <w:r w:rsidRPr="00CD01AB">
        <w:rPr>
          <w:rFonts w:cs="Calibri"/>
          <w:color w:val="0D0D0D" w:themeColor="text1" w:themeTint="F2"/>
          <w:sz w:val="22"/>
          <w:szCs w:val="22"/>
        </w:rPr>
        <w:t xml:space="preserve"> for consistent data feeds supporting 50+ marketing channels with real-time performance tracking and alerting.</w:t>
      </w:r>
    </w:p>
    <w:p w14:paraId="4A42AD14" w14:textId="68A486B1" w:rsidR="004B21E7" w:rsidRPr="004241D6" w:rsidRDefault="004B21E7" w:rsidP="004241D6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Created pre-aggregated campaign metrics in Snowflake to parse nested advertising platform data, reducing dashboard refresh times from 45 minutes to 3 minutes through advanced data processing techniques.</w:t>
      </w:r>
    </w:p>
    <w:p w14:paraId="7AF6B04E" w14:textId="77777777" w:rsidR="004B21E7" w:rsidRPr="00CD01AB" w:rsidRDefault="004B21E7" w:rsidP="00CD01AB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Conducted advanced risk analysis identifying underperforming marketing channels and seasonal trends, preventing $3M in ineffective spend through proactive optimization recommendations.</w:t>
      </w:r>
    </w:p>
    <w:p w14:paraId="474E8491" w14:textId="77777777" w:rsidR="004B21E7" w:rsidRPr="004B21E7" w:rsidRDefault="004B21E7" w:rsidP="004B21E7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2A40825F" w14:textId="77777777" w:rsidR="004B21E7" w:rsidRPr="004B21E7" w:rsidRDefault="004B21E7" w:rsidP="004B21E7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</w:rPr>
      </w:pPr>
      <w:r w:rsidRPr="004B21E7">
        <w:rPr>
          <w:rFonts w:ascii="Arial Nova" w:hAnsi="Arial Nova" w:cs="Calibri"/>
          <w:b/>
          <w:bCs/>
          <w:color w:val="0D0D0D" w:themeColor="text1" w:themeTint="F2"/>
        </w:rPr>
        <w:t>Project 4: MICROS Business Intelligence Extension (Market Intelligence &amp; Competitive Reporting Optimization System)</w:t>
      </w:r>
    </w:p>
    <w:p w14:paraId="3A71558D" w14:textId="77777777" w:rsidR="004B21E7" w:rsidRPr="004B21E7" w:rsidRDefault="004B21E7" w:rsidP="004B21E7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4030CC91" w14:textId="02D04505" w:rsidR="004B21E7" w:rsidRPr="004241D6" w:rsidRDefault="004B21E7" w:rsidP="002A4AF4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Conducted competitive intelligence analysis using Python and SQL to analyze market share trends, pricing elasticity, and competitive positioning across key metropolitan markets.</w:t>
      </w:r>
    </w:p>
    <w:p w14:paraId="755AACFA" w14:textId="0E6A7D05" w:rsidR="004B21E7" w:rsidRPr="00CD01AB" w:rsidRDefault="004B21E7" w:rsidP="00CD01AB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 xml:space="preserve">Presented quarterly competitive landscape assessments to </w:t>
      </w:r>
      <w:r w:rsidR="002A4AF4">
        <w:rPr>
          <w:rFonts w:cs="Calibri"/>
          <w:color w:val="0D0D0D" w:themeColor="text1" w:themeTint="F2"/>
          <w:sz w:val="22"/>
          <w:szCs w:val="22"/>
        </w:rPr>
        <w:t>stakeholders</w:t>
      </w:r>
      <w:r w:rsidRPr="00CD01AB">
        <w:rPr>
          <w:rFonts w:cs="Calibri"/>
          <w:color w:val="0D0D0D" w:themeColor="text1" w:themeTint="F2"/>
          <w:sz w:val="22"/>
          <w:szCs w:val="22"/>
        </w:rPr>
        <w:t>, delivering</w:t>
      </w:r>
      <w:r w:rsidR="00CD01AB" w:rsidRPr="00CD01AB">
        <w:rPr>
          <w:rFonts w:cs="Calibri"/>
          <w:color w:val="0D0D0D" w:themeColor="text1" w:themeTint="F2"/>
          <w:sz w:val="22"/>
          <w:szCs w:val="22"/>
        </w:rPr>
        <w:t xml:space="preserve"> </w:t>
      </w:r>
      <w:r w:rsidRPr="00CD01AB">
        <w:rPr>
          <w:rFonts w:cs="Calibri"/>
          <w:color w:val="0D0D0D" w:themeColor="text1" w:themeTint="F2"/>
          <w:sz w:val="22"/>
          <w:szCs w:val="22"/>
        </w:rPr>
        <w:t>insights on market opportunities, competitive threats, and strategic positioning that influenced $100M+ investment decisions.</w:t>
      </w:r>
    </w:p>
    <w:p w14:paraId="32AAF067" w14:textId="77777777" w:rsidR="004B21E7" w:rsidRPr="004B21E7" w:rsidRDefault="004B21E7" w:rsidP="00CD01AB">
      <w:p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4B9342FB" w14:textId="79276519" w:rsidR="002A4AF4" w:rsidRPr="004241D6" w:rsidRDefault="004B21E7" w:rsidP="002A4AF4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2A4AF4">
        <w:rPr>
          <w:rFonts w:cs="Calibri"/>
          <w:color w:val="0D0D0D" w:themeColor="text1" w:themeTint="F2"/>
          <w:sz w:val="22"/>
          <w:szCs w:val="22"/>
        </w:rPr>
        <w:lastRenderedPageBreak/>
        <w:t xml:space="preserve">Architected cloud-native ELT solution using Python for data extraction from </w:t>
      </w:r>
      <w:r w:rsidR="002A4AF4" w:rsidRPr="002A4AF4">
        <w:rPr>
          <w:rFonts w:cs="Calibri"/>
          <w:color w:val="0D0D0D" w:themeColor="text1" w:themeTint="F2"/>
          <w:sz w:val="22"/>
          <w:szCs w:val="22"/>
        </w:rPr>
        <w:t>MARSHA</w:t>
      </w:r>
      <w:r w:rsidRPr="002A4AF4">
        <w:rPr>
          <w:rFonts w:cs="Calibri"/>
          <w:color w:val="0D0D0D" w:themeColor="text1" w:themeTint="F2"/>
          <w:sz w:val="22"/>
          <w:szCs w:val="22"/>
        </w:rPr>
        <w:t xml:space="preserve"> and Snowflake for in-database transformations, processing 100GB+ daily for version-controlled SQL transformations</w:t>
      </w:r>
      <w:r w:rsidR="002A4AF4">
        <w:rPr>
          <w:rFonts w:cs="Calibri"/>
          <w:color w:val="0D0D0D" w:themeColor="text1" w:themeTint="F2"/>
          <w:sz w:val="22"/>
          <w:szCs w:val="22"/>
        </w:rPr>
        <w:t>.</w:t>
      </w:r>
    </w:p>
    <w:p w14:paraId="17B4CBC2" w14:textId="0997886E" w:rsidR="004B21E7" w:rsidRPr="004241D6" w:rsidRDefault="004B21E7" w:rsidP="004241D6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Built self-service competitive intelligence platform using Power BI, enabling regional managers to independently analyze local market conditions and competitive dynamics.</w:t>
      </w:r>
    </w:p>
    <w:p w14:paraId="06571331" w14:textId="462151B0" w:rsidR="004B21E7" w:rsidRPr="004241D6" w:rsidRDefault="004B21E7" w:rsidP="002A4AF4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Implemented data validation frameworks and quality assurance processes using Python, achieving 95% reduction in data inconsistencies through automated data quality checks.</w:t>
      </w:r>
    </w:p>
    <w:p w14:paraId="5587E5FD" w14:textId="29F96B04" w:rsidR="004B21E7" w:rsidRPr="00CD01AB" w:rsidRDefault="004B21E7" w:rsidP="00CD01AB">
      <w:pPr>
        <w:pStyle w:val="ListParagraph"/>
        <w:numPr>
          <w:ilvl w:val="0"/>
          <w:numId w:val="5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Constructed advanced Tableau</w:t>
      </w:r>
      <w:r w:rsidR="004241D6">
        <w:rPr>
          <w:rFonts w:cs="Calibri"/>
          <w:color w:val="0D0D0D" w:themeColor="text1" w:themeTint="F2"/>
          <w:sz w:val="22"/>
          <w:szCs w:val="22"/>
        </w:rPr>
        <w:t xml:space="preserve"> </w:t>
      </w:r>
      <w:r w:rsidRPr="00CD01AB">
        <w:rPr>
          <w:rFonts w:cs="Calibri"/>
          <w:color w:val="0D0D0D" w:themeColor="text1" w:themeTint="F2"/>
          <w:sz w:val="22"/>
          <w:szCs w:val="22"/>
        </w:rPr>
        <w:t>dashboards featuring market penetration indices, competitive heat maps, and demand elasticity visualizations with dynamic parameter controls for market analysis.</w:t>
      </w:r>
    </w:p>
    <w:p w14:paraId="43FB82C6" w14:textId="77777777" w:rsidR="0045635A" w:rsidRDefault="0045635A" w:rsidP="004B21E7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</w:rPr>
      </w:pPr>
    </w:p>
    <w:p w14:paraId="1EBE0DBC" w14:textId="2B4CFFBB" w:rsidR="004B21E7" w:rsidRPr="004B21E7" w:rsidRDefault="004B21E7" w:rsidP="004B21E7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</w:rPr>
      </w:pPr>
      <w:r w:rsidRPr="004B21E7">
        <w:rPr>
          <w:rFonts w:ascii="Arial Nova" w:hAnsi="Arial Nova" w:cs="Calibri"/>
          <w:b/>
          <w:bCs/>
          <w:color w:val="0D0D0D" w:themeColor="text1" w:themeTint="F2"/>
        </w:rPr>
        <w:t>Project 5: MGS Analytics Platform (Marriott Guest Services Sentiment Intelligence)</w:t>
      </w:r>
    </w:p>
    <w:p w14:paraId="148B4800" w14:textId="77777777" w:rsidR="004B21E7" w:rsidRPr="004B21E7" w:rsidRDefault="004B21E7" w:rsidP="004B21E7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1B06FAFB" w14:textId="74DE6168" w:rsidR="004B21E7" w:rsidRPr="004241D6" w:rsidRDefault="004B21E7" w:rsidP="002A4AF4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Analyzed 2M+ guest reviews and feedback data using Python for sentiment analysis, topic modeling, and trend analysis across multiple platforms and review sources.</w:t>
      </w:r>
    </w:p>
    <w:p w14:paraId="5E0DE8E1" w14:textId="39FC8FEE" w:rsidR="004B21E7" w:rsidRPr="004241D6" w:rsidRDefault="004B21E7" w:rsidP="004241D6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Developed automated sentiment scoring pipelines and real-time reporting systems using Python and SQL for guest satisfaction KPI tracking and operational impact measurement.</w:t>
      </w:r>
    </w:p>
    <w:p w14:paraId="4F07A3DF" w14:textId="7F7FCF22" w:rsidR="004241D6" w:rsidRPr="004241D6" w:rsidRDefault="004B21E7" w:rsidP="004241D6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Identified critical service performance drivers and operational risks through sentiment trend analysis, enabling proactive service recovery that reduced negative reviews by 35%.</w:t>
      </w:r>
    </w:p>
    <w:p w14:paraId="52C5E19F" w14:textId="1F424CD8" w:rsidR="004241D6" w:rsidRPr="004241D6" w:rsidRDefault="004B21E7" w:rsidP="004241D6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Built guest feedback analytics platform using Tableau, enabling property managers to independently monitor and respond to guest sentiment trends in real-time.</w:t>
      </w:r>
    </w:p>
    <w:p w14:paraId="3D9C02BD" w14:textId="77777777" w:rsidR="004B21E7" w:rsidRPr="00CD01AB" w:rsidRDefault="004B21E7" w:rsidP="00CD01AB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Presented analytical findings to executive leadership, translating sentiment insights into operational improvements resulting in 75% reduction in response time and 22% improvement in satisfaction scores.</w:t>
      </w:r>
    </w:p>
    <w:p w14:paraId="2213AD7D" w14:textId="77777777" w:rsidR="004B21E7" w:rsidRPr="004B21E7" w:rsidRDefault="004B21E7" w:rsidP="004B21E7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67F3645B" w14:textId="39785402" w:rsidR="004B21E7" w:rsidRPr="00192EC3" w:rsidRDefault="004B21E7" w:rsidP="004B21E7">
      <w:pPr>
        <w:spacing w:after="0"/>
        <w:jc w:val="both"/>
        <w:rPr>
          <w:rFonts w:ascii="Arial Nova" w:hAnsi="Arial Nova" w:cs="Calibri"/>
          <w:color w:val="0D0D0D" w:themeColor="text1" w:themeTint="F2"/>
        </w:rPr>
      </w:pPr>
      <w:r w:rsidRPr="00192EC3">
        <w:rPr>
          <w:rFonts w:ascii="Arial Nova" w:hAnsi="Arial Nova" w:cs="Calibri"/>
          <w:b/>
          <w:bCs/>
          <w:color w:val="0D0D0D" w:themeColor="text1" w:themeTint="F2"/>
          <w:spacing w:val="20"/>
        </w:rPr>
        <w:t>Software Engineer | Infogain Corporation</w:t>
      </w:r>
      <w:r w:rsidRPr="00192EC3">
        <w:rPr>
          <w:rFonts w:ascii="Arial Nova" w:hAnsi="Arial Nova" w:cs="Calibri"/>
          <w:color w:val="0D0D0D" w:themeColor="text1" w:themeTint="F2"/>
        </w:rPr>
        <w:t xml:space="preserve"> </w:t>
      </w:r>
      <w:r w:rsidRPr="00192EC3">
        <w:rPr>
          <w:rFonts w:ascii="Arial Nova" w:hAnsi="Arial Nova" w:cs="Calibri"/>
          <w:color w:val="0D0D0D" w:themeColor="text1" w:themeTint="F2"/>
        </w:rPr>
        <w:tab/>
      </w:r>
      <w:r w:rsidRPr="00192EC3">
        <w:rPr>
          <w:rFonts w:ascii="Arial Nova" w:hAnsi="Arial Nova" w:cs="Calibri"/>
          <w:color w:val="0D0D0D" w:themeColor="text1" w:themeTint="F2"/>
        </w:rPr>
        <w:tab/>
      </w:r>
      <w:r w:rsidRPr="00192EC3">
        <w:rPr>
          <w:rFonts w:ascii="Arial Nova" w:hAnsi="Arial Nova" w:cs="Calibri"/>
          <w:color w:val="0D0D0D" w:themeColor="text1" w:themeTint="F2"/>
        </w:rPr>
        <w:tab/>
      </w:r>
      <w:r w:rsidRPr="00192EC3">
        <w:rPr>
          <w:rFonts w:ascii="Arial Nova" w:hAnsi="Arial Nova" w:cs="Calibri"/>
          <w:color w:val="0D0D0D" w:themeColor="text1" w:themeTint="F2"/>
        </w:rPr>
        <w:tab/>
        <w:t xml:space="preserve">   </w:t>
      </w:r>
      <w:r w:rsidR="00192EC3">
        <w:rPr>
          <w:rFonts w:ascii="Arial Nova" w:hAnsi="Arial Nova" w:cs="Calibri"/>
          <w:color w:val="0D0D0D" w:themeColor="text1" w:themeTint="F2"/>
        </w:rPr>
        <w:t xml:space="preserve">     </w:t>
      </w:r>
      <w:r w:rsidRPr="00192EC3">
        <w:rPr>
          <w:rFonts w:ascii="Arial Nova" w:hAnsi="Arial Nova" w:cs="Calibri"/>
          <w:b/>
          <w:bCs/>
          <w:color w:val="0D0D0D" w:themeColor="text1" w:themeTint="F2"/>
        </w:rPr>
        <w:t>Jan 2016 – April 2017</w:t>
      </w:r>
    </w:p>
    <w:p w14:paraId="37770829" w14:textId="77777777" w:rsidR="004B21E7" w:rsidRPr="004B21E7" w:rsidRDefault="004B21E7" w:rsidP="004B21E7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6C80E41C" w14:textId="77777777" w:rsidR="004B21E7" w:rsidRPr="00372C42" w:rsidRDefault="004B21E7" w:rsidP="004B21E7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</w:rPr>
      </w:pPr>
      <w:r w:rsidRPr="00372C42">
        <w:rPr>
          <w:rFonts w:ascii="Arial Nova" w:hAnsi="Arial Nova" w:cs="Calibri"/>
          <w:b/>
          <w:bCs/>
          <w:color w:val="0D0D0D" w:themeColor="text1" w:themeTint="F2"/>
        </w:rPr>
        <w:t>Project: Enterprise Keyword Engine Integration</w:t>
      </w:r>
    </w:p>
    <w:p w14:paraId="327C860C" w14:textId="77777777" w:rsidR="004B21E7" w:rsidRPr="004B21E7" w:rsidRDefault="004B21E7" w:rsidP="004B21E7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5BE94B93" w14:textId="4A6BBBE3" w:rsidR="004B21E7" w:rsidRPr="004241D6" w:rsidRDefault="004B21E7" w:rsidP="002D6DED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Conducted database performance optimization initiatives including index restructuring, query plan analysis, and stored procedure optimization, achieving 35% improvement in overall database performance across production environments.</w:t>
      </w:r>
    </w:p>
    <w:p w14:paraId="50966CD0" w14:textId="6F9B3639" w:rsidR="004B21E7" w:rsidRPr="004241D6" w:rsidRDefault="004B21E7" w:rsidP="002D6DED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Managed complete application development lifecycle from requirements gathering through production deployment, creating technical documentation and coordinating cross-functional team integration with existing enterprise systems.</w:t>
      </w:r>
    </w:p>
    <w:p w14:paraId="0CCD8373" w14:textId="07461079" w:rsidR="004B21E7" w:rsidRPr="004241D6" w:rsidRDefault="004B21E7" w:rsidP="004241D6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Optimized database queries through advanced techniques including query rewriting, partition pruning, and materialized view implementation, achieving 40% reduction in query response time</w:t>
      </w:r>
      <w:r w:rsidR="00192EC3" w:rsidRPr="00CD01AB">
        <w:rPr>
          <w:rFonts w:cs="Calibri"/>
          <w:color w:val="0D0D0D" w:themeColor="text1" w:themeTint="F2"/>
          <w:sz w:val="22"/>
          <w:szCs w:val="22"/>
        </w:rPr>
        <w:t xml:space="preserve"> </w:t>
      </w:r>
      <w:r w:rsidRPr="00CD01AB">
        <w:rPr>
          <w:rFonts w:cs="Calibri"/>
          <w:color w:val="0D0D0D" w:themeColor="text1" w:themeTint="F2"/>
          <w:sz w:val="22"/>
          <w:szCs w:val="22"/>
        </w:rPr>
        <w:t>for executive dashboard reporting.</w:t>
      </w:r>
    </w:p>
    <w:p w14:paraId="4338838E" w14:textId="6DE5DE8F" w:rsidR="004B21E7" w:rsidRDefault="004B21E7" w:rsidP="00C3124E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Presented system performance improvements to senior IT leadership, demonstrating measurable impact on application response times and user experience metrics</w:t>
      </w:r>
      <w:r w:rsidR="00C3124E">
        <w:rPr>
          <w:rFonts w:cs="Calibri"/>
          <w:color w:val="0D0D0D" w:themeColor="text1" w:themeTint="F2"/>
          <w:sz w:val="22"/>
          <w:szCs w:val="22"/>
        </w:rPr>
        <w:t>.</w:t>
      </w:r>
    </w:p>
    <w:p w14:paraId="2ED1E163" w14:textId="77777777" w:rsidR="00C3124E" w:rsidRPr="00C3124E" w:rsidRDefault="00C3124E" w:rsidP="00C3124E">
      <w:pPr>
        <w:pBdr>
          <w:bottom w:val="single" w:sz="4" w:space="1" w:color="auto"/>
        </w:pBd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5000639D" w14:textId="77777777" w:rsidR="005C1784" w:rsidRDefault="005C1784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</w:p>
    <w:p w14:paraId="60981A2C" w14:textId="7DF8D57F" w:rsidR="005C1784" w:rsidRDefault="005C1784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  <w:r>
        <w:rPr>
          <w:rFonts w:ascii="Arial Nova" w:hAnsi="Arial Nova" w:cs="Times New Roman"/>
          <w:b/>
          <w:bCs/>
          <w:color w:val="0D0D0D" w:themeColor="text1" w:themeTint="F2"/>
          <w:spacing w:val="40"/>
        </w:rPr>
        <w:t>EDUCATION</w:t>
      </w:r>
    </w:p>
    <w:p w14:paraId="4BEB8124" w14:textId="77777777" w:rsidR="005C1784" w:rsidRDefault="005C1784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</w:p>
    <w:p w14:paraId="2AFF0F37" w14:textId="24C61CAB" w:rsidR="005C1784" w:rsidRDefault="005C1784" w:rsidP="005C1784">
      <w:pPr>
        <w:spacing w:after="0" w:line="360" w:lineRule="auto"/>
        <w:rPr>
          <w:rFonts w:cs="Times New Roman"/>
          <w:color w:val="0D0D0D" w:themeColor="text1" w:themeTint="F2"/>
        </w:rPr>
      </w:pPr>
      <w:r w:rsidRPr="005C1784">
        <w:rPr>
          <w:rFonts w:cs="Times New Roman"/>
          <w:color w:val="0D0D0D" w:themeColor="text1" w:themeTint="F2"/>
        </w:rPr>
        <w:t xml:space="preserve">Master of Science in </w:t>
      </w:r>
      <w:r w:rsidRPr="005C1784">
        <w:rPr>
          <w:rFonts w:cs="Times New Roman"/>
          <w:i/>
          <w:iCs/>
          <w:color w:val="0D0D0D" w:themeColor="text1" w:themeTint="F2"/>
        </w:rPr>
        <w:t>Information Systems</w:t>
      </w:r>
      <w:r>
        <w:rPr>
          <w:rFonts w:cs="Times New Roman"/>
          <w:color w:val="0D0D0D" w:themeColor="text1" w:themeTint="F2"/>
        </w:rPr>
        <w:t xml:space="preserve"> | </w:t>
      </w:r>
      <w:r w:rsidRPr="005C1784">
        <w:rPr>
          <w:rFonts w:cs="Times New Roman"/>
          <w:color w:val="0D0D0D" w:themeColor="text1" w:themeTint="F2"/>
        </w:rPr>
        <w:t>New Jersey Institute of Technology</w:t>
      </w:r>
      <w:r>
        <w:rPr>
          <w:rFonts w:cs="Times New Roman"/>
          <w:color w:val="0D0D0D" w:themeColor="text1" w:themeTint="F2"/>
        </w:rPr>
        <w:tab/>
      </w:r>
      <w:r>
        <w:rPr>
          <w:rFonts w:cs="Times New Roman"/>
          <w:color w:val="0D0D0D" w:themeColor="text1" w:themeTint="F2"/>
        </w:rPr>
        <w:tab/>
      </w:r>
      <w:r>
        <w:rPr>
          <w:rFonts w:cs="Times New Roman"/>
          <w:color w:val="0D0D0D" w:themeColor="text1" w:themeTint="F2"/>
        </w:rPr>
        <w:tab/>
        <w:t xml:space="preserve">    2019</w:t>
      </w:r>
    </w:p>
    <w:p w14:paraId="182CA602" w14:textId="675400D9" w:rsidR="005C1784" w:rsidRPr="005C1784" w:rsidRDefault="005C1784" w:rsidP="00C3124E">
      <w:pPr>
        <w:pBdr>
          <w:bottom w:val="single" w:sz="4" w:space="1" w:color="auto"/>
        </w:pBdr>
        <w:spacing w:after="0" w:line="360" w:lineRule="auto"/>
        <w:rPr>
          <w:rFonts w:cs="Times New Roman"/>
          <w:color w:val="0D0D0D" w:themeColor="text1" w:themeTint="F2"/>
        </w:rPr>
      </w:pPr>
      <w:r w:rsidRPr="005C1784">
        <w:rPr>
          <w:rFonts w:cs="Times New Roman"/>
          <w:color w:val="0D0D0D" w:themeColor="text1" w:themeTint="F2"/>
        </w:rPr>
        <w:t xml:space="preserve">Bachelor of Engineering in </w:t>
      </w:r>
      <w:r w:rsidRPr="005C1784">
        <w:rPr>
          <w:rFonts w:cs="Times New Roman"/>
          <w:i/>
          <w:iCs/>
          <w:color w:val="0D0D0D" w:themeColor="text1" w:themeTint="F2"/>
        </w:rPr>
        <w:t>Computer Science</w:t>
      </w:r>
      <w:r>
        <w:rPr>
          <w:rFonts w:cs="Times New Roman"/>
          <w:color w:val="0D0D0D" w:themeColor="text1" w:themeTint="F2"/>
        </w:rPr>
        <w:t xml:space="preserve"> | </w:t>
      </w:r>
      <w:r w:rsidRPr="005C1784">
        <w:rPr>
          <w:rFonts w:cs="Times New Roman"/>
          <w:color w:val="0D0D0D" w:themeColor="text1" w:themeTint="F2"/>
        </w:rPr>
        <w:t>University of Mumbai</w:t>
      </w:r>
      <w:r>
        <w:rPr>
          <w:rFonts w:cs="Times New Roman"/>
          <w:color w:val="0D0D0D" w:themeColor="text1" w:themeTint="F2"/>
        </w:rPr>
        <w:tab/>
      </w:r>
      <w:r>
        <w:rPr>
          <w:rFonts w:cs="Times New Roman"/>
          <w:color w:val="0D0D0D" w:themeColor="text1" w:themeTint="F2"/>
        </w:rPr>
        <w:tab/>
      </w:r>
      <w:r>
        <w:rPr>
          <w:rFonts w:cs="Times New Roman"/>
          <w:color w:val="0D0D0D" w:themeColor="text1" w:themeTint="F2"/>
        </w:rPr>
        <w:tab/>
      </w:r>
      <w:r>
        <w:rPr>
          <w:rFonts w:cs="Times New Roman"/>
          <w:color w:val="0D0D0D" w:themeColor="text1" w:themeTint="F2"/>
        </w:rPr>
        <w:tab/>
      </w:r>
      <w:r>
        <w:rPr>
          <w:rFonts w:cs="Times New Roman"/>
          <w:color w:val="0D0D0D" w:themeColor="text1" w:themeTint="F2"/>
        </w:rPr>
        <w:tab/>
        <w:t xml:space="preserve">    </w:t>
      </w:r>
      <w:r w:rsidRPr="005C1784">
        <w:rPr>
          <w:rFonts w:cs="Times New Roman"/>
          <w:color w:val="0D0D0D" w:themeColor="text1" w:themeTint="F2"/>
        </w:rPr>
        <w:t>2015</w:t>
      </w:r>
    </w:p>
    <w:p w14:paraId="5FA27A90" w14:textId="77777777" w:rsidR="005C1784" w:rsidRDefault="005C1784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</w:p>
    <w:p w14:paraId="2ED5B7A0" w14:textId="6498957B" w:rsidR="005C1784" w:rsidRDefault="005C1784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  <w:r>
        <w:rPr>
          <w:rFonts w:ascii="Arial Nova" w:hAnsi="Arial Nova" w:cs="Times New Roman"/>
          <w:b/>
          <w:bCs/>
          <w:color w:val="0D0D0D" w:themeColor="text1" w:themeTint="F2"/>
          <w:spacing w:val="40"/>
        </w:rPr>
        <w:lastRenderedPageBreak/>
        <w:t>CERTIFICATION</w:t>
      </w:r>
    </w:p>
    <w:p w14:paraId="6746C7FD" w14:textId="77777777" w:rsidR="00C3124E" w:rsidRDefault="00C3124E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</w:p>
    <w:p w14:paraId="68F56B52" w14:textId="77777777" w:rsidR="005C1784" w:rsidRPr="005C1784" w:rsidRDefault="005C1784" w:rsidP="005C1784">
      <w:pPr>
        <w:spacing w:after="0" w:line="360" w:lineRule="auto"/>
        <w:rPr>
          <w:rFonts w:cs="Times New Roman"/>
          <w:color w:val="0D0D0D" w:themeColor="text1" w:themeTint="F2"/>
        </w:rPr>
      </w:pPr>
      <w:r w:rsidRPr="005C1784">
        <w:rPr>
          <w:rFonts w:cs="Times New Roman"/>
          <w:color w:val="0D0D0D" w:themeColor="text1" w:themeTint="F2"/>
        </w:rPr>
        <w:t>AWS Certified Cloud Practitioner</w:t>
      </w:r>
    </w:p>
    <w:p w14:paraId="1E1715EB" w14:textId="09959083" w:rsidR="005C1784" w:rsidRDefault="005C1784" w:rsidP="005C1784">
      <w:pPr>
        <w:spacing w:after="0" w:line="360" w:lineRule="auto"/>
        <w:rPr>
          <w:rFonts w:cs="Times New Roman"/>
          <w:color w:val="0D0D0D" w:themeColor="text1" w:themeTint="F2"/>
        </w:rPr>
      </w:pPr>
      <w:r w:rsidRPr="005C1784">
        <w:rPr>
          <w:rFonts w:cs="Times New Roman"/>
          <w:color w:val="0D0D0D" w:themeColor="text1" w:themeTint="F2"/>
        </w:rPr>
        <w:t>Hugging Face Agent AI Certified</w:t>
      </w:r>
    </w:p>
    <w:p w14:paraId="3607398F" w14:textId="1D745609" w:rsidR="005C1784" w:rsidRPr="005C1784" w:rsidRDefault="005C1784" w:rsidP="00C3124E">
      <w:pPr>
        <w:pBdr>
          <w:bottom w:val="single" w:sz="4" w:space="1" w:color="auto"/>
        </w:pBdr>
        <w:spacing w:after="0" w:line="360" w:lineRule="auto"/>
        <w:rPr>
          <w:rFonts w:cs="Times New Roman"/>
          <w:color w:val="0D0D0D" w:themeColor="text1" w:themeTint="F2"/>
        </w:rPr>
      </w:pPr>
      <w:r w:rsidRPr="005C1784">
        <w:rPr>
          <w:rFonts w:cs="Times New Roman"/>
          <w:color w:val="0D0D0D" w:themeColor="text1" w:themeTint="F2"/>
        </w:rPr>
        <w:t>Focus Areas: Machine Learning, Generative AI, LangChain, LangGraph</w:t>
      </w:r>
    </w:p>
    <w:p w14:paraId="5FD03EB0" w14:textId="77777777" w:rsidR="00C3124E" w:rsidRDefault="00C3124E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</w:p>
    <w:p w14:paraId="4DA8EE9B" w14:textId="5301D9A0" w:rsidR="005C1784" w:rsidRDefault="00CD01AB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  <w:r>
        <w:rPr>
          <w:rFonts w:ascii="Arial Nova" w:hAnsi="Arial Nova" w:cs="Times New Roman"/>
          <w:b/>
          <w:bCs/>
          <w:color w:val="0D0D0D" w:themeColor="text1" w:themeTint="F2"/>
          <w:spacing w:val="40"/>
        </w:rPr>
        <w:t>KE</w:t>
      </w:r>
      <w:r w:rsidR="003961AC">
        <w:rPr>
          <w:rFonts w:ascii="Arial Nova" w:hAnsi="Arial Nova" w:cs="Times New Roman"/>
          <w:b/>
          <w:bCs/>
          <w:color w:val="0D0D0D" w:themeColor="text1" w:themeTint="F2"/>
          <w:spacing w:val="40"/>
        </w:rPr>
        <w:t>Y</w:t>
      </w:r>
      <w:r>
        <w:rPr>
          <w:rFonts w:ascii="Arial Nova" w:hAnsi="Arial Nova" w:cs="Times New Roman"/>
          <w:b/>
          <w:bCs/>
          <w:color w:val="0D0D0D" w:themeColor="text1" w:themeTint="F2"/>
          <w:spacing w:val="40"/>
        </w:rPr>
        <w:t xml:space="preserve"> PROJECTS</w:t>
      </w:r>
    </w:p>
    <w:p w14:paraId="0345DF4C" w14:textId="77777777" w:rsidR="00E91F03" w:rsidRPr="005C1784" w:rsidRDefault="00E91F03" w:rsidP="005C1784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</w:p>
    <w:p w14:paraId="223AD3AC" w14:textId="2173163F" w:rsidR="00CD01AB" w:rsidRDefault="00CD01AB" w:rsidP="00CD01AB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</w:rPr>
      </w:pPr>
      <w:r w:rsidRPr="00CD01AB">
        <w:rPr>
          <w:rFonts w:ascii="Arial Nova" w:hAnsi="Arial Nova" w:cs="Calibri"/>
          <w:b/>
          <w:bCs/>
          <w:color w:val="0D0D0D" w:themeColor="text1" w:themeTint="F2"/>
        </w:rPr>
        <w:t>General Purpose AI Agent - GAIA Benchmark Evaluation</w:t>
      </w:r>
    </w:p>
    <w:p w14:paraId="6227BF66" w14:textId="77777777" w:rsidR="00C3124E" w:rsidRPr="00C3124E" w:rsidRDefault="00C3124E" w:rsidP="00CD01AB">
      <w:pPr>
        <w:spacing w:after="0"/>
        <w:jc w:val="both"/>
        <w:rPr>
          <w:rFonts w:ascii="Arial Nova" w:hAnsi="Arial Nova" w:cs="Calibri"/>
          <w:b/>
          <w:bCs/>
          <w:color w:val="0D0D0D" w:themeColor="text1" w:themeTint="F2"/>
        </w:rPr>
      </w:pPr>
    </w:p>
    <w:p w14:paraId="4AF4F373" w14:textId="4301D081" w:rsidR="004241D6" w:rsidRPr="004241D6" w:rsidRDefault="00CD01AB" w:rsidP="004241D6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Developed custom AI agent system using Hugging Face Agents framework with integrated tools for web search, code execution, mathematical computation, and file processing to handle complex multi-step reasoning tasks.</w:t>
      </w:r>
    </w:p>
    <w:p w14:paraId="1CF336C6" w14:textId="6B7E64DC" w:rsidR="004241D6" w:rsidRPr="004241D6" w:rsidRDefault="00CD01AB" w:rsidP="004241D6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Built multi-modal agent architecture capable of processing diverse question types requiring advanced reasoning and external knowledge access, evaluated against GAIA benchmark dataset for real-world problem-solving capabilities</w:t>
      </w:r>
      <w:r w:rsidR="004241D6">
        <w:rPr>
          <w:rFonts w:cs="Calibri"/>
          <w:color w:val="0D0D0D" w:themeColor="text1" w:themeTint="F2"/>
          <w:sz w:val="22"/>
          <w:szCs w:val="22"/>
        </w:rPr>
        <w:t>.</w:t>
      </w:r>
    </w:p>
    <w:p w14:paraId="2F0EC743" w14:textId="7872D06F" w:rsidR="00CD01AB" w:rsidRPr="004241D6" w:rsidRDefault="00CD01AB" w:rsidP="004241D6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Achieved 73% accuracy on Level 1, 58% on Level 2, and 45% on Level 3 GAIA questions through automated scoring systems and detailed performance analysis across 200+ benchmark questions.</w:t>
      </w:r>
    </w:p>
    <w:p w14:paraId="64FF2C2E" w14:textId="77777777" w:rsidR="00CD01AB" w:rsidRDefault="00CD01AB" w:rsidP="00C3124E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color w:val="0D0D0D" w:themeColor="text1" w:themeTint="F2"/>
          <w:sz w:val="22"/>
          <w:szCs w:val="22"/>
        </w:rPr>
        <w:t>Implemented advanced AI/ML frameworks including LangChain and LangGraph for intelligent agent development and evaluation.</w:t>
      </w:r>
    </w:p>
    <w:p w14:paraId="0ED4E140" w14:textId="77777777" w:rsidR="00C3124E" w:rsidRPr="00C3124E" w:rsidRDefault="00C3124E" w:rsidP="00C3124E">
      <w:pPr>
        <w:pBdr>
          <w:bottom w:val="single" w:sz="4" w:space="1" w:color="auto"/>
        </w:pBd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2C4ECE8F" w14:textId="77777777" w:rsidR="00CD01AB" w:rsidRPr="00CD01AB" w:rsidRDefault="00CD01AB" w:rsidP="00CD01AB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7A94519D" w14:textId="1506C810" w:rsidR="00CD01AB" w:rsidRDefault="00CD01AB" w:rsidP="00CD01AB">
      <w:pPr>
        <w:spacing w:after="0"/>
        <w:rPr>
          <w:rFonts w:ascii="Arial Nova" w:hAnsi="Arial Nova" w:cs="Times New Roman"/>
          <w:b/>
          <w:bCs/>
          <w:color w:val="0D0D0D" w:themeColor="text1" w:themeTint="F2"/>
          <w:spacing w:val="40"/>
        </w:rPr>
      </w:pPr>
      <w:r>
        <w:rPr>
          <w:rFonts w:ascii="Arial Nova" w:hAnsi="Arial Nova" w:cs="Times New Roman"/>
          <w:b/>
          <w:bCs/>
          <w:color w:val="0D0D0D" w:themeColor="text1" w:themeTint="F2"/>
          <w:spacing w:val="40"/>
        </w:rPr>
        <w:t>CORE COMPETENCIES</w:t>
      </w:r>
    </w:p>
    <w:p w14:paraId="0443AE7F" w14:textId="77777777" w:rsidR="00CD01AB" w:rsidRPr="00CD01AB" w:rsidRDefault="00CD01AB" w:rsidP="00CD01AB">
      <w:pP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p w14:paraId="6CD05870" w14:textId="6C6C6030" w:rsidR="00CD01AB" w:rsidRPr="004241D6" w:rsidRDefault="00CD01AB" w:rsidP="007F0DE0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b/>
          <w:bCs/>
          <w:color w:val="0D0D0D" w:themeColor="text1" w:themeTint="F2"/>
          <w:sz w:val="22"/>
          <w:szCs w:val="22"/>
        </w:rPr>
        <w:t>Advanced Data Analytics &amp; Modeling</w:t>
      </w:r>
      <w:r w:rsidRPr="00CD01AB">
        <w:rPr>
          <w:rFonts w:cs="Calibri"/>
          <w:color w:val="0D0D0D" w:themeColor="text1" w:themeTint="F2"/>
          <w:sz w:val="22"/>
          <w:szCs w:val="22"/>
        </w:rPr>
        <w:t>: Expertise in statistical analysis, predictive modeling, and machine learning implementations for business intelligence and strategic decision-making.</w:t>
      </w:r>
    </w:p>
    <w:p w14:paraId="4860669C" w14:textId="6C8C8431" w:rsidR="00CD01AB" w:rsidRPr="004241D6" w:rsidRDefault="00CD01AB" w:rsidP="004241D6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b/>
          <w:bCs/>
          <w:color w:val="0D0D0D" w:themeColor="text1" w:themeTint="F2"/>
          <w:sz w:val="22"/>
          <w:szCs w:val="22"/>
        </w:rPr>
        <w:t>Executive Communication</w:t>
      </w:r>
      <w:r w:rsidRPr="00CD01AB">
        <w:rPr>
          <w:rFonts w:cs="Calibri"/>
          <w:color w:val="0D0D0D" w:themeColor="text1" w:themeTint="F2"/>
          <w:sz w:val="22"/>
          <w:szCs w:val="22"/>
        </w:rPr>
        <w:t>: Demonstrated ability to present complex analytical insights to C-suite executives, translating technical findings into strategic business recommendations that drive measurable outcomes.</w:t>
      </w:r>
    </w:p>
    <w:p w14:paraId="6EB8D438" w14:textId="5F08AF47" w:rsidR="00CD01AB" w:rsidRPr="004241D6" w:rsidRDefault="00CD01AB" w:rsidP="004241D6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b/>
          <w:bCs/>
          <w:color w:val="0D0D0D" w:themeColor="text1" w:themeTint="F2"/>
          <w:sz w:val="22"/>
          <w:szCs w:val="22"/>
        </w:rPr>
        <w:t>Cloud Data Architecture</w:t>
      </w:r>
      <w:r w:rsidRPr="00CD01AB">
        <w:rPr>
          <w:rFonts w:cs="Calibri"/>
          <w:color w:val="0D0D0D" w:themeColor="text1" w:themeTint="F2"/>
          <w:sz w:val="22"/>
          <w:szCs w:val="22"/>
        </w:rPr>
        <w:t>: Proficient in designing and implementing scalable data solutions using cloud platforms, particularly AWS and Snowflake for enterprise-scale analytics.</w:t>
      </w:r>
    </w:p>
    <w:p w14:paraId="6E19D956" w14:textId="40F78BC4" w:rsidR="00CD01AB" w:rsidRPr="004241D6" w:rsidRDefault="00CD01AB" w:rsidP="00CD01AB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b/>
          <w:bCs/>
          <w:color w:val="0D0D0D" w:themeColor="text1" w:themeTint="F2"/>
          <w:sz w:val="22"/>
          <w:szCs w:val="22"/>
        </w:rPr>
        <w:t>Business Intelligence &amp; Visualization</w:t>
      </w:r>
      <w:r w:rsidRPr="00CD01AB">
        <w:rPr>
          <w:rFonts w:cs="Calibri"/>
          <w:color w:val="0D0D0D" w:themeColor="text1" w:themeTint="F2"/>
          <w:sz w:val="22"/>
          <w:szCs w:val="22"/>
        </w:rPr>
        <w:t>: Advanced skills in creating executive dashboards, interactive reports, and data visualizations using Tableau, Power BI, and Qlik for stakeholder communication.</w:t>
      </w:r>
    </w:p>
    <w:p w14:paraId="38562EFE" w14:textId="410F68B7" w:rsidR="00CD01AB" w:rsidRPr="004241D6" w:rsidRDefault="00CD01AB" w:rsidP="004241D6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b/>
          <w:bCs/>
          <w:color w:val="0D0D0D" w:themeColor="text1" w:themeTint="F2"/>
          <w:sz w:val="22"/>
          <w:szCs w:val="22"/>
        </w:rPr>
        <w:t>Performance Optimization</w:t>
      </w:r>
      <w:r w:rsidRPr="00CD01AB">
        <w:rPr>
          <w:rFonts w:cs="Calibri"/>
          <w:color w:val="0D0D0D" w:themeColor="text1" w:themeTint="F2"/>
          <w:sz w:val="22"/>
          <w:szCs w:val="22"/>
        </w:rPr>
        <w:t>: Extensive experience in database tuning, query optimization, and system performance enhancement for large-scale data processing environments.</w:t>
      </w:r>
    </w:p>
    <w:p w14:paraId="356E5117" w14:textId="2882B146" w:rsidR="00CD01AB" w:rsidRDefault="00CD01AB" w:rsidP="00C3124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/>
        <w:ind w:left="360"/>
        <w:jc w:val="both"/>
        <w:rPr>
          <w:rFonts w:cs="Calibri"/>
          <w:color w:val="0D0D0D" w:themeColor="text1" w:themeTint="F2"/>
          <w:sz w:val="22"/>
          <w:szCs w:val="22"/>
        </w:rPr>
      </w:pPr>
      <w:r w:rsidRPr="00CD01AB">
        <w:rPr>
          <w:rFonts w:cs="Calibri"/>
          <w:b/>
          <w:bCs/>
          <w:color w:val="0D0D0D" w:themeColor="text1" w:themeTint="F2"/>
          <w:sz w:val="22"/>
          <w:szCs w:val="22"/>
        </w:rPr>
        <w:t>Cross-Functional Leadership</w:t>
      </w:r>
      <w:r w:rsidRPr="00CD01AB">
        <w:rPr>
          <w:rFonts w:cs="Calibri"/>
          <w:color w:val="0D0D0D" w:themeColor="text1" w:themeTint="F2"/>
          <w:sz w:val="22"/>
          <w:szCs w:val="22"/>
        </w:rPr>
        <w:t>: Proven ability to collaborate with engineering, product, and business teams to translate analytical insights into actionable business strategies and measurable outcomes.</w:t>
      </w:r>
    </w:p>
    <w:p w14:paraId="0EEA66D6" w14:textId="77777777" w:rsidR="00C3124E" w:rsidRPr="00C3124E" w:rsidRDefault="00C3124E" w:rsidP="00C3124E">
      <w:pPr>
        <w:pBdr>
          <w:bottom w:val="single" w:sz="4" w:space="1" w:color="auto"/>
        </w:pBdr>
        <w:spacing w:after="0"/>
        <w:jc w:val="both"/>
        <w:rPr>
          <w:rFonts w:cs="Calibri"/>
          <w:color w:val="0D0D0D" w:themeColor="text1" w:themeTint="F2"/>
          <w:sz w:val="22"/>
          <w:szCs w:val="22"/>
        </w:rPr>
      </w:pPr>
    </w:p>
    <w:sectPr w:rsidR="00C3124E" w:rsidRPr="00C3124E" w:rsidSect="00E91F03">
      <w:pgSz w:w="12240" w:h="15840"/>
      <w:pgMar w:top="72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459FA"/>
    <w:multiLevelType w:val="hybridMultilevel"/>
    <w:tmpl w:val="D5D60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80A84"/>
    <w:multiLevelType w:val="hybridMultilevel"/>
    <w:tmpl w:val="485C7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50AF3"/>
    <w:multiLevelType w:val="hybridMultilevel"/>
    <w:tmpl w:val="85BE5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27D4"/>
    <w:multiLevelType w:val="hybridMultilevel"/>
    <w:tmpl w:val="43C8C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C5B96"/>
    <w:multiLevelType w:val="hybridMultilevel"/>
    <w:tmpl w:val="AF98D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937EB"/>
    <w:multiLevelType w:val="hybridMultilevel"/>
    <w:tmpl w:val="BD1EC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123F9"/>
    <w:multiLevelType w:val="hybridMultilevel"/>
    <w:tmpl w:val="6B8AF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F22CE8"/>
    <w:multiLevelType w:val="hybridMultilevel"/>
    <w:tmpl w:val="0B04D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0289B"/>
    <w:multiLevelType w:val="hybridMultilevel"/>
    <w:tmpl w:val="FB62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503891">
    <w:abstractNumId w:val="2"/>
  </w:num>
  <w:num w:numId="2" w16cid:durableId="2112818414">
    <w:abstractNumId w:val="4"/>
  </w:num>
  <w:num w:numId="3" w16cid:durableId="64301193">
    <w:abstractNumId w:val="5"/>
  </w:num>
  <w:num w:numId="4" w16cid:durableId="1679194386">
    <w:abstractNumId w:val="8"/>
  </w:num>
  <w:num w:numId="5" w16cid:durableId="138350094">
    <w:abstractNumId w:val="6"/>
  </w:num>
  <w:num w:numId="6" w16cid:durableId="993990361">
    <w:abstractNumId w:val="3"/>
  </w:num>
  <w:num w:numId="7" w16cid:durableId="1188448486">
    <w:abstractNumId w:val="7"/>
  </w:num>
  <w:num w:numId="8" w16cid:durableId="546062691">
    <w:abstractNumId w:val="1"/>
  </w:num>
  <w:num w:numId="9" w16cid:durableId="198943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63"/>
    <w:rsid w:val="000B1D88"/>
    <w:rsid w:val="001355CC"/>
    <w:rsid w:val="00192EC3"/>
    <w:rsid w:val="001B1DCA"/>
    <w:rsid w:val="002A4AF4"/>
    <w:rsid w:val="002D11EB"/>
    <w:rsid w:val="002D6DED"/>
    <w:rsid w:val="00372C42"/>
    <w:rsid w:val="003961AC"/>
    <w:rsid w:val="003B4F8F"/>
    <w:rsid w:val="003F12DE"/>
    <w:rsid w:val="00407B63"/>
    <w:rsid w:val="004241D6"/>
    <w:rsid w:val="0045635A"/>
    <w:rsid w:val="004B21E7"/>
    <w:rsid w:val="005235A7"/>
    <w:rsid w:val="00536421"/>
    <w:rsid w:val="005C1784"/>
    <w:rsid w:val="005F1F60"/>
    <w:rsid w:val="006569AE"/>
    <w:rsid w:val="007F0DE0"/>
    <w:rsid w:val="0083399F"/>
    <w:rsid w:val="008349F0"/>
    <w:rsid w:val="00C07B0F"/>
    <w:rsid w:val="00C204C3"/>
    <w:rsid w:val="00C3124E"/>
    <w:rsid w:val="00CD01AB"/>
    <w:rsid w:val="00D64B88"/>
    <w:rsid w:val="00DA7EF1"/>
    <w:rsid w:val="00E91F03"/>
    <w:rsid w:val="00EA0616"/>
    <w:rsid w:val="00F8604F"/>
    <w:rsid w:val="00FA5761"/>
    <w:rsid w:val="00FB7897"/>
    <w:rsid w:val="00FC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AD56"/>
  <w15:chartTrackingRefBased/>
  <w15:docId w15:val="{0594D9CD-2953-45E2-9F35-B4F393B8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Sankalp Karkera</dc:creator>
  <cp:keywords/>
  <dc:description/>
  <cp:lastModifiedBy>Sankalp Karkera</cp:lastModifiedBy>
  <cp:revision>23</cp:revision>
  <dcterms:created xsi:type="dcterms:W3CDTF">2025-10-06T20:28:00Z</dcterms:created>
  <dcterms:modified xsi:type="dcterms:W3CDTF">2025-10-06T22:22:00Z</dcterms:modified>
</cp:coreProperties>
</file>