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9531" w14:textId="4C1BF62B" w:rsidR="00274120" w:rsidRPr="00410806" w:rsidRDefault="00274120" w:rsidP="00274120">
      <w:pPr>
        <w:pStyle w:val="ListParagraph"/>
        <w:numPr>
          <w:ilvl w:val="0"/>
          <w:numId w:val="4"/>
        </w:numPr>
        <w:autoSpaceDE w:val="0"/>
        <w:autoSpaceDN w:val="0"/>
        <w:adjustRightInd w:val="0"/>
        <w:rPr>
          <w:rFonts w:ascii="Arial" w:hAnsi="Arial" w:cs="Arial"/>
          <w:sz w:val="21"/>
          <w:szCs w:val="21"/>
        </w:rPr>
      </w:pPr>
      <w:r w:rsidRPr="00410806">
        <w:rPr>
          <w:rFonts w:ascii="Arial" w:hAnsi="Arial" w:cs="Arial"/>
          <w:sz w:val="21"/>
          <w:szCs w:val="21"/>
        </w:rPr>
        <w:t>A description of the business venture and product/service/concept</w:t>
      </w:r>
    </w:p>
    <w:p w14:paraId="66BBBBF6" w14:textId="189B4C93" w:rsidR="00274120" w:rsidRPr="00410806" w:rsidRDefault="00274120" w:rsidP="00274120">
      <w:pPr>
        <w:autoSpaceDE w:val="0"/>
        <w:autoSpaceDN w:val="0"/>
        <w:adjustRightInd w:val="0"/>
        <w:rPr>
          <w:rFonts w:ascii="Arial" w:hAnsi="Arial" w:cs="Arial"/>
          <w:sz w:val="21"/>
          <w:szCs w:val="21"/>
        </w:rPr>
      </w:pPr>
      <w:r w:rsidRPr="00410806">
        <w:rPr>
          <w:rFonts w:ascii="Arial" w:hAnsi="Arial" w:cs="Arial"/>
          <w:sz w:val="21"/>
          <w:szCs w:val="21"/>
        </w:rPr>
        <w:t xml:space="preserve">= XXX is </w:t>
      </w:r>
      <w:proofErr w:type="gramStart"/>
      <w:r w:rsidRPr="00410806">
        <w:rPr>
          <w:rFonts w:ascii="Arial" w:hAnsi="Arial" w:cs="Arial"/>
          <w:sz w:val="21"/>
          <w:szCs w:val="21"/>
        </w:rPr>
        <w:t>a</w:t>
      </w:r>
      <w:proofErr w:type="gramEnd"/>
      <w:r w:rsidRPr="00410806">
        <w:rPr>
          <w:rFonts w:ascii="Arial" w:hAnsi="Arial" w:cs="Arial"/>
          <w:sz w:val="21"/>
          <w:szCs w:val="21"/>
        </w:rPr>
        <w:t xml:space="preserve"> AI-powered swipe-based recruiting assistant platform that phenomenally speeds up the job application procedure for both the applicants and the employers while giving a human touch to the whole process. Applicants and </w:t>
      </w:r>
      <w:proofErr w:type="gramStart"/>
      <w:r w:rsidRPr="00410806">
        <w:rPr>
          <w:rFonts w:ascii="Arial" w:hAnsi="Arial" w:cs="Arial"/>
          <w:sz w:val="21"/>
          <w:szCs w:val="21"/>
        </w:rPr>
        <w:t>employers</w:t>
      </w:r>
      <w:proofErr w:type="gramEnd"/>
      <w:r w:rsidRPr="00410806">
        <w:rPr>
          <w:rFonts w:ascii="Arial" w:hAnsi="Arial" w:cs="Arial"/>
          <w:sz w:val="21"/>
          <w:szCs w:val="21"/>
        </w:rPr>
        <w:t xml:space="preserve"> swipe on each other to get together!</w:t>
      </w:r>
    </w:p>
    <w:p w14:paraId="56C97106" w14:textId="77777777" w:rsidR="00274120" w:rsidRPr="00410806" w:rsidRDefault="00274120" w:rsidP="00274120">
      <w:pPr>
        <w:autoSpaceDE w:val="0"/>
        <w:autoSpaceDN w:val="0"/>
        <w:adjustRightInd w:val="0"/>
        <w:rPr>
          <w:rFonts w:ascii="Arial" w:hAnsi="Arial" w:cs="Arial"/>
          <w:sz w:val="21"/>
          <w:szCs w:val="21"/>
        </w:rPr>
      </w:pPr>
    </w:p>
    <w:p w14:paraId="79C0A937" w14:textId="2464B107" w:rsidR="00274120" w:rsidRPr="00410806" w:rsidRDefault="00274120" w:rsidP="00274120">
      <w:pPr>
        <w:pStyle w:val="ListParagraph"/>
        <w:numPr>
          <w:ilvl w:val="0"/>
          <w:numId w:val="4"/>
        </w:numPr>
        <w:autoSpaceDE w:val="0"/>
        <w:autoSpaceDN w:val="0"/>
        <w:adjustRightInd w:val="0"/>
        <w:rPr>
          <w:rFonts w:ascii="Arial" w:hAnsi="Arial" w:cs="Arial"/>
          <w:sz w:val="21"/>
          <w:szCs w:val="21"/>
        </w:rPr>
      </w:pPr>
      <w:r w:rsidRPr="00410806">
        <w:rPr>
          <w:rFonts w:ascii="Arial" w:hAnsi="Arial" w:cs="Arial"/>
          <w:sz w:val="21"/>
          <w:szCs w:val="21"/>
        </w:rPr>
        <w:t>The application of data science tools/techniques in solving the business challenge</w:t>
      </w:r>
    </w:p>
    <w:p w14:paraId="2927E6C3" w14:textId="59DFCCCD" w:rsidR="006D6739" w:rsidRPr="00410806" w:rsidRDefault="006D6739" w:rsidP="006D6739">
      <w:pPr>
        <w:autoSpaceDE w:val="0"/>
        <w:autoSpaceDN w:val="0"/>
        <w:adjustRightInd w:val="0"/>
        <w:rPr>
          <w:rFonts w:ascii="Arial" w:hAnsi="Arial" w:cs="Arial"/>
          <w:sz w:val="21"/>
          <w:szCs w:val="21"/>
        </w:rPr>
      </w:pPr>
      <w:r w:rsidRPr="00410806">
        <w:rPr>
          <w:rFonts w:ascii="Arial" w:hAnsi="Arial" w:cs="Arial"/>
          <w:sz w:val="21"/>
          <w:szCs w:val="21"/>
        </w:rPr>
        <w:t xml:space="preserve">= XXX has 3 sections: </w:t>
      </w:r>
    </w:p>
    <w:p w14:paraId="7ACC8AA6" w14:textId="3E93FB7E" w:rsidR="006D6739" w:rsidRPr="00410806" w:rsidRDefault="006D6739" w:rsidP="006D6739">
      <w:pPr>
        <w:pStyle w:val="ListParagraph"/>
        <w:numPr>
          <w:ilvl w:val="0"/>
          <w:numId w:val="1"/>
        </w:numPr>
        <w:autoSpaceDE w:val="0"/>
        <w:autoSpaceDN w:val="0"/>
        <w:adjustRightInd w:val="0"/>
        <w:rPr>
          <w:rFonts w:ascii="Arial" w:hAnsi="Arial" w:cs="Arial"/>
          <w:sz w:val="21"/>
          <w:szCs w:val="21"/>
        </w:rPr>
      </w:pPr>
      <w:r w:rsidRPr="00410806">
        <w:rPr>
          <w:rFonts w:ascii="Arial" w:hAnsi="Arial" w:cs="Arial"/>
          <w:sz w:val="21"/>
          <w:szCs w:val="21"/>
        </w:rPr>
        <w:t>Applicant Portal</w:t>
      </w:r>
    </w:p>
    <w:p w14:paraId="7562546D" w14:textId="22C81BB3" w:rsidR="006D6739" w:rsidRPr="00410806" w:rsidRDefault="006D6739" w:rsidP="006D6739">
      <w:pPr>
        <w:pStyle w:val="ListParagraph"/>
        <w:numPr>
          <w:ilvl w:val="0"/>
          <w:numId w:val="1"/>
        </w:numPr>
        <w:autoSpaceDE w:val="0"/>
        <w:autoSpaceDN w:val="0"/>
        <w:adjustRightInd w:val="0"/>
        <w:rPr>
          <w:rFonts w:ascii="Arial" w:hAnsi="Arial" w:cs="Arial"/>
          <w:sz w:val="21"/>
          <w:szCs w:val="21"/>
        </w:rPr>
      </w:pPr>
      <w:r w:rsidRPr="00410806">
        <w:rPr>
          <w:rFonts w:ascii="Arial" w:hAnsi="Arial" w:cs="Arial"/>
          <w:sz w:val="21"/>
          <w:szCs w:val="21"/>
        </w:rPr>
        <w:t>XXX Brain</w:t>
      </w:r>
    </w:p>
    <w:p w14:paraId="13EFEAE8" w14:textId="71DB5A85" w:rsidR="006D6739" w:rsidRPr="00410806" w:rsidRDefault="006D6739" w:rsidP="006D6739">
      <w:pPr>
        <w:pStyle w:val="ListParagraph"/>
        <w:numPr>
          <w:ilvl w:val="0"/>
          <w:numId w:val="1"/>
        </w:numPr>
        <w:autoSpaceDE w:val="0"/>
        <w:autoSpaceDN w:val="0"/>
        <w:adjustRightInd w:val="0"/>
        <w:rPr>
          <w:rFonts w:ascii="Arial" w:hAnsi="Arial" w:cs="Arial"/>
          <w:sz w:val="21"/>
          <w:szCs w:val="21"/>
        </w:rPr>
      </w:pPr>
      <w:r w:rsidRPr="00410806">
        <w:rPr>
          <w:rFonts w:ascii="Arial" w:hAnsi="Arial" w:cs="Arial"/>
          <w:sz w:val="21"/>
          <w:szCs w:val="21"/>
        </w:rPr>
        <w:t>Employer Portal</w:t>
      </w:r>
    </w:p>
    <w:p w14:paraId="76138FA2" w14:textId="77777777" w:rsidR="006D6739" w:rsidRPr="00410806" w:rsidRDefault="006D6739" w:rsidP="006D6739">
      <w:pPr>
        <w:autoSpaceDE w:val="0"/>
        <w:autoSpaceDN w:val="0"/>
        <w:adjustRightInd w:val="0"/>
        <w:rPr>
          <w:rFonts w:ascii="Arial" w:hAnsi="Arial" w:cs="Arial"/>
          <w:sz w:val="21"/>
          <w:szCs w:val="21"/>
        </w:rPr>
      </w:pPr>
    </w:p>
    <w:p w14:paraId="5612286B" w14:textId="530A892C" w:rsidR="006D6739" w:rsidRPr="00410806" w:rsidRDefault="006D6739" w:rsidP="006D6739">
      <w:pPr>
        <w:autoSpaceDE w:val="0"/>
        <w:autoSpaceDN w:val="0"/>
        <w:adjustRightInd w:val="0"/>
        <w:rPr>
          <w:rFonts w:ascii="Arial" w:hAnsi="Arial" w:cs="Arial"/>
          <w:sz w:val="21"/>
          <w:szCs w:val="21"/>
        </w:rPr>
      </w:pPr>
      <w:r w:rsidRPr="00410806">
        <w:rPr>
          <w:rFonts w:ascii="Arial" w:hAnsi="Arial" w:cs="Arial"/>
          <w:sz w:val="21"/>
          <w:szCs w:val="21"/>
        </w:rPr>
        <w:t xml:space="preserve">XXX Brain </w:t>
      </w:r>
      <w:r w:rsidR="00274120" w:rsidRPr="00410806">
        <w:rPr>
          <w:rFonts w:ascii="Arial" w:hAnsi="Arial" w:cs="Arial"/>
          <w:sz w:val="21"/>
          <w:szCs w:val="21"/>
        </w:rPr>
        <w:t>has</w:t>
      </w:r>
      <w:r w:rsidRPr="00410806">
        <w:rPr>
          <w:rFonts w:ascii="Arial" w:hAnsi="Arial" w:cs="Arial"/>
          <w:sz w:val="21"/>
          <w:szCs w:val="21"/>
        </w:rPr>
        <w:t xml:space="preserve"> three regions:</w:t>
      </w:r>
    </w:p>
    <w:p w14:paraId="11A56757" w14:textId="77777777" w:rsidR="006D6739" w:rsidRPr="00410806" w:rsidRDefault="006D6739" w:rsidP="006D6739">
      <w:pPr>
        <w:autoSpaceDE w:val="0"/>
        <w:autoSpaceDN w:val="0"/>
        <w:adjustRightInd w:val="0"/>
        <w:rPr>
          <w:rFonts w:ascii="Arial" w:hAnsi="Arial" w:cs="Arial"/>
          <w:sz w:val="21"/>
          <w:szCs w:val="21"/>
        </w:rPr>
      </w:pPr>
    </w:p>
    <w:p w14:paraId="117A3F9D" w14:textId="183DA82D" w:rsidR="006D6739" w:rsidRPr="00410806" w:rsidRDefault="006D6739" w:rsidP="006D6739">
      <w:pPr>
        <w:pStyle w:val="ListParagraph"/>
        <w:numPr>
          <w:ilvl w:val="0"/>
          <w:numId w:val="2"/>
        </w:numPr>
        <w:autoSpaceDE w:val="0"/>
        <w:autoSpaceDN w:val="0"/>
        <w:adjustRightInd w:val="0"/>
        <w:rPr>
          <w:rFonts w:ascii="Arial" w:hAnsi="Arial" w:cs="Arial"/>
          <w:sz w:val="21"/>
          <w:szCs w:val="21"/>
        </w:rPr>
      </w:pPr>
      <w:r w:rsidRPr="00410806">
        <w:rPr>
          <w:rFonts w:ascii="Arial" w:hAnsi="Arial" w:cs="Arial"/>
          <w:sz w:val="21"/>
          <w:szCs w:val="21"/>
        </w:rPr>
        <w:t>Fore Brain</w:t>
      </w:r>
      <w:r w:rsidR="00274120" w:rsidRPr="00410806">
        <w:rPr>
          <w:rFonts w:ascii="Arial" w:hAnsi="Arial" w:cs="Arial"/>
          <w:sz w:val="21"/>
          <w:szCs w:val="21"/>
        </w:rPr>
        <w:t>:</w:t>
      </w:r>
    </w:p>
    <w:p w14:paraId="19E716B2" w14:textId="3C76BD35" w:rsidR="006D6739" w:rsidRPr="00410806" w:rsidRDefault="006D6739" w:rsidP="006D6739">
      <w:pPr>
        <w:autoSpaceDE w:val="0"/>
        <w:autoSpaceDN w:val="0"/>
        <w:adjustRightInd w:val="0"/>
        <w:rPr>
          <w:rFonts w:ascii="Arial" w:hAnsi="Arial" w:cs="Arial"/>
          <w:sz w:val="21"/>
          <w:szCs w:val="21"/>
        </w:rPr>
      </w:pPr>
      <w:r w:rsidRPr="00410806">
        <w:rPr>
          <w:rFonts w:ascii="Arial" w:hAnsi="Arial" w:cs="Arial"/>
          <w:sz w:val="21"/>
          <w:szCs w:val="21"/>
        </w:rPr>
        <w:t>Recommendation engines to create the feed</w:t>
      </w:r>
      <w:r w:rsidR="00253D51">
        <w:rPr>
          <w:rFonts w:ascii="Arial" w:hAnsi="Arial" w:cs="Arial"/>
          <w:sz w:val="21"/>
          <w:szCs w:val="21"/>
        </w:rPr>
        <w:t xml:space="preserve"> with job postings and course/training ads</w:t>
      </w:r>
      <w:r w:rsidRPr="00410806">
        <w:rPr>
          <w:rFonts w:ascii="Arial" w:hAnsi="Arial" w:cs="Arial"/>
          <w:sz w:val="21"/>
          <w:szCs w:val="21"/>
        </w:rPr>
        <w:t xml:space="preserve"> for the Applicant Portal that most suits the applicant profile and his application behavior</w:t>
      </w:r>
    </w:p>
    <w:p w14:paraId="515E6808" w14:textId="77777777" w:rsidR="006D6739" w:rsidRPr="00410806" w:rsidRDefault="006D6739" w:rsidP="006D6739">
      <w:pPr>
        <w:autoSpaceDE w:val="0"/>
        <w:autoSpaceDN w:val="0"/>
        <w:adjustRightInd w:val="0"/>
        <w:rPr>
          <w:rFonts w:ascii="Arial" w:hAnsi="Arial" w:cs="Arial"/>
          <w:sz w:val="21"/>
          <w:szCs w:val="21"/>
        </w:rPr>
      </w:pPr>
    </w:p>
    <w:p w14:paraId="2DC9CBAE" w14:textId="373F91EC" w:rsidR="006D6739" w:rsidRPr="00410806" w:rsidRDefault="006D6739" w:rsidP="006D6739">
      <w:pPr>
        <w:pStyle w:val="ListParagraph"/>
        <w:numPr>
          <w:ilvl w:val="0"/>
          <w:numId w:val="2"/>
        </w:numPr>
        <w:autoSpaceDE w:val="0"/>
        <w:autoSpaceDN w:val="0"/>
        <w:adjustRightInd w:val="0"/>
        <w:rPr>
          <w:rFonts w:ascii="Arial" w:hAnsi="Arial" w:cs="Arial"/>
          <w:sz w:val="21"/>
          <w:szCs w:val="21"/>
        </w:rPr>
      </w:pPr>
      <w:r w:rsidRPr="00410806">
        <w:rPr>
          <w:rFonts w:ascii="Arial" w:hAnsi="Arial" w:cs="Arial"/>
          <w:sz w:val="21"/>
          <w:szCs w:val="21"/>
        </w:rPr>
        <w:t>Mid Brain (Left)</w:t>
      </w:r>
      <w:r w:rsidR="00274120" w:rsidRPr="00410806">
        <w:rPr>
          <w:rFonts w:ascii="Arial" w:hAnsi="Arial" w:cs="Arial"/>
          <w:sz w:val="21"/>
          <w:szCs w:val="21"/>
        </w:rPr>
        <w:t>:</w:t>
      </w:r>
    </w:p>
    <w:p w14:paraId="3197A4B5" w14:textId="102AFF34" w:rsidR="006D6739" w:rsidRPr="00410806" w:rsidRDefault="006D6739" w:rsidP="006D6739">
      <w:pPr>
        <w:autoSpaceDE w:val="0"/>
        <w:autoSpaceDN w:val="0"/>
        <w:adjustRightInd w:val="0"/>
        <w:rPr>
          <w:rFonts w:ascii="Arial" w:hAnsi="Arial" w:cs="Arial"/>
          <w:sz w:val="21"/>
          <w:szCs w:val="21"/>
        </w:rPr>
      </w:pPr>
      <w:r w:rsidRPr="00410806">
        <w:rPr>
          <w:rFonts w:ascii="Arial" w:hAnsi="Arial" w:cs="Arial"/>
          <w:sz w:val="21"/>
          <w:szCs w:val="21"/>
        </w:rPr>
        <w:t xml:space="preserve">Transformer-based language generation model that uses attention and self-attention mechanisms to generate a unique cover letter based on the applicant profile, his </w:t>
      </w:r>
      <w:proofErr w:type="gramStart"/>
      <w:r w:rsidRPr="00410806">
        <w:rPr>
          <w:rFonts w:ascii="Arial" w:hAnsi="Arial" w:cs="Arial"/>
          <w:sz w:val="21"/>
          <w:szCs w:val="21"/>
        </w:rPr>
        <w:t>resume</w:t>
      </w:r>
      <w:proofErr w:type="gramEnd"/>
      <w:r w:rsidRPr="00410806">
        <w:rPr>
          <w:rFonts w:ascii="Arial" w:hAnsi="Arial" w:cs="Arial"/>
          <w:sz w:val="21"/>
          <w:szCs w:val="21"/>
        </w:rPr>
        <w:t xml:space="preserve"> and the job description he applied for (applicant corpus)</w:t>
      </w:r>
    </w:p>
    <w:p w14:paraId="21968D12" w14:textId="77777777" w:rsidR="006D6739" w:rsidRPr="00410806" w:rsidRDefault="006D6739" w:rsidP="006D6739">
      <w:pPr>
        <w:autoSpaceDE w:val="0"/>
        <w:autoSpaceDN w:val="0"/>
        <w:adjustRightInd w:val="0"/>
        <w:rPr>
          <w:rFonts w:ascii="Arial" w:hAnsi="Arial" w:cs="Arial"/>
          <w:sz w:val="21"/>
          <w:szCs w:val="21"/>
        </w:rPr>
      </w:pPr>
    </w:p>
    <w:p w14:paraId="27AEB2CC" w14:textId="23667418" w:rsidR="006D6739" w:rsidRPr="00410806" w:rsidRDefault="006D6739" w:rsidP="006D6739">
      <w:pPr>
        <w:pStyle w:val="ListParagraph"/>
        <w:numPr>
          <w:ilvl w:val="0"/>
          <w:numId w:val="2"/>
        </w:numPr>
        <w:autoSpaceDE w:val="0"/>
        <w:autoSpaceDN w:val="0"/>
        <w:adjustRightInd w:val="0"/>
        <w:rPr>
          <w:rFonts w:ascii="Arial" w:hAnsi="Arial" w:cs="Arial"/>
          <w:sz w:val="21"/>
          <w:szCs w:val="21"/>
        </w:rPr>
      </w:pPr>
      <w:r w:rsidRPr="00410806">
        <w:rPr>
          <w:rFonts w:ascii="Arial" w:hAnsi="Arial" w:cs="Arial"/>
          <w:sz w:val="21"/>
          <w:szCs w:val="21"/>
        </w:rPr>
        <w:t>Hind Brain</w:t>
      </w:r>
      <w:r w:rsidR="00274120" w:rsidRPr="00410806">
        <w:rPr>
          <w:rFonts w:ascii="Arial" w:hAnsi="Arial" w:cs="Arial"/>
          <w:sz w:val="21"/>
          <w:szCs w:val="21"/>
        </w:rPr>
        <w:t>:</w:t>
      </w:r>
    </w:p>
    <w:p w14:paraId="740E0BFB" w14:textId="713D2433" w:rsidR="006D6739" w:rsidRPr="00410806" w:rsidRDefault="006D6739" w:rsidP="006D6739">
      <w:pPr>
        <w:autoSpaceDE w:val="0"/>
        <w:autoSpaceDN w:val="0"/>
        <w:adjustRightInd w:val="0"/>
        <w:rPr>
          <w:rFonts w:ascii="Arial" w:hAnsi="Arial" w:cs="Arial"/>
          <w:sz w:val="21"/>
          <w:szCs w:val="21"/>
        </w:rPr>
      </w:pPr>
      <w:r w:rsidRPr="00410806">
        <w:rPr>
          <w:rFonts w:ascii="Arial" w:hAnsi="Arial" w:cs="Arial"/>
          <w:sz w:val="21"/>
          <w:szCs w:val="21"/>
        </w:rPr>
        <w:t>Natural Language Processing model that analyses applicant corpus and certain selection criteria categories that the employers have shared with XXX (undisclosed to applicant). Then, Hind Brain gives out a score to an applicant for each category which is weighted to get a final score. Candidates are arranged in a descending order</w:t>
      </w:r>
      <w:r w:rsidR="00274120" w:rsidRPr="00410806">
        <w:rPr>
          <w:rFonts w:ascii="Arial" w:hAnsi="Arial" w:cs="Arial"/>
          <w:sz w:val="21"/>
          <w:szCs w:val="21"/>
        </w:rPr>
        <w:t xml:space="preserve"> </w:t>
      </w:r>
      <w:r w:rsidRPr="00410806">
        <w:rPr>
          <w:rFonts w:ascii="Arial" w:hAnsi="Arial" w:cs="Arial"/>
          <w:sz w:val="21"/>
          <w:szCs w:val="21"/>
        </w:rPr>
        <w:t xml:space="preserve">on the Employer Portal for employers to filter. Employers swipe right on the candidates that they </w:t>
      </w:r>
      <w:proofErr w:type="gramStart"/>
      <w:r w:rsidRPr="00410806">
        <w:rPr>
          <w:rFonts w:ascii="Arial" w:hAnsi="Arial" w:cs="Arial"/>
          <w:sz w:val="21"/>
          <w:szCs w:val="21"/>
        </w:rPr>
        <w:t>want</w:t>
      </w:r>
      <w:proofErr w:type="gramEnd"/>
      <w:r w:rsidRPr="00410806">
        <w:rPr>
          <w:rFonts w:ascii="Arial" w:hAnsi="Arial" w:cs="Arial"/>
          <w:sz w:val="21"/>
          <w:szCs w:val="21"/>
        </w:rPr>
        <w:t xml:space="preserve"> or they can set a limit ’n’ to select top ’n’ candidates. Rejected candidate</w:t>
      </w:r>
      <w:r w:rsidR="00274120" w:rsidRPr="00410806">
        <w:rPr>
          <w:rFonts w:ascii="Arial" w:hAnsi="Arial" w:cs="Arial"/>
          <w:sz w:val="21"/>
          <w:szCs w:val="21"/>
        </w:rPr>
        <w:t xml:space="preserve">s </w:t>
      </w:r>
      <w:r w:rsidRPr="00410806">
        <w:rPr>
          <w:rFonts w:ascii="Arial" w:hAnsi="Arial" w:cs="Arial"/>
          <w:sz w:val="21"/>
          <w:szCs w:val="21"/>
        </w:rPr>
        <w:t>are sent to Mid Brain (Right)</w:t>
      </w:r>
    </w:p>
    <w:p w14:paraId="59EE8E26" w14:textId="5BC18725" w:rsidR="006D6739" w:rsidRPr="00410806" w:rsidRDefault="00FC64C9" w:rsidP="006D6739">
      <w:pPr>
        <w:autoSpaceDE w:val="0"/>
        <w:autoSpaceDN w:val="0"/>
        <w:adjustRightInd w:val="0"/>
        <w:rPr>
          <w:rFonts w:ascii="Arial" w:hAnsi="Arial" w:cs="Arial"/>
          <w:sz w:val="21"/>
          <w:szCs w:val="21"/>
        </w:rPr>
      </w:pPr>
      <w:r w:rsidRPr="00410806">
        <w:rPr>
          <w:rFonts w:ascii="Arial" w:hAnsi="Arial" w:cs="Arial"/>
          <w:sz w:val="21"/>
          <w:szCs w:val="21"/>
        </w:rPr>
        <w:t>employer criteria</w:t>
      </w:r>
    </w:p>
    <w:p w14:paraId="417001D5" w14:textId="12E81D2A" w:rsidR="006D6739" w:rsidRPr="00410806" w:rsidRDefault="006D6739" w:rsidP="006D6739">
      <w:pPr>
        <w:pStyle w:val="ListParagraph"/>
        <w:numPr>
          <w:ilvl w:val="0"/>
          <w:numId w:val="2"/>
        </w:numPr>
        <w:rPr>
          <w:rFonts w:ascii="Arial" w:hAnsi="Arial" w:cs="Arial"/>
          <w:sz w:val="21"/>
          <w:szCs w:val="21"/>
        </w:rPr>
      </w:pPr>
      <w:r w:rsidRPr="00410806">
        <w:rPr>
          <w:rFonts w:ascii="Arial" w:hAnsi="Arial" w:cs="Arial"/>
          <w:sz w:val="21"/>
          <w:szCs w:val="21"/>
        </w:rPr>
        <w:t>Mid Brain (Right)</w:t>
      </w:r>
      <w:r w:rsidR="00274120" w:rsidRPr="00410806">
        <w:rPr>
          <w:rFonts w:ascii="Arial" w:hAnsi="Arial" w:cs="Arial"/>
          <w:sz w:val="21"/>
          <w:szCs w:val="21"/>
        </w:rPr>
        <w:t>:</w:t>
      </w:r>
      <w:r w:rsidRPr="00410806">
        <w:rPr>
          <w:rFonts w:ascii="Arial" w:hAnsi="Arial" w:cs="Arial"/>
          <w:sz w:val="21"/>
          <w:szCs w:val="21"/>
        </w:rPr>
        <w:t xml:space="preserve">  </w:t>
      </w:r>
    </w:p>
    <w:p w14:paraId="253F4059" w14:textId="0FA22DBE" w:rsidR="005F7FBF" w:rsidRPr="00410806" w:rsidRDefault="006D6739" w:rsidP="006D6739">
      <w:pPr>
        <w:rPr>
          <w:rFonts w:ascii="Arial" w:hAnsi="Arial" w:cs="Arial"/>
          <w:sz w:val="21"/>
          <w:szCs w:val="21"/>
        </w:rPr>
      </w:pPr>
      <w:r w:rsidRPr="00410806">
        <w:rPr>
          <w:rFonts w:ascii="Arial" w:hAnsi="Arial" w:cs="Arial"/>
          <w:sz w:val="21"/>
          <w:szCs w:val="21"/>
        </w:rPr>
        <w:t xml:space="preserve">Transformer-based language generation model that uses attention and self-attention mechanisms to generate a unique rejection mail </w:t>
      </w:r>
      <w:r w:rsidR="00274120" w:rsidRPr="00410806">
        <w:rPr>
          <w:rFonts w:ascii="Arial" w:hAnsi="Arial" w:cs="Arial"/>
          <w:sz w:val="21"/>
          <w:szCs w:val="21"/>
        </w:rPr>
        <w:t>using</w:t>
      </w:r>
      <w:r w:rsidRPr="00410806">
        <w:rPr>
          <w:rFonts w:ascii="Arial" w:hAnsi="Arial" w:cs="Arial"/>
          <w:sz w:val="21"/>
          <w:szCs w:val="21"/>
        </w:rPr>
        <w:t xml:space="preserve"> </w:t>
      </w:r>
      <w:proofErr w:type="gramStart"/>
      <w:r w:rsidRPr="00410806">
        <w:rPr>
          <w:rFonts w:ascii="Arial" w:hAnsi="Arial" w:cs="Arial"/>
          <w:sz w:val="21"/>
          <w:szCs w:val="21"/>
        </w:rPr>
        <w:t>the,</w:t>
      </w:r>
      <w:proofErr w:type="gramEnd"/>
      <w:r w:rsidRPr="00410806">
        <w:rPr>
          <w:rFonts w:ascii="Arial" w:hAnsi="Arial" w:cs="Arial"/>
          <w:sz w:val="21"/>
          <w:szCs w:val="21"/>
        </w:rPr>
        <w:t xml:space="preserve"> Hind Brain scores and the applicant corpus</w:t>
      </w:r>
    </w:p>
    <w:p w14:paraId="1F705D0C" w14:textId="34AE678F" w:rsidR="00274120" w:rsidRPr="00410806" w:rsidRDefault="00274120" w:rsidP="006D6739">
      <w:pPr>
        <w:rPr>
          <w:rFonts w:ascii="Arial" w:hAnsi="Arial" w:cs="Arial"/>
          <w:sz w:val="21"/>
          <w:szCs w:val="21"/>
        </w:rPr>
      </w:pPr>
    </w:p>
    <w:p w14:paraId="21C79665" w14:textId="3DF264F3" w:rsidR="00274120" w:rsidRPr="00410806" w:rsidRDefault="00274120" w:rsidP="00274120">
      <w:pPr>
        <w:pStyle w:val="ListParagraph"/>
        <w:numPr>
          <w:ilvl w:val="0"/>
          <w:numId w:val="4"/>
        </w:numPr>
        <w:rPr>
          <w:rFonts w:ascii="Arial" w:hAnsi="Arial" w:cs="Arial"/>
          <w:sz w:val="21"/>
          <w:szCs w:val="21"/>
        </w:rPr>
      </w:pPr>
      <w:r w:rsidRPr="00410806">
        <w:rPr>
          <w:rFonts w:ascii="Arial" w:hAnsi="Arial" w:cs="Arial"/>
          <w:color w:val="000000"/>
          <w:sz w:val="21"/>
          <w:szCs w:val="21"/>
        </w:rPr>
        <w:t>The competitive advantage created using data science tools/techniques</w:t>
      </w:r>
    </w:p>
    <w:p w14:paraId="1B162185" w14:textId="77777777" w:rsidR="00410806" w:rsidRPr="00410806" w:rsidRDefault="00410806" w:rsidP="00410806">
      <w:pPr>
        <w:rPr>
          <w:rFonts w:ascii="Arial" w:hAnsi="Arial" w:cs="Arial"/>
          <w:sz w:val="21"/>
          <w:szCs w:val="21"/>
        </w:rPr>
      </w:pPr>
      <w:r w:rsidRPr="00410806">
        <w:rPr>
          <w:rFonts w:ascii="Arial" w:hAnsi="Arial" w:cs="Arial"/>
          <w:sz w:val="21"/>
          <w:szCs w:val="21"/>
        </w:rPr>
        <w:t xml:space="preserve">Our XXX basically works as a super-hardworking secretary provider to the applicant and the employer. It enables faster application procedure which is otherwise extremely tedious with almost the same with same types of questions for each position. This especially helps the people who have been laid off and need to find a job within a specific time duration before getting deported. Employer time is saved as they get the </w:t>
      </w:r>
      <w:proofErr w:type="gramStart"/>
      <w:r w:rsidRPr="00410806">
        <w:rPr>
          <w:rFonts w:ascii="Arial" w:hAnsi="Arial" w:cs="Arial"/>
          <w:sz w:val="21"/>
          <w:szCs w:val="21"/>
        </w:rPr>
        <w:t>filtered out</w:t>
      </w:r>
      <w:proofErr w:type="gramEnd"/>
      <w:r w:rsidRPr="00410806">
        <w:rPr>
          <w:rFonts w:ascii="Arial" w:hAnsi="Arial" w:cs="Arial"/>
          <w:sz w:val="21"/>
          <w:szCs w:val="21"/>
        </w:rPr>
        <w:t xml:space="preserve"> candidates. XXX also solves ghosting by crafting a unique letter which automatically goes to the applicants with the things the applicant must work on, thus helping in their improvement.</w:t>
      </w:r>
    </w:p>
    <w:p w14:paraId="17179FFD" w14:textId="25DFF065" w:rsidR="00274120" w:rsidRPr="00410806" w:rsidRDefault="00274120" w:rsidP="00410806">
      <w:pPr>
        <w:rPr>
          <w:rFonts w:ascii="Arial" w:hAnsi="Arial" w:cs="Arial"/>
          <w:sz w:val="21"/>
          <w:szCs w:val="21"/>
        </w:rPr>
      </w:pPr>
    </w:p>
    <w:sectPr w:rsidR="00274120" w:rsidRPr="0041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FA9"/>
    <w:multiLevelType w:val="hybridMultilevel"/>
    <w:tmpl w:val="FBB63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C0943"/>
    <w:multiLevelType w:val="hybridMultilevel"/>
    <w:tmpl w:val="79D419AC"/>
    <w:lvl w:ilvl="0" w:tplc="7E98EB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941C4"/>
    <w:multiLevelType w:val="hybridMultilevel"/>
    <w:tmpl w:val="3E547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8769E"/>
    <w:multiLevelType w:val="hybridMultilevel"/>
    <w:tmpl w:val="5A5E4B82"/>
    <w:lvl w:ilvl="0" w:tplc="A74444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553565">
    <w:abstractNumId w:val="1"/>
  </w:num>
  <w:num w:numId="2" w16cid:durableId="2138334540">
    <w:abstractNumId w:val="3"/>
  </w:num>
  <w:num w:numId="3" w16cid:durableId="1266885046">
    <w:abstractNumId w:val="0"/>
  </w:num>
  <w:num w:numId="4" w16cid:durableId="1630014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39"/>
    <w:rsid w:val="000D194E"/>
    <w:rsid w:val="00253D51"/>
    <w:rsid w:val="00274120"/>
    <w:rsid w:val="00410806"/>
    <w:rsid w:val="005F7FBF"/>
    <w:rsid w:val="006D6739"/>
    <w:rsid w:val="00FC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91CE5"/>
  <w15:chartTrackingRefBased/>
  <w15:docId w15:val="{C5CD2F68-4FC0-6347-B8CE-E50B31FA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Saoji, Sankalp Babarao</dc:creator>
  <cp:keywords/>
  <dc:description/>
  <cp:lastModifiedBy>Saoji, Sankalp Babarao</cp:lastModifiedBy>
  <cp:revision>3</cp:revision>
  <dcterms:created xsi:type="dcterms:W3CDTF">2023-01-26T06:46:00Z</dcterms:created>
  <dcterms:modified xsi:type="dcterms:W3CDTF">2023-01-27T01:41:00Z</dcterms:modified>
</cp:coreProperties>
</file>