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D33A" w14:textId="77777777" w:rsidR="00B53F3A" w:rsidRDefault="000E4A51" w:rsidP="00B53F3A">
      <w:pPr>
        <w:rPr>
          <w:rFonts w:ascii="Times New Roman" w:hAnsi="Times New Roman" w:cs="Times New Roman"/>
          <w:sz w:val="24"/>
          <w:szCs w:val="24"/>
          <w:lang w:val="en-IN"/>
        </w:rPr>
      </w:pPr>
      <w:r>
        <w:rPr>
          <w:lang w:val="en-IN"/>
        </w:rPr>
        <w:t xml:space="preserve">                               </w:t>
      </w:r>
      <w:r w:rsidR="00B53F3A">
        <w:rPr>
          <w:rFonts w:ascii="Times New Roman" w:hAnsi="Times New Roman" w:cs="Times New Roman"/>
          <w:sz w:val="24"/>
          <w:szCs w:val="24"/>
          <w:lang w:val="en-IN"/>
        </w:rPr>
        <w:t>DEVELOPMENT BASED ENVIRONMENTAL MONITORING</w:t>
      </w:r>
    </w:p>
    <w:p w14:paraId="44912384" w14:textId="77777777" w:rsidR="00B53F3A" w:rsidRDefault="00B53F3A" w:rsidP="00B53F3A">
      <w:pPr>
        <w:rPr>
          <w:rFonts w:ascii="Times New Roman" w:hAnsi="Times New Roman" w:cs="Times New Roman"/>
          <w:sz w:val="16"/>
          <w:szCs w:val="16"/>
          <w:lang w:val="en-IN"/>
        </w:rPr>
      </w:pPr>
      <w:r>
        <w:rPr>
          <w:rFonts w:ascii="Times New Roman" w:hAnsi="Times New Roman" w:cs="Times New Roman"/>
          <w:sz w:val="24"/>
          <w:szCs w:val="24"/>
          <w:lang w:val="en-IN"/>
        </w:rPr>
        <w:t xml:space="preserve">                             </w:t>
      </w:r>
      <w:r>
        <w:rPr>
          <w:rFonts w:ascii="Times New Roman" w:hAnsi="Times New Roman" w:cs="Times New Roman"/>
          <w:sz w:val="16"/>
          <w:szCs w:val="16"/>
          <w:lang w:val="en-IN"/>
        </w:rPr>
        <w:t xml:space="preserve">Phase 3 project document </w:t>
      </w:r>
    </w:p>
    <w:p w14:paraId="6BF7AECF" w14:textId="77777777" w:rsidR="00F811E7" w:rsidRDefault="00B53F3A" w:rsidP="00B53F3A">
      <w:pPr>
        <w:rPr>
          <w:rFonts w:ascii="Times New Roman" w:hAnsi="Times New Roman" w:cs="Times New Roman"/>
          <w:sz w:val="16"/>
          <w:szCs w:val="16"/>
          <w:lang w:val="en-IN"/>
        </w:rPr>
      </w:pPr>
      <w:r>
        <w:rPr>
          <w:rFonts w:ascii="Times New Roman" w:hAnsi="Times New Roman" w:cs="Times New Roman"/>
          <w:sz w:val="16"/>
          <w:szCs w:val="16"/>
          <w:lang w:val="en-IN"/>
        </w:rPr>
        <w:t xml:space="preserve">                                                                               </w:t>
      </w:r>
      <w:r w:rsidR="00F811E7">
        <w:rPr>
          <w:rFonts w:ascii="Times New Roman" w:hAnsi="Times New Roman" w:cs="Times New Roman"/>
          <w:sz w:val="16"/>
          <w:szCs w:val="16"/>
          <w:lang w:val="en-IN"/>
        </w:rPr>
        <w:t>TEAM MEMBERS:</w:t>
      </w:r>
    </w:p>
    <w:p w14:paraId="5DE21E35" w14:textId="77777777" w:rsidR="00F811E7" w:rsidRDefault="00F811E7" w:rsidP="00B53F3A">
      <w:pPr>
        <w:rPr>
          <w:rFonts w:ascii="Times New Roman" w:hAnsi="Times New Roman" w:cs="Times New Roman"/>
          <w:sz w:val="16"/>
          <w:szCs w:val="16"/>
          <w:lang w:val="en-IN"/>
        </w:rPr>
      </w:pPr>
      <w:r>
        <w:rPr>
          <w:rFonts w:ascii="Times New Roman" w:hAnsi="Times New Roman" w:cs="Times New Roman"/>
          <w:sz w:val="16"/>
          <w:szCs w:val="16"/>
          <w:lang w:val="en-IN"/>
        </w:rPr>
        <w:t xml:space="preserve">                                                                                  RITHIGA. A</w:t>
      </w:r>
    </w:p>
    <w:p w14:paraId="00CE4277" w14:textId="77777777" w:rsidR="00F811E7" w:rsidRDefault="00F811E7" w:rsidP="00B53F3A">
      <w:pPr>
        <w:rPr>
          <w:rFonts w:ascii="Times New Roman" w:hAnsi="Times New Roman" w:cs="Times New Roman"/>
          <w:sz w:val="16"/>
          <w:szCs w:val="16"/>
          <w:lang w:val="en-IN"/>
        </w:rPr>
      </w:pPr>
      <w:r>
        <w:rPr>
          <w:rFonts w:ascii="Times New Roman" w:hAnsi="Times New Roman" w:cs="Times New Roman"/>
          <w:sz w:val="16"/>
          <w:szCs w:val="16"/>
          <w:lang w:val="en-IN"/>
        </w:rPr>
        <w:t xml:space="preserve">                                                                                  SANKARI.V</w:t>
      </w:r>
    </w:p>
    <w:p w14:paraId="47CFB5A4" w14:textId="77777777" w:rsidR="00F811E7" w:rsidRDefault="00F811E7" w:rsidP="00B53F3A">
      <w:pPr>
        <w:rPr>
          <w:rFonts w:ascii="Times New Roman" w:hAnsi="Times New Roman" w:cs="Times New Roman"/>
          <w:sz w:val="16"/>
          <w:szCs w:val="16"/>
          <w:lang w:val="en-IN"/>
        </w:rPr>
      </w:pPr>
      <w:r>
        <w:rPr>
          <w:rFonts w:ascii="Times New Roman" w:hAnsi="Times New Roman" w:cs="Times New Roman"/>
          <w:sz w:val="16"/>
          <w:szCs w:val="16"/>
          <w:lang w:val="en-IN"/>
        </w:rPr>
        <w:t xml:space="preserve">                                                                                  BARANIKA.G</w:t>
      </w:r>
    </w:p>
    <w:p w14:paraId="306B42DF" w14:textId="77777777" w:rsidR="00F44759" w:rsidRDefault="00F811E7" w:rsidP="00F44759">
      <w:pPr>
        <w:rPr>
          <w:rFonts w:ascii="Times New Roman" w:hAnsi="Times New Roman" w:cs="Times New Roman"/>
          <w:sz w:val="16"/>
          <w:szCs w:val="16"/>
          <w:lang w:val="en-IN"/>
        </w:rPr>
      </w:pPr>
      <w:r>
        <w:rPr>
          <w:rFonts w:ascii="Times New Roman" w:hAnsi="Times New Roman" w:cs="Times New Roman"/>
          <w:sz w:val="16"/>
          <w:szCs w:val="16"/>
          <w:lang w:val="en-IN"/>
        </w:rPr>
        <w:t xml:space="preserve">                                                                                  SUBASRI.K</w:t>
      </w:r>
    </w:p>
    <w:p w14:paraId="2B22A789" w14:textId="11FF7797" w:rsidR="00F44759" w:rsidRPr="00F44759" w:rsidRDefault="00F44759" w:rsidP="00F44759">
      <w:pPr>
        <w:rPr>
          <w:rFonts w:ascii="Times New Roman" w:hAnsi="Times New Roman" w:cs="Times New Roman"/>
          <w:sz w:val="16"/>
          <w:szCs w:val="16"/>
          <w:lang w:val="en-IN"/>
        </w:rPr>
      </w:pPr>
      <w:r>
        <w:rPr>
          <w:rFonts w:ascii="Times New Roman" w:hAnsi="Times New Roman" w:cs="Times New Roman"/>
          <w:sz w:val="16"/>
          <w:szCs w:val="16"/>
          <w:lang w:val="en-IN"/>
        </w:rPr>
        <w:t xml:space="preserve">        </w:t>
      </w:r>
      <w:r>
        <w:rPr>
          <w:rFonts w:ascii="Times New Roman" w:hAnsi="Times New Roman" w:cs="Times New Roman"/>
          <w:lang w:val="en-IN"/>
        </w:rPr>
        <w:t>Introduction:</w:t>
      </w:r>
    </w:p>
    <w:p w14:paraId="7D69E352" w14:textId="77777777" w:rsidR="00F44759" w:rsidRDefault="00F44759" w:rsidP="00F44759">
      <w:pPr>
        <w:spacing w:line="240" w:lineRule="auto"/>
        <w:ind w:left="720"/>
        <w:jc w:val="both"/>
        <w:rPr>
          <w:rFonts w:ascii="Proxima-Nova-Regular" w:hAnsi="Proxima-Nova-Regular"/>
          <w:color w:val="2D3748"/>
          <w:sz w:val="20"/>
          <w:szCs w:val="20"/>
          <w:shd w:val="clear" w:color="auto" w:fill="FFFFFF"/>
        </w:rPr>
      </w:pPr>
      <w:r>
        <w:rPr>
          <w:rFonts w:ascii="Proxima-Nova-Regular" w:hAnsi="Proxima-Nova-Regular"/>
          <w:color w:val="2D3748"/>
          <w:sz w:val="20"/>
          <w:szCs w:val="20"/>
          <w:shd w:val="clear" w:color="auto" w:fill="FFFFFF"/>
        </w:rPr>
        <w:t xml:space="preserve">     </w:t>
      </w:r>
      <w:r w:rsidRPr="00F44759">
        <w:rPr>
          <w:rFonts w:ascii="Proxima-Nova-Regular" w:hAnsi="Proxima-Nova-Regular"/>
          <w:color w:val="2D3748"/>
          <w:sz w:val="20"/>
          <w:szCs w:val="20"/>
          <w:shd w:val="clear" w:color="auto" w:fill="FFFFFF"/>
        </w:rPr>
        <w:t>IoT in environmental technology allows us to collect real-time data on various environmental parameters, such as air quality, water quality, and soil moisture, among others, leading to actionable insights.</w:t>
      </w:r>
      <w:r w:rsidRPr="00F44759">
        <w:rPr>
          <w:rFonts w:ascii="Proxima-Nova-Regular" w:hAnsi="Proxima-Nova-Regular"/>
          <w:color w:val="2D3748"/>
          <w:sz w:val="20"/>
          <w:szCs w:val="20"/>
          <w:shd w:val="clear" w:color="auto" w:fill="FFFFFF"/>
        </w:rPr>
        <w:t xml:space="preserve"> </w:t>
      </w:r>
      <w:r w:rsidRPr="00F44759">
        <w:rPr>
          <w:rFonts w:ascii="Proxima-Nova-Regular" w:hAnsi="Proxima-Nova-Regular"/>
          <w:color w:val="2D3748"/>
          <w:sz w:val="20"/>
          <w:szCs w:val="20"/>
          <w:shd w:val="clear" w:color="auto" w:fill="FFFFFF"/>
        </w:rPr>
        <w:t> One of the most promising technologies that can help achieve this goal is the Internet of Things (IoT).</w:t>
      </w:r>
    </w:p>
    <w:p w14:paraId="15A0A2C0" w14:textId="19AC3F1E" w:rsidR="00F44759" w:rsidRPr="00F44759" w:rsidRDefault="00F44759" w:rsidP="00F44759">
      <w:pPr>
        <w:spacing w:line="240" w:lineRule="auto"/>
        <w:jc w:val="both"/>
        <w:rPr>
          <w:rFonts w:ascii="Proxima-Nova-Regular" w:hAnsi="Proxima-Nova-Regular"/>
          <w:color w:val="2D3748"/>
          <w:sz w:val="20"/>
          <w:szCs w:val="20"/>
          <w:shd w:val="clear" w:color="auto" w:fill="FFFFFF"/>
        </w:rPr>
      </w:pPr>
      <w:r>
        <w:rPr>
          <w:rFonts w:ascii="Proxima-Nova-Regular" w:hAnsi="Proxima-Nova-Regular"/>
          <w:color w:val="2D3748"/>
          <w:sz w:val="20"/>
          <w:szCs w:val="20"/>
          <w:shd w:val="clear" w:color="auto" w:fill="FFFFFF"/>
        </w:rPr>
        <w:t xml:space="preserve">      </w:t>
      </w:r>
      <w:r>
        <w:rPr>
          <w:rFonts w:ascii="Times New Roman" w:hAnsi="Times New Roman" w:cs="Times New Roman"/>
          <w:sz w:val="24"/>
          <w:szCs w:val="24"/>
          <w:lang w:val="en-IN"/>
        </w:rPr>
        <w:t>Importance and loading process of dataset:</w:t>
      </w:r>
    </w:p>
    <w:p w14:paraId="6F50EF3A" w14:textId="5F10B5B1" w:rsidR="000E4A51" w:rsidRPr="00F44759" w:rsidRDefault="00F44759" w:rsidP="00F44759">
      <w:pPr>
        <w:pStyle w:val="ListParagraph"/>
        <w:numPr>
          <w:ilvl w:val="0"/>
          <w:numId w:val="2"/>
        </w:numPr>
        <w:rPr>
          <w:rFonts w:ascii="Times New Roman" w:hAnsi="Times New Roman" w:cs="Times New Roman"/>
          <w:lang w:val="en-IN"/>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F44759">
        <w:rPr>
          <w:rFonts w:ascii="Times New Roman" w:hAnsi="Times New Roman" w:cs="Times New Roman"/>
          <w:color w:val="202124"/>
          <w:shd w:val="clear" w:color="auto" w:fill="FFFFFF"/>
        </w:rPr>
        <w:t>It is therefore </w:t>
      </w:r>
      <w:r w:rsidRPr="00F44759">
        <w:rPr>
          <w:rFonts w:ascii="Times New Roman" w:hAnsi="Times New Roman" w:cs="Times New Roman"/>
          <w:color w:val="040C28"/>
        </w:rPr>
        <w:t>important to have sufficiently optimized the dataset to ensure that the dataset can</w:t>
      </w:r>
      <w:r>
        <w:rPr>
          <w:rFonts w:ascii="Times New Roman" w:hAnsi="Times New Roman" w:cs="Times New Roman"/>
          <w:color w:val="040C28"/>
        </w:rPr>
        <w:t xml:space="preserve"> </w:t>
      </w:r>
      <w:r w:rsidRPr="00F44759">
        <w:rPr>
          <w:rFonts w:ascii="Times New Roman" w:hAnsi="Times New Roman" w:cs="Times New Roman"/>
          <w:color w:val="040C28"/>
        </w:rPr>
        <w:t>be successfully loaded into available system memory</w:t>
      </w:r>
      <w:r w:rsidRPr="00F44759">
        <w:rPr>
          <w:rFonts w:ascii="Times New Roman" w:hAnsi="Times New Roman" w:cs="Times New Roman"/>
          <w:color w:val="202124"/>
          <w:shd w:val="clear" w:color="auto" w:fill="FFFFFF"/>
        </w:rPr>
        <w:t>. The size of the dataset is affected by both the number of fields and the number of records in the dataset.</w:t>
      </w:r>
      <w:r w:rsidR="000E4A51" w:rsidRPr="00F44759">
        <w:rPr>
          <w:rFonts w:ascii="Times New Roman" w:hAnsi="Times New Roman" w:cs="Times New Roman"/>
          <w:lang w:val="en-IN"/>
        </w:rPr>
        <w:t xml:space="preserve">                          </w:t>
      </w:r>
    </w:p>
    <w:p w14:paraId="40EF7C40" w14:textId="677196EC" w:rsidR="006D13AB" w:rsidRPr="00F44759" w:rsidRDefault="00F44759" w:rsidP="00F44759">
      <w:pPr>
        <w:pStyle w:val="ListParagraph"/>
        <w:numPr>
          <w:ilvl w:val="0"/>
          <w:numId w:val="2"/>
        </w:numPr>
        <w:rPr>
          <w:rFonts w:ascii="Times New Roman" w:hAnsi="Times New Roman" w:cs="Times New Roman"/>
          <w:u w:val="single"/>
          <w:lang w:val="en-IN"/>
        </w:rPr>
      </w:pPr>
      <w:r w:rsidRPr="00F44759">
        <w:rPr>
          <w:rStyle w:val="hgkelc"/>
          <w:rFonts w:ascii="Times New Roman" w:hAnsi="Times New Roman" w:cs="Times New Roman"/>
          <w:color w:val="4D5156"/>
          <w:shd w:val="clear" w:color="auto" w:fill="FFFFFF"/>
          <w:lang w:val="en"/>
        </w:rPr>
        <w:t xml:space="preserve">Crucial for effective data analytics is the accessibility of data that has been collected </w:t>
      </w:r>
      <w:r w:rsidRPr="00F44759">
        <w:rPr>
          <w:rStyle w:val="hgkelc"/>
          <w:rFonts w:ascii="Times New Roman" w:hAnsi="Times New Roman" w:cs="Times New Roman"/>
          <w:color w:val="4D5156"/>
          <w:shd w:val="clear" w:color="auto" w:fill="FFFFFF"/>
          <w:lang w:val="en"/>
        </w:rPr>
        <w:t xml:space="preserve">                             </w:t>
      </w:r>
      <w:r w:rsidRPr="00F44759">
        <w:rPr>
          <w:rStyle w:val="hgkelc"/>
          <w:rFonts w:ascii="Times New Roman" w:hAnsi="Times New Roman" w:cs="Times New Roman"/>
          <w:color w:val="4D5156"/>
          <w:shd w:val="clear" w:color="auto" w:fill="FFFFFF"/>
          <w:lang w:val="en"/>
        </w:rPr>
        <w:t>and depending on which data loading method you use, </w:t>
      </w:r>
      <w:r w:rsidRPr="00F44759">
        <w:rPr>
          <w:rStyle w:val="hgkelc"/>
          <w:rFonts w:ascii="Times New Roman" w:hAnsi="Times New Roman" w:cs="Times New Roman"/>
          <w:color w:val="040C28"/>
          <w:shd w:val="clear" w:color="auto" w:fill="FFFFFF"/>
          <w:lang w:val="en"/>
        </w:rPr>
        <w:t>there are opportunities to not only significantly speed up your time to analytics and insights but also to dramatically improve overall data quality and accuracy</w:t>
      </w:r>
      <w:r w:rsidRPr="00F44759">
        <w:rPr>
          <w:rStyle w:val="hgkelc"/>
          <w:rFonts w:ascii="Times New Roman" w:hAnsi="Times New Roman" w:cs="Times New Roman"/>
          <w:color w:val="4D5156"/>
          <w:shd w:val="clear" w:color="auto" w:fill="FFFFFF"/>
          <w:lang w:val="en"/>
        </w:rPr>
        <w:t>.</w:t>
      </w:r>
      <w:r w:rsidR="006D13AB" w:rsidRPr="00F44759">
        <w:rPr>
          <w:rFonts w:ascii="Times New Roman" w:hAnsi="Times New Roman" w:cs="Times New Roman"/>
          <w:lang w:val="en-IN"/>
        </w:rPr>
        <w:t xml:space="preserve">      </w:t>
      </w:r>
    </w:p>
    <w:p w14:paraId="1EFCC8B2" w14:textId="7C5420F6" w:rsidR="00551BC4" w:rsidRPr="00F44759" w:rsidRDefault="00F44759" w:rsidP="00F44759">
      <w:pPr>
        <w:pStyle w:val="ListParagraph"/>
        <w:numPr>
          <w:ilvl w:val="0"/>
          <w:numId w:val="2"/>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759">
        <w:rPr>
          <w:rFonts w:ascii="Times New Roman" w:hAnsi="Times New Roman" w:cs="Times New Roman"/>
          <w:color w:val="4D5156"/>
          <w:shd w:val="clear" w:color="auto" w:fill="FFFFFF"/>
        </w:rPr>
        <w:t>The major components of the environmental Monitoring process include: </w:t>
      </w:r>
      <w:r w:rsidRPr="00F44759">
        <w:rPr>
          <w:rFonts w:ascii="Times New Roman" w:hAnsi="Times New Roman" w:cs="Times New Roman"/>
          <w:color w:val="040C28"/>
        </w:rPr>
        <w:t>monitoring design, quality assurance, data management, data analysis, research and development in support of data collection</w:t>
      </w:r>
      <w:r w:rsidRPr="00F44759">
        <w:rPr>
          <w:rFonts w:ascii="Times New Roman" w:hAnsi="Times New Roman" w:cs="Times New Roman"/>
          <w:color w:val="4D5156"/>
          <w:shd w:val="clear" w:color="auto" w:fill="FFFFFF"/>
        </w:rPr>
        <w:t> and .</w:t>
      </w:r>
    </w:p>
    <w:p w14:paraId="46D7CE18" w14:textId="77777777" w:rsidR="00F44759" w:rsidRDefault="00551BC4">
      <w:pPr>
        <w:rPr>
          <w:rFonts w:ascii="Times New Roman" w:hAnsi="Times New Roman" w:cs="Times New Roman"/>
          <w:lang w:val="en-IN"/>
        </w:rPr>
      </w:pPr>
      <w:r>
        <w:rPr>
          <w:lang w:val="en-IN"/>
        </w:rPr>
        <w:t xml:space="preserve">              </w:t>
      </w:r>
      <w:r w:rsidR="00F44759">
        <w:rPr>
          <w:rFonts w:ascii="Times New Roman" w:hAnsi="Times New Roman" w:cs="Times New Roman"/>
          <w:lang w:val="en-IN"/>
        </w:rPr>
        <w:t>Challenges of environmental monitoring:</w:t>
      </w:r>
    </w:p>
    <w:p w14:paraId="3284D7CA" w14:textId="2A07A019" w:rsidR="00F44759" w:rsidRPr="00F44759" w:rsidRDefault="00F44759" w:rsidP="00F44759">
      <w:pPr>
        <w:ind w:left="1653"/>
        <w:rPr>
          <w:rFonts w:ascii="Times New Roman" w:hAnsi="Times New Roman" w:cs="Times New Roman"/>
          <w:sz w:val="20"/>
          <w:szCs w:val="20"/>
          <w:lang w:val="en-IN"/>
        </w:rPr>
      </w:pPr>
      <w:r w:rsidRPr="00F44759">
        <w:rPr>
          <w:rFonts w:ascii="Times New Roman" w:hAnsi="Times New Roman" w:cs="Times New Roman"/>
          <w:color w:val="202124"/>
          <w:sz w:val="20"/>
          <w:szCs w:val="20"/>
          <w:shd w:val="clear" w:color="auto" w:fill="FFFFFF"/>
        </w:rPr>
        <w:t>The challenges in environmental monitoring are multiple – </w:t>
      </w:r>
      <w:r w:rsidRPr="00F44759">
        <w:rPr>
          <w:rFonts w:ascii="Times New Roman" w:hAnsi="Times New Roman" w:cs="Times New Roman"/>
          <w:color w:val="040C28"/>
          <w:sz w:val="20"/>
          <w:szCs w:val="20"/>
        </w:rPr>
        <w:t>improving sample throughput; handling a variety of gaseous, liquid and solid matrices; reliably sampling a wide range of VOCs and SVOC</w:t>
      </w:r>
      <w:r>
        <w:rPr>
          <w:rFonts w:ascii="Times New Roman" w:hAnsi="Times New Roman" w:cs="Times New Roman"/>
          <w:color w:val="040C28"/>
          <w:sz w:val="20"/>
          <w:szCs w:val="20"/>
        </w:rPr>
        <w:t>s.</w:t>
      </w:r>
    </w:p>
    <w:p w14:paraId="469C7497" w14:textId="544E9115" w:rsidR="00167880" w:rsidRPr="00F44759" w:rsidRDefault="00F44759" w:rsidP="00F44759">
      <w:pPr>
        <w:pStyle w:val="ListParagraph"/>
        <w:numPr>
          <w:ilvl w:val="0"/>
          <w:numId w:val="4"/>
        </w:numPr>
        <w:rPr>
          <w:rFonts w:ascii="Times New Roman" w:hAnsi="Times New Roman" w:cs="Times New Roman"/>
          <w:sz w:val="24"/>
          <w:szCs w:val="24"/>
          <w:lang w:val="en-IN"/>
        </w:rPr>
      </w:pPr>
      <w:r w:rsidRPr="00F44759">
        <w:rPr>
          <w:rFonts w:ascii="Times New Roman" w:hAnsi="Times New Roman" w:cs="Times New Roman"/>
          <w:sz w:val="24"/>
          <w:szCs w:val="24"/>
        </w:rPr>
        <w:t xml:space="preserve">This will be my first time at these shows, so I’m looking forward to going along </w:t>
      </w:r>
      <w:r w:rsidRPr="00F44759">
        <w:rPr>
          <w:rFonts w:ascii="Times New Roman" w:hAnsi="Times New Roman" w:cs="Times New Roman"/>
          <w:sz w:val="24"/>
          <w:szCs w:val="24"/>
        </w:rPr>
        <w:t xml:space="preserve"> </w:t>
      </w:r>
      <w:r w:rsidRPr="00F44759">
        <w:rPr>
          <w:rFonts w:ascii="Times New Roman" w:hAnsi="Times New Roman" w:cs="Times New Roman"/>
          <w:sz w:val="24"/>
          <w:szCs w:val="24"/>
        </w:rPr>
        <w:t>and meeting the major players in the UK environmental scene, as well as seeing the latest developments in monitoring technology to tackle emerging challenges.</w:t>
      </w:r>
      <w:r w:rsidR="00551BC4" w:rsidRPr="00F44759">
        <w:rPr>
          <w:rFonts w:ascii="Times New Roman" w:hAnsi="Times New Roman" w:cs="Times New Roman"/>
          <w:sz w:val="24"/>
          <w:szCs w:val="24"/>
          <w:lang w:val="en-IN"/>
        </w:rPr>
        <w:t xml:space="preserve">                            </w:t>
      </w:r>
    </w:p>
    <w:p w14:paraId="390F60FC" w14:textId="76D7A0F1" w:rsidR="00551BC4" w:rsidRPr="00F44759" w:rsidRDefault="00551BC4">
      <w:pPr>
        <w:rPr>
          <w:rFonts w:ascii="Times New Roman" w:hAnsi="Times New Roman" w:cs="Times New Roman"/>
          <w:sz w:val="24"/>
          <w:szCs w:val="24"/>
          <w:lang w:val="en-IN"/>
        </w:rPr>
      </w:pPr>
      <w:r>
        <w:rPr>
          <w:lang w:val="en-IN"/>
        </w:rPr>
        <w:t xml:space="preserve">                                       </w:t>
      </w:r>
      <w:r w:rsidR="00F44759" w:rsidRPr="00F44759">
        <w:rPr>
          <w:rStyle w:val="Strong"/>
          <w:rFonts w:ascii="Times New Roman" w:hAnsi="Times New Roman" w:cs="Times New Roman"/>
          <w:sz w:val="24"/>
          <w:szCs w:val="24"/>
        </w:rPr>
        <w:t>Fence-line monitoring for refineries</w:t>
      </w:r>
      <w:r w:rsidRPr="00F44759">
        <w:rPr>
          <w:rFonts w:ascii="Times New Roman" w:hAnsi="Times New Roman" w:cs="Times New Roman"/>
          <w:sz w:val="24"/>
          <w:szCs w:val="24"/>
          <w:lang w:val="en-IN"/>
        </w:rPr>
        <w:t xml:space="preserve">                 </w:t>
      </w:r>
    </w:p>
    <w:p w14:paraId="725F08C2" w14:textId="77777777" w:rsidR="00F44759" w:rsidRPr="00F44759" w:rsidRDefault="00F44759" w:rsidP="00F44759">
      <w:pPr>
        <w:pStyle w:val="ListParagraph"/>
        <w:numPr>
          <w:ilvl w:val="0"/>
          <w:numId w:val="5"/>
        </w:numPr>
        <w:tabs>
          <w:tab w:val="left" w:pos="1997"/>
        </w:tabs>
        <w:rPr>
          <w:rFonts w:ascii="Times New Roman" w:hAnsi="Times New Roman" w:cs="Times New Roman"/>
          <w:lang w:val="en-IN"/>
        </w:rPr>
      </w:pPr>
      <w:r w:rsidRPr="00F44759">
        <w:rPr>
          <w:rFonts w:ascii="Times New Roman" w:hAnsi="Times New Roman" w:cs="Times New Roman"/>
        </w:rPr>
        <w:t>Of course, air sampling and analysis has long been the bread-and-butter of environmental monitoring applications, but things are evolving quickly. Use of sorbent tubes to sample the air around refinery fence-lines has been mandated in the USA for a couple of years now under CFR 40.</w:t>
      </w:r>
      <w:r w:rsidRPr="00F44759">
        <w:rPr>
          <w:rFonts w:ascii="Segoe UI" w:hAnsi="Segoe UI" w:cs="Segoe UI"/>
          <w:sz w:val="30"/>
          <w:szCs w:val="30"/>
        </w:rPr>
        <w:t xml:space="preserve"> </w:t>
      </w:r>
    </w:p>
    <w:p w14:paraId="52A18E9E" w14:textId="77777777" w:rsidR="00F44759" w:rsidRPr="00F44759" w:rsidRDefault="00F44759" w:rsidP="00F44759">
      <w:pPr>
        <w:pStyle w:val="ListParagraph"/>
        <w:tabs>
          <w:tab w:val="left" w:pos="1997"/>
        </w:tabs>
        <w:ind w:left="2717"/>
        <w:rPr>
          <w:rFonts w:ascii="Times New Roman" w:hAnsi="Times New Roman" w:cs="Times New Roman"/>
          <w:sz w:val="20"/>
          <w:szCs w:val="20"/>
          <w:lang w:val="en-IN"/>
        </w:rPr>
      </w:pPr>
    </w:p>
    <w:p w14:paraId="3880C9FD" w14:textId="0B5CB56C" w:rsidR="00F44759" w:rsidRPr="00F44759" w:rsidRDefault="00F44759" w:rsidP="00F44759">
      <w:pPr>
        <w:pStyle w:val="ListParagraph"/>
        <w:numPr>
          <w:ilvl w:val="0"/>
          <w:numId w:val="5"/>
        </w:numPr>
        <w:tabs>
          <w:tab w:val="left" w:pos="1997"/>
        </w:tabs>
        <w:rPr>
          <w:rFonts w:ascii="Times New Roman" w:hAnsi="Times New Roman" w:cs="Times New Roman"/>
          <w:sz w:val="20"/>
          <w:szCs w:val="20"/>
          <w:lang w:val="en-IN"/>
        </w:rPr>
      </w:pPr>
      <w:r w:rsidRPr="00F44759">
        <w:rPr>
          <w:rFonts w:ascii="Times New Roman" w:hAnsi="Times New Roman" w:cs="Times New Roman"/>
          <w:sz w:val="20"/>
          <w:szCs w:val="20"/>
        </w:rPr>
        <w:t xml:space="preserve">As experts in the field of air-monitoring, Markes International naturally offers a complete package of equipment for monitoring fence-lines for benzene and other </w:t>
      </w:r>
      <w:r w:rsidRPr="00F44759">
        <w:rPr>
          <w:rFonts w:ascii="Times New Roman" w:hAnsi="Times New Roman" w:cs="Times New Roman"/>
          <w:sz w:val="20"/>
          <w:szCs w:val="20"/>
        </w:rPr>
        <w:lastRenderedPageBreak/>
        <w:t>target compounds – pop along to Markes’ booth and we can talk about your requirements</w:t>
      </w:r>
    </w:p>
    <w:p w14:paraId="68171AE6" w14:textId="65619E25" w:rsidR="00F44759" w:rsidRDefault="00F44759" w:rsidP="00F44759">
      <w:pPr>
        <w:tabs>
          <w:tab w:val="left" w:pos="1997"/>
        </w:tabs>
        <w:rPr>
          <w:rStyle w:val="Strong"/>
          <w:rFonts w:ascii="Times New Roman" w:hAnsi="Times New Roman" w:cs="Times New Roman"/>
          <w:sz w:val="24"/>
          <w:szCs w:val="24"/>
        </w:rPr>
      </w:pPr>
      <w:r w:rsidRPr="00F44759">
        <w:rPr>
          <w:rStyle w:val="Strong"/>
          <w:rFonts w:ascii="Times New Roman" w:hAnsi="Times New Roman" w:cs="Times New Roman"/>
          <w:sz w:val="24"/>
          <w:szCs w:val="24"/>
        </w:rPr>
        <w:t>Stack emissions monitoring</w:t>
      </w:r>
    </w:p>
    <w:p w14:paraId="1F9A8570" w14:textId="6CFCE38E" w:rsidR="00F44759" w:rsidRDefault="00F44759" w:rsidP="00F44759">
      <w:pPr>
        <w:tabs>
          <w:tab w:val="left" w:pos="1997"/>
        </w:tabs>
        <w:rPr>
          <w:rFonts w:ascii="Times New Roman" w:hAnsi="Times New Roman" w:cs="Times New Roman"/>
        </w:rPr>
      </w:pPr>
      <w:r>
        <w:rPr>
          <w:rStyle w:val="Strong"/>
          <w:rFonts w:ascii="Times New Roman" w:hAnsi="Times New Roman" w:cs="Times New Roman"/>
          <w:sz w:val="24"/>
          <w:szCs w:val="24"/>
        </w:rPr>
        <w:t xml:space="preserve">                             </w:t>
      </w:r>
      <w:r w:rsidRPr="00F44759">
        <w:rPr>
          <w:rFonts w:ascii="Times New Roman" w:hAnsi="Times New Roman" w:cs="Times New Roman"/>
        </w:rPr>
        <w:t>However, in the years since CEN/TS 13649 was released, thermal desorption (TD) has become far more popular than solvent extraction for analysis of airborne VOCs. In recognition of this, a 2014 update to the method offers TD as an alternative, bringing it into line with other national and international standard methods for VOC analysis.</w:t>
      </w:r>
    </w:p>
    <w:p w14:paraId="3CB2B0ED" w14:textId="3EC33D08" w:rsidR="00F44759" w:rsidRDefault="00F44759" w:rsidP="00F44759">
      <w:pPr>
        <w:tabs>
          <w:tab w:val="left" w:pos="1997"/>
        </w:tabs>
        <w:rPr>
          <w:rFonts w:ascii="Times New Roman" w:hAnsi="Times New Roman" w:cs="Times New Roman"/>
        </w:rPr>
      </w:pPr>
      <w:r>
        <w:rPr>
          <w:rFonts w:ascii="Times New Roman" w:hAnsi="Times New Roman" w:cs="Times New Roman"/>
        </w:rPr>
        <w:t>Program of environmental monitoring:</w:t>
      </w:r>
    </w:p>
    <w:p w14:paraId="1F70DE09"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import random</w:t>
      </w:r>
    </w:p>
    <w:p w14:paraId="4802D344"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import time</w:t>
      </w:r>
    </w:p>
    <w:p w14:paraId="2F6FA2EF" w14:textId="77777777" w:rsidR="00F44759" w:rsidRPr="00F44759" w:rsidRDefault="00F44759" w:rsidP="00F44759">
      <w:pPr>
        <w:tabs>
          <w:tab w:val="left" w:pos="1997"/>
        </w:tabs>
        <w:rPr>
          <w:rFonts w:ascii="Times New Roman" w:hAnsi="Times New Roman" w:cs="Times New Roman"/>
        </w:rPr>
      </w:pPr>
    </w:p>
    <w:p w14:paraId="68CA6C62"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class </w:t>
      </w:r>
      <w:proofErr w:type="spellStart"/>
      <w:r w:rsidRPr="00F44759">
        <w:rPr>
          <w:rFonts w:ascii="Times New Roman" w:hAnsi="Times New Roman" w:cs="Times New Roman"/>
        </w:rPr>
        <w:t>EnvironmentalMonitor</w:t>
      </w:r>
      <w:proofErr w:type="spellEnd"/>
      <w:r w:rsidRPr="00F44759">
        <w:rPr>
          <w:rFonts w:ascii="Times New Roman" w:hAnsi="Times New Roman" w:cs="Times New Roman"/>
        </w:rPr>
        <w:t>:</w:t>
      </w:r>
    </w:p>
    <w:p w14:paraId="38ACE955"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def _</w:t>
      </w:r>
      <w:proofErr w:type="spellStart"/>
      <w:r w:rsidRPr="00F44759">
        <w:rPr>
          <w:rFonts w:ascii="Times New Roman" w:hAnsi="Times New Roman" w:cs="Times New Roman"/>
        </w:rPr>
        <w:t>init</w:t>
      </w:r>
      <w:proofErr w:type="spellEnd"/>
      <w:r w:rsidRPr="00F44759">
        <w:rPr>
          <w:rFonts w:ascii="Times New Roman" w:hAnsi="Times New Roman" w:cs="Times New Roman"/>
        </w:rPr>
        <w:t>_(self):</w:t>
      </w:r>
    </w:p>
    <w:p w14:paraId="5C8033C6"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self.temperature</w:t>
      </w:r>
      <w:proofErr w:type="spellEnd"/>
      <w:r w:rsidRPr="00F44759">
        <w:rPr>
          <w:rFonts w:ascii="Times New Roman" w:hAnsi="Times New Roman" w:cs="Times New Roman"/>
        </w:rPr>
        <w:t xml:space="preserve"> = 0</w:t>
      </w:r>
    </w:p>
    <w:p w14:paraId="3D4F213A"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self.humidity</w:t>
      </w:r>
      <w:proofErr w:type="spellEnd"/>
      <w:r w:rsidRPr="00F44759">
        <w:rPr>
          <w:rFonts w:ascii="Times New Roman" w:hAnsi="Times New Roman" w:cs="Times New Roman"/>
        </w:rPr>
        <w:t xml:space="preserve"> = 0</w:t>
      </w:r>
    </w:p>
    <w:p w14:paraId="1FBA6FEF" w14:textId="77777777" w:rsidR="00F44759" w:rsidRPr="00F44759" w:rsidRDefault="00F44759" w:rsidP="00F44759">
      <w:pPr>
        <w:tabs>
          <w:tab w:val="left" w:pos="1997"/>
        </w:tabs>
        <w:rPr>
          <w:rFonts w:ascii="Times New Roman" w:hAnsi="Times New Roman" w:cs="Times New Roman"/>
        </w:rPr>
      </w:pPr>
    </w:p>
    <w:p w14:paraId="4E64F0B3"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def </w:t>
      </w:r>
      <w:proofErr w:type="spellStart"/>
      <w:r w:rsidRPr="00F44759">
        <w:rPr>
          <w:rFonts w:ascii="Times New Roman" w:hAnsi="Times New Roman" w:cs="Times New Roman"/>
        </w:rPr>
        <w:t>read_sensor_data</w:t>
      </w:r>
      <w:proofErr w:type="spellEnd"/>
      <w:r w:rsidRPr="00F44759">
        <w:rPr>
          <w:rFonts w:ascii="Times New Roman" w:hAnsi="Times New Roman" w:cs="Times New Roman"/>
        </w:rPr>
        <w:t>(self):</w:t>
      </w:r>
    </w:p>
    <w:p w14:paraId="1172EACE"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 Simulate sensor data (replace this with real sensor readings)</w:t>
      </w:r>
    </w:p>
    <w:p w14:paraId="00A6AA45"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self.temperature</w:t>
      </w:r>
      <w:proofErr w:type="spellEnd"/>
      <w:r w:rsidRPr="00F44759">
        <w:rPr>
          <w:rFonts w:ascii="Times New Roman" w:hAnsi="Times New Roman" w:cs="Times New Roman"/>
        </w:rPr>
        <w:t xml:space="preserve"> = </w:t>
      </w:r>
      <w:proofErr w:type="spellStart"/>
      <w:r w:rsidRPr="00F44759">
        <w:rPr>
          <w:rFonts w:ascii="Times New Roman" w:hAnsi="Times New Roman" w:cs="Times New Roman"/>
        </w:rPr>
        <w:t>random.uniform</w:t>
      </w:r>
      <w:proofErr w:type="spellEnd"/>
      <w:r w:rsidRPr="00F44759">
        <w:rPr>
          <w:rFonts w:ascii="Times New Roman" w:hAnsi="Times New Roman" w:cs="Times New Roman"/>
        </w:rPr>
        <w:t>(20, 30)</w:t>
      </w:r>
    </w:p>
    <w:p w14:paraId="14DECCD8"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self.humidity</w:t>
      </w:r>
      <w:proofErr w:type="spellEnd"/>
      <w:r w:rsidRPr="00F44759">
        <w:rPr>
          <w:rFonts w:ascii="Times New Roman" w:hAnsi="Times New Roman" w:cs="Times New Roman"/>
        </w:rPr>
        <w:t xml:space="preserve"> = </w:t>
      </w:r>
      <w:proofErr w:type="spellStart"/>
      <w:r w:rsidRPr="00F44759">
        <w:rPr>
          <w:rFonts w:ascii="Times New Roman" w:hAnsi="Times New Roman" w:cs="Times New Roman"/>
        </w:rPr>
        <w:t>random.uniform</w:t>
      </w:r>
      <w:proofErr w:type="spellEnd"/>
      <w:r w:rsidRPr="00F44759">
        <w:rPr>
          <w:rFonts w:ascii="Times New Roman" w:hAnsi="Times New Roman" w:cs="Times New Roman"/>
        </w:rPr>
        <w:t>(40, 60)</w:t>
      </w:r>
    </w:p>
    <w:p w14:paraId="426541A7" w14:textId="77777777" w:rsidR="00F44759" w:rsidRPr="00F44759" w:rsidRDefault="00F44759" w:rsidP="00F44759">
      <w:pPr>
        <w:tabs>
          <w:tab w:val="left" w:pos="1997"/>
        </w:tabs>
        <w:rPr>
          <w:rFonts w:ascii="Times New Roman" w:hAnsi="Times New Roman" w:cs="Times New Roman"/>
        </w:rPr>
      </w:pPr>
    </w:p>
    <w:p w14:paraId="41947813"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def </w:t>
      </w:r>
      <w:proofErr w:type="spellStart"/>
      <w:r w:rsidRPr="00F44759">
        <w:rPr>
          <w:rFonts w:ascii="Times New Roman" w:hAnsi="Times New Roman" w:cs="Times New Roman"/>
        </w:rPr>
        <w:t>display_data</w:t>
      </w:r>
      <w:proofErr w:type="spellEnd"/>
      <w:r w:rsidRPr="00F44759">
        <w:rPr>
          <w:rFonts w:ascii="Times New Roman" w:hAnsi="Times New Roman" w:cs="Times New Roman"/>
        </w:rPr>
        <w:t>(self):</w:t>
      </w:r>
    </w:p>
    <w:p w14:paraId="77CF4F4F"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print(</w:t>
      </w:r>
      <w:proofErr w:type="spellStart"/>
      <w:r w:rsidRPr="00F44759">
        <w:rPr>
          <w:rFonts w:ascii="Times New Roman" w:hAnsi="Times New Roman" w:cs="Times New Roman"/>
        </w:rPr>
        <w:t>f"Temperature</w:t>
      </w:r>
      <w:proofErr w:type="spellEnd"/>
      <w:r w:rsidRPr="00F44759">
        <w:rPr>
          <w:rFonts w:ascii="Times New Roman" w:hAnsi="Times New Roman" w:cs="Times New Roman"/>
        </w:rPr>
        <w:t>: {</w:t>
      </w:r>
      <w:proofErr w:type="spellStart"/>
      <w:r w:rsidRPr="00F44759">
        <w:rPr>
          <w:rFonts w:ascii="Times New Roman" w:hAnsi="Times New Roman" w:cs="Times New Roman"/>
        </w:rPr>
        <w:t>self.temperature</w:t>
      </w:r>
      <w:proofErr w:type="spellEnd"/>
      <w:r w:rsidRPr="00F44759">
        <w:rPr>
          <w:rFonts w:ascii="Times New Roman" w:hAnsi="Times New Roman" w:cs="Times New Roman"/>
        </w:rPr>
        <w:t>}°C | Humidity: {</w:t>
      </w:r>
      <w:proofErr w:type="spellStart"/>
      <w:r w:rsidRPr="00F44759">
        <w:rPr>
          <w:rFonts w:ascii="Times New Roman" w:hAnsi="Times New Roman" w:cs="Times New Roman"/>
        </w:rPr>
        <w:t>self.humidity</w:t>
      </w:r>
      <w:proofErr w:type="spellEnd"/>
      <w:r w:rsidRPr="00F44759">
        <w:rPr>
          <w:rFonts w:ascii="Times New Roman" w:hAnsi="Times New Roman" w:cs="Times New Roman"/>
        </w:rPr>
        <w:t>}%")</w:t>
      </w:r>
    </w:p>
    <w:p w14:paraId="672284CE" w14:textId="77777777" w:rsidR="00F44759" w:rsidRPr="00F44759" w:rsidRDefault="00F44759" w:rsidP="00F44759">
      <w:pPr>
        <w:tabs>
          <w:tab w:val="left" w:pos="1997"/>
        </w:tabs>
        <w:rPr>
          <w:rFonts w:ascii="Times New Roman" w:hAnsi="Times New Roman" w:cs="Times New Roman"/>
        </w:rPr>
      </w:pPr>
    </w:p>
    <w:p w14:paraId="324DBD76"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def main():</w:t>
      </w:r>
    </w:p>
    <w:p w14:paraId="6B6A1D8C"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monitor = </w:t>
      </w:r>
      <w:proofErr w:type="spellStart"/>
      <w:r w:rsidRPr="00F44759">
        <w:rPr>
          <w:rFonts w:ascii="Times New Roman" w:hAnsi="Times New Roman" w:cs="Times New Roman"/>
        </w:rPr>
        <w:t>EnvironmentalMonitor</w:t>
      </w:r>
      <w:proofErr w:type="spellEnd"/>
      <w:r w:rsidRPr="00F44759">
        <w:rPr>
          <w:rFonts w:ascii="Times New Roman" w:hAnsi="Times New Roman" w:cs="Times New Roman"/>
        </w:rPr>
        <w:t>()</w:t>
      </w:r>
    </w:p>
    <w:p w14:paraId="60FC8136" w14:textId="77777777" w:rsidR="00F44759" w:rsidRPr="00F44759" w:rsidRDefault="00F44759" w:rsidP="00F44759">
      <w:pPr>
        <w:tabs>
          <w:tab w:val="left" w:pos="1997"/>
        </w:tabs>
        <w:rPr>
          <w:rFonts w:ascii="Times New Roman" w:hAnsi="Times New Roman" w:cs="Times New Roman"/>
        </w:rPr>
      </w:pPr>
    </w:p>
    <w:p w14:paraId="51F5F079"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while True:</w:t>
      </w:r>
    </w:p>
    <w:p w14:paraId="63173576"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monitor.read_sensor_data</w:t>
      </w:r>
      <w:proofErr w:type="spellEnd"/>
      <w:r w:rsidRPr="00F44759">
        <w:rPr>
          <w:rFonts w:ascii="Times New Roman" w:hAnsi="Times New Roman" w:cs="Times New Roman"/>
        </w:rPr>
        <w:t>()</w:t>
      </w:r>
    </w:p>
    <w:p w14:paraId="0C6AD21A"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monitor.display_data</w:t>
      </w:r>
      <w:proofErr w:type="spellEnd"/>
      <w:r w:rsidRPr="00F44759">
        <w:rPr>
          <w:rFonts w:ascii="Times New Roman" w:hAnsi="Times New Roman" w:cs="Times New Roman"/>
        </w:rPr>
        <w:t>()</w:t>
      </w:r>
    </w:p>
    <w:p w14:paraId="790AE7F0" w14:textId="77777777"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w:t>
      </w:r>
      <w:proofErr w:type="spellStart"/>
      <w:r w:rsidRPr="00F44759">
        <w:rPr>
          <w:rFonts w:ascii="Times New Roman" w:hAnsi="Times New Roman" w:cs="Times New Roman"/>
        </w:rPr>
        <w:t>time.sleep</w:t>
      </w:r>
      <w:proofErr w:type="spellEnd"/>
      <w:r w:rsidRPr="00F44759">
        <w:rPr>
          <w:rFonts w:ascii="Times New Roman" w:hAnsi="Times New Roman" w:cs="Times New Roman"/>
        </w:rPr>
        <w:t>(5)  # Adjust the time interval based on your needs</w:t>
      </w:r>
    </w:p>
    <w:p w14:paraId="3270E0BE" w14:textId="77777777" w:rsidR="00F44759" w:rsidRPr="00F44759" w:rsidRDefault="00F44759" w:rsidP="00F44759">
      <w:pPr>
        <w:tabs>
          <w:tab w:val="left" w:pos="1997"/>
        </w:tabs>
        <w:rPr>
          <w:rFonts w:ascii="Times New Roman" w:hAnsi="Times New Roman" w:cs="Times New Roman"/>
        </w:rPr>
      </w:pPr>
    </w:p>
    <w:p w14:paraId="2F6AAAEC" w14:textId="3572BF7A" w:rsidR="00F44759" w:rsidRPr="00F44759" w:rsidRDefault="00F44759" w:rsidP="00F44759">
      <w:pPr>
        <w:tabs>
          <w:tab w:val="left" w:pos="1997"/>
        </w:tabs>
        <w:rPr>
          <w:rFonts w:ascii="Times New Roman" w:hAnsi="Times New Roman" w:cs="Times New Roman"/>
        </w:rPr>
      </w:pPr>
      <w:r w:rsidRPr="00F44759">
        <w:rPr>
          <w:rFonts w:ascii="Times New Roman" w:hAnsi="Times New Roman" w:cs="Times New Roman"/>
        </w:rPr>
        <w:t>if _name_ == "_main_":</w:t>
      </w:r>
    </w:p>
    <w:p w14:paraId="114C7951" w14:textId="77777777" w:rsidR="00F44759" w:rsidRDefault="00F44759" w:rsidP="00F44759">
      <w:pPr>
        <w:tabs>
          <w:tab w:val="left" w:pos="1997"/>
        </w:tabs>
        <w:rPr>
          <w:rFonts w:ascii="Times New Roman" w:hAnsi="Times New Roman" w:cs="Times New Roman"/>
        </w:rPr>
      </w:pPr>
      <w:r w:rsidRPr="00F44759">
        <w:rPr>
          <w:rFonts w:ascii="Times New Roman" w:hAnsi="Times New Roman" w:cs="Times New Roman"/>
        </w:rPr>
        <w:t xml:space="preserve">    main()</w:t>
      </w:r>
      <w:r>
        <w:rPr>
          <w:rFonts w:ascii="Times New Roman" w:hAnsi="Times New Roman" w:cs="Times New Roman"/>
        </w:rPr>
        <w:t>;</w:t>
      </w:r>
    </w:p>
    <w:p w14:paraId="70E67778" w14:textId="4931A9D0" w:rsidR="00F44759" w:rsidRDefault="00F44759" w:rsidP="00F44759">
      <w:pPr>
        <w:tabs>
          <w:tab w:val="left" w:pos="1997"/>
        </w:tabs>
        <w:rPr>
          <w:rFonts w:ascii="Times New Roman" w:hAnsi="Times New Roman" w:cs="Times New Roman"/>
        </w:rPr>
      </w:pPr>
      <w:r>
        <w:rPr>
          <w:rFonts w:ascii="Times New Roman" w:hAnsi="Times New Roman" w:cs="Times New Roman"/>
        </w:rPr>
        <w:t xml:space="preserve">Application of Environmental monitoring:   </w:t>
      </w:r>
    </w:p>
    <w:p w14:paraId="12772D0D" w14:textId="0107FE9A" w:rsidR="00F44759" w:rsidRDefault="00F44759" w:rsidP="00F44759">
      <w:pPr>
        <w:rPr>
          <w:rFonts w:ascii="Times New Roman" w:hAnsi="Times New Roman" w:cs="Times New Roman"/>
        </w:rPr>
      </w:pPr>
    </w:p>
    <w:p w14:paraId="2ABF1A3C" w14:textId="3DD6C95B" w:rsidR="00F44759" w:rsidRDefault="00F44759" w:rsidP="00F447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EAAED" wp14:editId="0426BD99">
            <wp:extent cx="4858512"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285" cy="1829233"/>
                    </a:xfrm>
                    <a:prstGeom prst="rect">
                      <a:avLst/>
                    </a:prstGeom>
                    <a:noFill/>
                  </pic:spPr>
                </pic:pic>
              </a:graphicData>
            </a:graphic>
          </wp:inline>
        </w:drawing>
      </w:r>
    </w:p>
    <w:p w14:paraId="73F772FC" w14:textId="77031FF6" w:rsidR="00F44759" w:rsidRDefault="00F44759" w:rsidP="00F44759">
      <w:pPr>
        <w:rPr>
          <w:rFonts w:ascii="Times New Roman" w:hAnsi="Times New Roman" w:cs="Times New Roman"/>
          <w:sz w:val="24"/>
          <w:szCs w:val="24"/>
        </w:rPr>
      </w:pPr>
    </w:p>
    <w:p w14:paraId="4DEE084B" w14:textId="20FE6B3B" w:rsidR="00F44759" w:rsidRDefault="00F44759" w:rsidP="00F44759">
      <w:pPr>
        <w:rPr>
          <w:rFonts w:ascii="Times New Roman" w:hAnsi="Times New Roman" w:cs="Times New Roman"/>
          <w:sz w:val="24"/>
          <w:szCs w:val="24"/>
        </w:rPr>
      </w:pPr>
      <w:r>
        <w:rPr>
          <w:rFonts w:ascii="Times New Roman" w:hAnsi="Times New Roman" w:cs="Times New Roman"/>
          <w:sz w:val="24"/>
          <w:szCs w:val="24"/>
        </w:rPr>
        <w:t>Internet of things Environmental monitoring:</w:t>
      </w:r>
    </w:p>
    <w:p w14:paraId="5B64766C" w14:textId="2B8FEE7A" w:rsidR="00F44759" w:rsidRDefault="00F44759" w:rsidP="00F44759">
      <w:pPr>
        <w:rPr>
          <w:rFonts w:ascii="Proxima-Nova-Regular" w:hAnsi="Proxima-Nova-Regular"/>
          <w:color w:val="2D3748"/>
          <w:shd w:val="clear" w:color="auto" w:fill="FFFFFF"/>
        </w:rPr>
      </w:pPr>
      <w:r w:rsidRPr="00F44759">
        <w:rPr>
          <w:rFonts w:ascii="Proxima-Nova-Regular" w:hAnsi="Proxima-Nova-Regular"/>
          <w:color w:val="2D3748"/>
          <w:shd w:val="clear" w:color="auto" w:fill="FFFFFF"/>
        </w:rPr>
        <w:t>IoT in environmental monitoring is a network of interconnected devices and wireless </w:t>
      </w:r>
      <w:hyperlink r:id="rId8" w:history="1">
        <w:r w:rsidRPr="00F44759">
          <w:rPr>
            <w:rStyle w:val="Hyperlink"/>
            <w:rFonts w:ascii="Proxima-Nova-Regular" w:hAnsi="Proxima-Nova-Regular"/>
            <w:shd w:val="clear" w:color="auto" w:fill="FFFFFF"/>
          </w:rPr>
          <w:t>IoT sensors</w:t>
        </w:r>
      </w:hyperlink>
      <w:r w:rsidRPr="00F44759">
        <w:rPr>
          <w:rFonts w:ascii="Proxima-Nova-Regular" w:hAnsi="Proxima-Nova-Regular"/>
          <w:color w:val="2D3748"/>
          <w:shd w:val="clear" w:color="auto" w:fill="FFFFFF"/>
        </w:rPr>
        <w:t> that collect and transmit environmental data to a central database or cloud platform. The devices, such as wireless sensors and cameras, are equipped with various environmental monitoring capabilities, such as temperature, humidity, air quality, and water quality. This is of great use to farmers using </w:t>
      </w:r>
      <w:hyperlink r:id="rId9" w:history="1">
        <w:r w:rsidRPr="00F44759">
          <w:rPr>
            <w:rStyle w:val="Hyperlink"/>
            <w:rFonts w:ascii="Proxima-Nova-Regular" w:hAnsi="Proxima-Nova-Regular"/>
            <w:shd w:val="clear" w:color="auto" w:fill="FFFFFF"/>
          </w:rPr>
          <w:t>IoT in agriculture</w:t>
        </w:r>
      </w:hyperlink>
      <w:r w:rsidRPr="00F44759">
        <w:rPr>
          <w:rFonts w:ascii="Proxima-Nova-Regular" w:hAnsi="Proxima-Nova-Regular"/>
          <w:color w:val="2D3748"/>
          <w:shd w:val="clear" w:color="auto" w:fill="FFFFFF"/>
        </w:rPr>
        <w:t> or </w:t>
      </w:r>
      <w:hyperlink r:id="rId10" w:history="1">
        <w:r w:rsidRPr="00F44759">
          <w:rPr>
            <w:rStyle w:val="Hyperlink"/>
            <w:rFonts w:ascii="Proxima-Nova-Regular" w:hAnsi="Proxima-Nova-Regular"/>
            <w:shd w:val="clear" w:color="auto" w:fill="FFFFFF"/>
          </w:rPr>
          <w:t>precision farming</w:t>
        </w:r>
      </w:hyperlink>
      <w:r w:rsidRPr="00F44759">
        <w:rPr>
          <w:rFonts w:ascii="Proxima-Nova-Regular" w:hAnsi="Proxima-Nova-Regular"/>
          <w:color w:val="2D3748"/>
          <w:shd w:val="clear" w:color="auto" w:fill="FFFFFF"/>
        </w:rPr>
        <w:t>.</w:t>
      </w:r>
    </w:p>
    <w:p w14:paraId="4BBC879A" w14:textId="1AAAEB26" w:rsidR="00F44759" w:rsidRDefault="00F44759" w:rsidP="00F44759">
      <w:pPr>
        <w:rPr>
          <w:rFonts w:ascii="Proxima-Nova-Regular" w:hAnsi="Proxima-Nova-Regular"/>
          <w:color w:val="2D3748"/>
          <w:shd w:val="clear" w:color="auto" w:fill="FFFFFF"/>
        </w:rPr>
      </w:pPr>
    </w:p>
    <w:p w14:paraId="2A0BE03B" w14:textId="0057A7D6" w:rsidR="00F44759" w:rsidRDefault="00F44759" w:rsidP="00F44759">
      <w:pPr>
        <w:rPr>
          <w:rFonts w:ascii="Times New Roman" w:hAnsi="Times New Roman" w:cs="Times New Roman"/>
        </w:rPr>
      </w:pPr>
      <w:r>
        <w:rPr>
          <w:rFonts w:ascii="Times New Roman" w:hAnsi="Times New Roman" w:cs="Times New Roman"/>
        </w:rPr>
        <w:t>Waste Management:</w:t>
      </w:r>
    </w:p>
    <w:p w14:paraId="3DCE6069" w14:textId="02E86EEC"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aim of waste management is to reduce the dangerous effects of such waste on the environment and human health. A big part of waste management deals with municipal solid waste, which is created by industrial, commercial, and household activity.</w:t>
      </w:r>
      <w:r>
        <w:rPr>
          <w:rFonts w:ascii="Arial" w:hAnsi="Arial" w:cs="Arial"/>
          <w:color w:val="202122"/>
          <w:sz w:val="21"/>
          <w:szCs w:val="21"/>
          <w:shd w:val="clear" w:color="auto" w:fill="FFFFFF"/>
        </w:rPr>
        <w:t xml:space="preserve"> </w:t>
      </w:r>
    </w:p>
    <w:p w14:paraId="1F2D24B2" w14:textId="5902C20D"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Waste management practices are not uniform among countries (</w:t>
      </w:r>
      <w:hyperlink r:id="rId11" w:tooltip="Developed nation" w:history="1">
        <w:r>
          <w:rPr>
            <w:rStyle w:val="Hyperlink"/>
            <w:rFonts w:ascii="Arial" w:hAnsi="Arial" w:cs="Arial"/>
            <w:color w:val="3366CC"/>
            <w:sz w:val="21"/>
            <w:szCs w:val="21"/>
            <w:shd w:val="clear" w:color="auto" w:fill="FFFFFF"/>
          </w:rPr>
          <w:t>developed</w:t>
        </w:r>
      </w:hyperlink>
      <w:r>
        <w:rPr>
          <w:rFonts w:ascii="Arial" w:hAnsi="Arial" w:cs="Arial"/>
          <w:color w:val="202122"/>
          <w:sz w:val="21"/>
          <w:szCs w:val="21"/>
          <w:shd w:val="clear" w:color="auto" w:fill="FFFFFF"/>
        </w:rPr>
        <w:t> and </w:t>
      </w:r>
      <w:hyperlink r:id="rId12" w:tooltip="Developing nation" w:history="1">
        <w:r>
          <w:rPr>
            <w:rStyle w:val="Hyperlink"/>
            <w:rFonts w:ascii="Arial" w:hAnsi="Arial" w:cs="Arial"/>
            <w:color w:val="3366CC"/>
            <w:sz w:val="21"/>
            <w:szCs w:val="21"/>
            <w:shd w:val="clear" w:color="auto" w:fill="FFFFFF"/>
          </w:rPr>
          <w:t>developing nations</w:t>
        </w:r>
      </w:hyperlink>
      <w:r>
        <w:rPr>
          <w:rFonts w:ascii="Arial" w:hAnsi="Arial" w:cs="Arial"/>
          <w:color w:val="202122"/>
          <w:sz w:val="21"/>
          <w:szCs w:val="21"/>
          <w:shd w:val="clear" w:color="auto" w:fill="FFFFFF"/>
        </w:rPr>
        <w:t>); regions (</w:t>
      </w:r>
      <w:hyperlink r:id="rId13" w:tooltip="Urban area" w:history="1">
        <w:r>
          <w:rPr>
            <w:rStyle w:val="Hyperlink"/>
            <w:rFonts w:ascii="Arial" w:hAnsi="Arial" w:cs="Arial"/>
            <w:color w:val="3366CC"/>
            <w:sz w:val="21"/>
            <w:szCs w:val="21"/>
            <w:shd w:val="clear" w:color="auto" w:fill="FFFFFF"/>
          </w:rPr>
          <w:t>urban</w:t>
        </w:r>
      </w:hyperlink>
      <w:r>
        <w:rPr>
          <w:rFonts w:ascii="Arial" w:hAnsi="Arial" w:cs="Arial"/>
          <w:color w:val="202122"/>
          <w:sz w:val="21"/>
          <w:szCs w:val="21"/>
          <w:shd w:val="clear" w:color="auto" w:fill="FFFFFF"/>
        </w:rPr>
        <w:t> and </w:t>
      </w:r>
      <w:hyperlink r:id="rId14" w:tooltip="Rural area" w:history="1">
        <w:r>
          <w:rPr>
            <w:rStyle w:val="Hyperlink"/>
            <w:rFonts w:ascii="Arial" w:hAnsi="Arial" w:cs="Arial"/>
            <w:color w:val="3366CC"/>
            <w:sz w:val="21"/>
            <w:szCs w:val="21"/>
            <w:shd w:val="clear" w:color="auto" w:fill="FFFFFF"/>
          </w:rPr>
          <w:t>rural areas</w:t>
        </w:r>
      </w:hyperlink>
      <w:r>
        <w:rPr>
          <w:rFonts w:ascii="Arial" w:hAnsi="Arial" w:cs="Arial"/>
          <w:color w:val="202122"/>
          <w:sz w:val="21"/>
          <w:szCs w:val="21"/>
          <w:shd w:val="clear" w:color="auto" w:fill="FFFFFF"/>
        </w:rPr>
        <w:t>), and </w:t>
      </w:r>
      <w:hyperlink r:id="rId15" w:tooltip="Residential area" w:history="1">
        <w:r>
          <w:rPr>
            <w:rStyle w:val="Hyperlink"/>
            <w:rFonts w:ascii="Arial" w:hAnsi="Arial" w:cs="Arial"/>
            <w:color w:val="3366CC"/>
            <w:sz w:val="21"/>
            <w:szCs w:val="21"/>
            <w:shd w:val="clear" w:color="auto" w:fill="FFFFFF"/>
          </w:rPr>
          <w:t>residential</w:t>
        </w:r>
      </w:hyperlink>
      <w:r>
        <w:rPr>
          <w:rFonts w:ascii="Arial" w:hAnsi="Arial" w:cs="Arial"/>
          <w:color w:val="202122"/>
          <w:sz w:val="21"/>
          <w:szCs w:val="21"/>
          <w:shd w:val="clear" w:color="auto" w:fill="FFFFFF"/>
        </w:rPr>
        <w:t> and </w:t>
      </w:r>
      <w:hyperlink r:id="rId16" w:tooltip="Industrial sector" w:history="1">
        <w:r>
          <w:rPr>
            <w:rStyle w:val="Hyperlink"/>
            <w:rFonts w:ascii="Arial" w:hAnsi="Arial" w:cs="Arial"/>
            <w:color w:val="3366CC"/>
            <w:sz w:val="21"/>
            <w:szCs w:val="21"/>
            <w:shd w:val="clear" w:color="auto" w:fill="FFFFFF"/>
          </w:rPr>
          <w:t>industrial</w:t>
        </w:r>
      </w:hyperlink>
      <w:r>
        <w:rPr>
          <w:rFonts w:ascii="Arial" w:hAnsi="Arial" w:cs="Arial"/>
          <w:color w:val="202122"/>
          <w:sz w:val="21"/>
          <w:szCs w:val="21"/>
          <w:shd w:val="clear" w:color="auto" w:fill="FFFFFF"/>
        </w:rPr>
        <w:t> sectors can all take different approaches.</w:t>
      </w:r>
      <w:r w:rsidRPr="00F44759">
        <w:rPr>
          <w:rFonts w:ascii="Times New Roman" w:hAnsi="Times New Roman" w:cs="Times New Roman"/>
        </w:rPr>
        <w:t xml:space="preserve"> </w:t>
      </w:r>
    </w:p>
    <w:p w14:paraId="59DB4B35" w14:textId="0780114A"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Waste can be </w:t>
      </w:r>
      <w:hyperlink r:id="rId17" w:tooltip="Solid" w:history="1">
        <w:r>
          <w:rPr>
            <w:rStyle w:val="Hyperlink"/>
            <w:rFonts w:ascii="Arial" w:hAnsi="Arial" w:cs="Arial"/>
            <w:color w:val="3366CC"/>
            <w:sz w:val="21"/>
            <w:szCs w:val="21"/>
            <w:shd w:val="clear" w:color="auto" w:fill="FFFFFF"/>
          </w:rPr>
          <w:t>solid</w:t>
        </w:r>
      </w:hyperlink>
      <w:r>
        <w:rPr>
          <w:rFonts w:ascii="Arial" w:hAnsi="Arial" w:cs="Arial"/>
          <w:color w:val="202122"/>
          <w:sz w:val="21"/>
          <w:szCs w:val="21"/>
          <w:shd w:val="clear" w:color="auto" w:fill="FFFFFF"/>
        </w:rPr>
        <w:t>, </w:t>
      </w:r>
      <w:hyperlink r:id="rId18" w:tooltip="Liquid" w:history="1">
        <w:r>
          <w:rPr>
            <w:rStyle w:val="Hyperlink"/>
            <w:rFonts w:ascii="Arial" w:hAnsi="Arial" w:cs="Arial"/>
            <w:color w:val="3366CC"/>
            <w:sz w:val="21"/>
            <w:szCs w:val="21"/>
            <w:shd w:val="clear" w:color="auto" w:fill="FFFFFF"/>
          </w:rPr>
          <w:t>liquid</w:t>
        </w:r>
      </w:hyperlink>
      <w:r>
        <w:rPr>
          <w:rFonts w:ascii="Arial" w:hAnsi="Arial" w:cs="Arial"/>
          <w:color w:val="202122"/>
          <w:sz w:val="21"/>
          <w:szCs w:val="21"/>
          <w:shd w:val="clear" w:color="auto" w:fill="FFFFFF"/>
        </w:rPr>
        <w:t>, or </w:t>
      </w:r>
      <w:hyperlink r:id="rId19" w:tooltip="Gaseous" w:history="1">
        <w:r>
          <w:rPr>
            <w:rStyle w:val="Hyperlink"/>
            <w:rFonts w:ascii="Arial" w:hAnsi="Arial" w:cs="Arial"/>
            <w:color w:val="3366CC"/>
            <w:sz w:val="21"/>
            <w:szCs w:val="21"/>
            <w:shd w:val="clear" w:color="auto" w:fill="FFFFFF"/>
          </w:rPr>
          <w:t>gases</w:t>
        </w:r>
      </w:hyperlink>
      <w:r>
        <w:rPr>
          <w:rFonts w:ascii="Arial" w:hAnsi="Arial" w:cs="Arial"/>
          <w:color w:val="202122"/>
          <w:sz w:val="21"/>
          <w:szCs w:val="21"/>
          <w:shd w:val="clear" w:color="auto" w:fill="FFFFFF"/>
        </w:rPr>
        <w:t> and each type has different methods of disposal and management. Waste management deals with all types of waste, including industrial, </w:t>
      </w:r>
      <w:hyperlink r:id="rId20" w:tooltip="Biological" w:history="1">
        <w:r>
          <w:rPr>
            <w:rStyle w:val="Hyperlink"/>
            <w:rFonts w:ascii="Arial" w:hAnsi="Arial" w:cs="Arial"/>
            <w:color w:val="3366CC"/>
            <w:sz w:val="21"/>
            <w:szCs w:val="21"/>
            <w:shd w:val="clear" w:color="auto" w:fill="FFFFFF"/>
          </w:rPr>
          <w:t>biological</w:t>
        </w:r>
      </w:hyperlink>
      <w:r>
        <w:rPr>
          <w:rFonts w:ascii="Arial" w:hAnsi="Arial" w:cs="Arial"/>
          <w:color w:val="202122"/>
          <w:sz w:val="21"/>
          <w:szCs w:val="21"/>
          <w:shd w:val="clear" w:color="auto" w:fill="FFFFFF"/>
        </w:rPr>
        <w:t>, household, municipal, organic, </w:t>
      </w:r>
      <w:hyperlink r:id="rId21" w:tooltip="Biomedical" w:history="1">
        <w:r>
          <w:rPr>
            <w:rStyle w:val="Hyperlink"/>
            <w:rFonts w:ascii="Arial" w:hAnsi="Arial" w:cs="Arial"/>
            <w:color w:val="3366CC"/>
            <w:sz w:val="21"/>
            <w:szCs w:val="21"/>
            <w:shd w:val="clear" w:color="auto" w:fill="FFFFFF"/>
          </w:rPr>
          <w:t>biomedical</w:t>
        </w:r>
      </w:hyperlink>
      <w:r>
        <w:rPr>
          <w:rFonts w:ascii="Arial" w:hAnsi="Arial" w:cs="Arial"/>
          <w:color w:val="202122"/>
          <w:sz w:val="21"/>
          <w:szCs w:val="21"/>
          <w:shd w:val="clear" w:color="auto" w:fill="FFFFFF"/>
        </w:rPr>
        <w:t>, </w:t>
      </w:r>
      <w:hyperlink r:id="rId22" w:tooltip="Radioactive waste" w:history="1">
        <w:r>
          <w:rPr>
            <w:rStyle w:val="Hyperlink"/>
            <w:rFonts w:ascii="Arial" w:hAnsi="Arial" w:cs="Arial"/>
            <w:color w:val="3366CC"/>
            <w:sz w:val="21"/>
            <w:szCs w:val="21"/>
            <w:shd w:val="clear" w:color="auto" w:fill="FFFFFF"/>
          </w:rPr>
          <w:t>radioactive wastes.</w:t>
        </w:r>
      </w:hyperlink>
      <w:r>
        <w:rPr>
          <w:rFonts w:ascii="Arial" w:hAnsi="Arial" w:cs="Arial"/>
          <w:color w:val="202122"/>
          <w:sz w:val="21"/>
          <w:szCs w:val="21"/>
          <w:shd w:val="clear" w:color="auto" w:fill="FFFFFF"/>
        </w:rPr>
        <w:t> In some cases, waste can pose a threat to human health.</w:t>
      </w:r>
      <w:hyperlink r:id="rId23" w:anchor="cite_note-JWM-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Health issues are associated with the entire process of waste management. </w:t>
      </w:r>
    </w:p>
    <w:p w14:paraId="5723FA6E" w14:textId="17FC98E4" w:rsidR="00F44759" w:rsidRDefault="00F44759" w:rsidP="00F44759">
      <w:pPr>
        <w:rPr>
          <w:rFonts w:ascii="Times New Roman" w:hAnsi="Times New Roman" w:cs="Times New Roman"/>
        </w:rPr>
      </w:pPr>
      <w:r>
        <w:rPr>
          <w:rFonts w:ascii="Times New Roman" w:hAnsi="Times New Roman" w:cs="Times New Roman"/>
        </w:rPr>
        <w:t>Vehicle Tracking</w:t>
      </w:r>
    </w:p>
    <w:p w14:paraId="50822B48" w14:textId="6FFEC391"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Several types of </w:t>
      </w:r>
      <w:proofErr w:type="gramStart"/>
      <w:r>
        <w:rPr>
          <w:rFonts w:ascii="Arial" w:hAnsi="Arial" w:cs="Arial"/>
          <w:color w:val="202122"/>
          <w:sz w:val="21"/>
          <w:szCs w:val="21"/>
          <w:shd w:val="clear" w:color="auto" w:fill="FFFFFF"/>
        </w:rPr>
        <w:t>vehicle</w:t>
      </w:r>
      <w:proofErr w:type="gramEnd"/>
      <w:r>
        <w:rPr>
          <w:rFonts w:ascii="Arial" w:hAnsi="Arial" w:cs="Arial"/>
          <w:color w:val="202122"/>
          <w:sz w:val="21"/>
          <w:szCs w:val="21"/>
          <w:shd w:val="clear" w:color="auto" w:fill="FFFFFF"/>
        </w:rPr>
        <w:t xml:space="preserve"> tracking devices exist. Typically they are classified as "passive" and "active". "Passive" devices store GPS location, speed, heading and sometimes a trigger event such </w:t>
      </w:r>
      <w:r>
        <w:rPr>
          <w:rFonts w:ascii="Arial" w:hAnsi="Arial" w:cs="Arial"/>
          <w:color w:val="202122"/>
          <w:sz w:val="21"/>
          <w:szCs w:val="21"/>
          <w:shd w:val="clear" w:color="auto" w:fill="FFFFFF"/>
        </w:rPr>
        <w:lastRenderedPageBreak/>
        <w:t>as key on/off, door open/closed. Once the vehicle returns to a predetermined point, the device is removed and the data downloaded to a computer for evaluation. Passive systems include auto download type that transfer data via wireless download. "Active" devices also collect the same information but usually transmit the data in near-real-time via </w:t>
      </w:r>
      <w:hyperlink r:id="rId24" w:tooltip="Cellular network" w:history="1">
        <w:r>
          <w:rPr>
            <w:rStyle w:val="Hyperlink"/>
            <w:rFonts w:ascii="Arial" w:hAnsi="Arial" w:cs="Arial"/>
            <w:color w:val="3366CC"/>
            <w:sz w:val="21"/>
            <w:szCs w:val="21"/>
            <w:shd w:val="clear" w:color="auto" w:fill="FFFFFF"/>
          </w:rPr>
          <w:t>cellular</w:t>
        </w:r>
      </w:hyperlink>
      <w:r>
        <w:rPr>
          <w:rFonts w:ascii="Arial" w:hAnsi="Arial" w:cs="Arial"/>
          <w:color w:val="202122"/>
          <w:sz w:val="21"/>
          <w:szCs w:val="21"/>
          <w:shd w:val="clear" w:color="auto" w:fill="FFFFFF"/>
        </w:rPr>
        <w:t> or </w:t>
      </w:r>
      <w:hyperlink r:id="rId25" w:tooltip="Satellite network" w:history="1">
        <w:r>
          <w:rPr>
            <w:rStyle w:val="Hyperlink"/>
            <w:rFonts w:ascii="Arial" w:hAnsi="Arial" w:cs="Arial"/>
            <w:color w:val="3366CC"/>
            <w:sz w:val="21"/>
            <w:szCs w:val="21"/>
            <w:shd w:val="clear" w:color="auto" w:fill="FFFFFF"/>
          </w:rPr>
          <w:t>satellite networks</w:t>
        </w:r>
      </w:hyperlink>
      <w:r>
        <w:rPr>
          <w:rFonts w:ascii="Arial" w:hAnsi="Arial" w:cs="Arial"/>
          <w:color w:val="202122"/>
          <w:sz w:val="21"/>
          <w:szCs w:val="21"/>
          <w:shd w:val="clear" w:color="auto" w:fill="FFFFFF"/>
        </w:rPr>
        <w:t> to a computer or data center for evaluation.</w:t>
      </w:r>
    </w:p>
    <w:p w14:paraId="1BA189B7" w14:textId="4B2CAB37"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Historically, vehicle tracking has been accomplished by installing a box into the vehicle, either self-powered with a battery or wired into the vehicle's power system. For detailed vehicle locating and tracking this is still the predominant method;</w:t>
      </w:r>
    </w:p>
    <w:p w14:paraId="0BB130E7" w14:textId="5F7D1159" w:rsidR="00F44759" w:rsidRDefault="00F44759" w:rsidP="00F4475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These systems also offer tracking of calls, texts, web use and generally provide a wider range of options.</w:t>
      </w:r>
      <w:r w:rsidRPr="00F44759">
        <w:rPr>
          <w:rFonts w:ascii="Times New Roman" w:hAnsi="Times New Roman" w:cs="Times New Roman"/>
        </w:rPr>
        <w:t xml:space="preserve"> </w:t>
      </w:r>
    </w:p>
    <w:p w14:paraId="5C0F6EED" w14:textId="34DBFAE4" w:rsidR="00F44759" w:rsidRDefault="00F44759" w:rsidP="00F44759">
      <w:pPr>
        <w:rPr>
          <w:rFonts w:ascii="Times New Roman" w:hAnsi="Times New Roman" w:cs="Times New Roman"/>
        </w:rPr>
      </w:pPr>
      <w:r>
        <w:rPr>
          <w:rFonts w:ascii="Times New Roman" w:hAnsi="Times New Roman" w:cs="Times New Roman"/>
        </w:rPr>
        <w:t>Air and Water Pollution:</w:t>
      </w:r>
    </w:p>
    <w:p w14:paraId="7634B998" w14:textId="1C3FC3E1" w:rsidR="00F44759" w:rsidRDefault="00F44759" w:rsidP="00F44759">
      <w:pPr>
        <w:rPr>
          <w:rFonts w:ascii="Times New Roman" w:hAnsi="Times New Roman" w:cs="Times New Roman"/>
          <w:color w:val="344E5A"/>
          <w:shd w:val="clear" w:color="auto" w:fill="FFFFFF"/>
        </w:rPr>
      </w:pPr>
      <w:r w:rsidRPr="00F44759">
        <w:rPr>
          <w:rFonts w:ascii="Times New Roman" w:hAnsi="Times New Roman" w:cs="Times New Roman"/>
          <w:color w:val="344E5A"/>
          <w:shd w:val="clear" w:color="auto" w:fill="FFFFFF"/>
        </w:rPr>
        <w:t xml:space="preserve">Air pollution has been the highlight of all major international level meetings, air is something we all share and cherish. The presence of breathable air is very important for leading a healthy life, the recent levels of air pollution witnessed around the world has been of serious concern for all the people, different environmentalists like Greta Thunberg, </w:t>
      </w:r>
      <w:proofErr w:type="spellStart"/>
      <w:r w:rsidRPr="00F44759">
        <w:rPr>
          <w:rFonts w:ascii="Times New Roman" w:hAnsi="Times New Roman" w:cs="Times New Roman"/>
          <w:color w:val="344E5A"/>
          <w:shd w:val="clear" w:color="auto" w:fill="FFFFFF"/>
        </w:rPr>
        <w:t>etc</w:t>
      </w:r>
      <w:proofErr w:type="spellEnd"/>
      <w:r w:rsidRPr="00F44759">
        <w:rPr>
          <w:rFonts w:ascii="Times New Roman" w:hAnsi="Times New Roman" w:cs="Times New Roman"/>
          <w:color w:val="344E5A"/>
          <w:shd w:val="clear" w:color="auto" w:fill="FFFFFF"/>
        </w:rPr>
        <w:t xml:space="preserve"> have raised their voices forcing the governments to change their policies regarding pollution</w:t>
      </w:r>
    </w:p>
    <w:p w14:paraId="554A588B" w14:textId="2007A014" w:rsidR="00F44759" w:rsidRDefault="00F44759" w:rsidP="00F44759">
      <w:pPr>
        <w:rPr>
          <w:rFonts w:ascii="Times New Roman" w:hAnsi="Times New Roman" w:cs="Times New Roman"/>
          <w:color w:val="344E5A"/>
          <w:sz w:val="20"/>
          <w:szCs w:val="20"/>
          <w:shd w:val="clear" w:color="auto" w:fill="FFFFFF"/>
        </w:rPr>
      </w:pPr>
      <w:r w:rsidRPr="00F44759">
        <w:rPr>
          <w:rFonts w:ascii="Times New Roman" w:hAnsi="Times New Roman" w:cs="Times New Roman"/>
          <w:color w:val="344E5A"/>
          <w:sz w:val="20"/>
          <w:szCs w:val="20"/>
          <w:shd w:val="clear" w:color="auto" w:fill="FFFFFF"/>
        </w:rPr>
        <w:t>the air pollution because they have to be at the core of the polluted air.</w:t>
      </w:r>
      <w:r w:rsidRPr="00F44759">
        <w:rPr>
          <w:rFonts w:ascii="Times New Roman" w:hAnsi="Times New Roman" w:cs="Times New Roman"/>
          <w:color w:val="344E5A"/>
          <w:sz w:val="20"/>
          <w:szCs w:val="20"/>
          <w:shd w:val="clear" w:color="auto" w:fill="FFFFFF"/>
        </w:rPr>
        <w:t xml:space="preserve"> </w:t>
      </w:r>
      <w:r w:rsidRPr="00F44759">
        <w:rPr>
          <w:rFonts w:ascii="Times New Roman" w:hAnsi="Times New Roman" w:cs="Times New Roman"/>
          <w:color w:val="344E5A"/>
          <w:sz w:val="20"/>
          <w:szCs w:val="20"/>
          <w:shd w:val="clear" w:color="auto" w:fill="FFFFFF"/>
        </w:rPr>
        <w:t>Air pollution directly affects the health of humans and animals alike. The air humans and animals breathe is directed to the lungs and as such the pollutants present in the air directly get into the lungs and can lead to lung cancers. In the case of animals, several cases of deaths related to air pollution have been witnessed in different parts of the world. Also, birds have been severely affected by</w:t>
      </w:r>
    </w:p>
    <w:p w14:paraId="5F94DF67" w14:textId="0CE20346" w:rsidR="00F44759" w:rsidRDefault="00F44759" w:rsidP="00F44759">
      <w:pPr>
        <w:rPr>
          <w:rFonts w:ascii="Times New Roman" w:hAnsi="Times New Roman" w:cs="Times New Roman"/>
          <w:color w:val="344E5A"/>
          <w:sz w:val="20"/>
          <w:szCs w:val="20"/>
          <w:shd w:val="clear" w:color="auto" w:fill="FFFFFF"/>
        </w:rPr>
      </w:pPr>
      <w:r w:rsidRPr="00F44759">
        <w:rPr>
          <w:rFonts w:ascii="Times New Roman" w:hAnsi="Times New Roman" w:cs="Times New Roman"/>
          <w:color w:val="344E5A"/>
          <w:sz w:val="20"/>
          <w:szCs w:val="20"/>
          <w:shd w:val="clear" w:color="auto" w:fill="FFFFFF"/>
        </w:rPr>
        <w:t>Water pollution has also been of extreme concern for leaders and people around the globe. Several efforts are being implemented to reduce the water pollution levels to the minimum. It is found that the most polluted water bodies are those which are nearer to the residential or the commercial areas</w:t>
      </w:r>
      <w:r w:rsidRPr="00F44759">
        <w:rPr>
          <w:rFonts w:ascii="Poppins" w:hAnsi="Poppins" w:cs="Poppins"/>
          <w:color w:val="344E5A"/>
          <w:sz w:val="20"/>
          <w:szCs w:val="20"/>
          <w:shd w:val="clear" w:color="auto" w:fill="FFFFFF"/>
        </w:rPr>
        <w:t>.</w:t>
      </w:r>
    </w:p>
    <w:p w14:paraId="55A43ADE" w14:textId="73C9B9CE" w:rsidR="00F44759" w:rsidRDefault="00F44759" w:rsidP="00F44759">
      <w:pPr>
        <w:rPr>
          <w:rFonts w:ascii="Times New Roman" w:hAnsi="Times New Roman" w:cs="Times New Roman"/>
          <w:color w:val="344E5A"/>
          <w:sz w:val="20"/>
          <w:szCs w:val="20"/>
          <w:shd w:val="clear" w:color="auto" w:fill="FFFFFF"/>
        </w:rPr>
      </w:pPr>
      <w:r w:rsidRPr="00F44759">
        <w:rPr>
          <w:rFonts w:ascii="Times New Roman" w:hAnsi="Times New Roman" w:cs="Times New Roman"/>
          <w:color w:val="344E5A"/>
          <w:sz w:val="20"/>
          <w:szCs w:val="20"/>
          <w:shd w:val="clear" w:color="auto" w:fill="FFFFFF"/>
        </w:rPr>
        <w:t xml:space="preserve">Air and Water pollution both are very harmful to human existence on this planet. Air and water are the most precious natural resources which are present in abundance but we misuse and abuse them. The pollution in any of these has a serious effect on the lives of humans and animals alike. Air and water pollution if abused to the maximum level can’t be turned back on immediately, several diseases and disorders previously unknown to humans have been identified as a consequence of air and water getting polluted with poisonous substances which are released from chemical and other such </w:t>
      </w:r>
      <w:hyperlink r:id="rId26" w:history="1">
        <w:r w:rsidRPr="00F44759">
          <w:rPr>
            <w:rStyle w:val="Hyperlink"/>
            <w:rFonts w:ascii="Times New Roman" w:hAnsi="Times New Roman" w:cs="Times New Roman"/>
            <w:color w:val="1155CC"/>
            <w:sz w:val="20"/>
            <w:szCs w:val="20"/>
            <w:shd w:val="clear" w:color="auto" w:fill="FFFFFF"/>
          </w:rPr>
          <w:t>environment</w:t>
        </w:r>
      </w:hyperlink>
      <w:r w:rsidRPr="00F44759">
        <w:rPr>
          <w:rFonts w:ascii="Times New Roman" w:hAnsi="Times New Roman" w:cs="Times New Roman"/>
          <w:color w:val="344E5A"/>
          <w:sz w:val="20"/>
          <w:szCs w:val="20"/>
          <w:shd w:val="clear" w:color="auto" w:fill="FFFFFF"/>
        </w:rPr>
        <w:t xml:space="preserve"> degrading industries</w:t>
      </w:r>
    </w:p>
    <w:p w14:paraId="1CEA0DF9" w14:textId="19A89431" w:rsidR="00F44759" w:rsidRDefault="00F44759" w:rsidP="00F44759">
      <w:pPr>
        <w:rPr>
          <w:rFonts w:ascii="Times New Roman" w:hAnsi="Times New Roman" w:cs="Times New Roman"/>
          <w:sz w:val="20"/>
          <w:szCs w:val="20"/>
        </w:rPr>
      </w:pPr>
      <w:r>
        <w:rPr>
          <w:rFonts w:ascii="Times New Roman" w:hAnsi="Times New Roman" w:cs="Times New Roman"/>
          <w:sz w:val="20"/>
          <w:szCs w:val="20"/>
        </w:rPr>
        <w:t>Extreme Weather:</w:t>
      </w:r>
    </w:p>
    <w:p w14:paraId="7349C9CE" w14:textId="1ABBEAEB" w:rsidR="00F44759" w:rsidRPr="00F44759" w:rsidRDefault="00F44759" w:rsidP="00F44759">
      <w:pPr>
        <w:rPr>
          <w:rFonts w:ascii="Times New Roman" w:hAnsi="Times New Roman" w:cs="Times New Roman"/>
          <w:color w:val="202122"/>
          <w:sz w:val="21"/>
          <w:szCs w:val="21"/>
          <w:shd w:val="clear" w:color="auto" w:fill="FFFFFF"/>
        </w:rPr>
      </w:pPr>
      <w:r w:rsidRPr="00F44759">
        <w:rPr>
          <w:rFonts w:ascii="Times New Roman" w:hAnsi="Times New Roman" w:cs="Times New Roman"/>
          <w:b/>
          <w:bCs/>
          <w:color w:val="202122"/>
          <w:sz w:val="21"/>
          <w:szCs w:val="21"/>
          <w:shd w:val="clear" w:color="auto" w:fill="FFFFFF"/>
        </w:rPr>
        <w:t xml:space="preserve">                </w:t>
      </w:r>
      <w:r w:rsidRPr="00F44759">
        <w:rPr>
          <w:rFonts w:ascii="Times New Roman" w:hAnsi="Times New Roman" w:cs="Times New Roman"/>
          <w:b/>
          <w:bCs/>
          <w:color w:val="202122"/>
          <w:sz w:val="21"/>
          <w:szCs w:val="21"/>
          <w:shd w:val="clear" w:color="auto" w:fill="FFFFFF"/>
        </w:rPr>
        <w:t>Extreme weather</w:t>
      </w:r>
      <w:r w:rsidRPr="00F44759">
        <w:rPr>
          <w:rFonts w:ascii="Times New Roman" w:hAnsi="Times New Roman" w:cs="Times New Roman"/>
          <w:color w:val="202122"/>
          <w:sz w:val="21"/>
          <w:szCs w:val="21"/>
          <w:shd w:val="clear" w:color="auto" w:fill="FFFFFF"/>
        </w:rPr>
        <w:t> includes unexpected, unusual, </w:t>
      </w:r>
      <w:hyperlink r:id="rId27" w:tooltip="Severe weather" w:history="1">
        <w:r w:rsidRPr="00F44759">
          <w:rPr>
            <w:rStyle w:val="Hyperlink"/>
            <w:rFonts w:ascii="Times New Roman" w:hAnsi="Times New Roman" w:cs="Times New Roman"/>
            <w:color w:val="3366CC"/>
            <w:sz w:val="21"/>
            <w:szCs w:val="21"/>
            <w:shd w:val="clear" w:color="auto" w:fill="FFFFFF"/>
          </w:rPr>
          <w:t>severe</w:t>
        </w:r>
      </w:hyperlink>
      <w:r w:rsidRPr="00F44759">
        <w:rPr>
          <w:rFonts w:ascii="Times New Roman" w:hAnsi="Times New Roman" w:cs="Times New Roman"/>
          <w:color w:val="202122"/>
          <w:sz w:val="21"/>
          <w:szCs w:val="21"/>
          <w:shd w:val="clear" w:color="auto" w:fill="FFFFFF"/>
        </w:rPr>
        <w:t>, or unseasonal </w:t>
      </w:r>
      <w:hyperlink r:id="rId28" w:tooltip="Weather" w:history="1">
        <w:r w:rsidRPr="00F44759">
          <w:rPr>
            <w:rStyle w:val="Hyperlink"/>
            <w:rFonts w:ascii="Times New Roman" w:hAnsi="Times New Roman" w:cs="Times New Roman"/>
            <w:color w:val="3366CC"/>
            <w:sz w:val="21"/>
            <w:szCs w:val="21"/>
            <w:shd w:val="clear" w:color="auto" w:fill="FFFFFF"/>
          </w:rPr>
          <w:t>weather</w:t>
        </w:r>
      </w:hyperlink>
      <w:r w:rsidRPr="00F44759">
        <w:rPr>
          <w:rFonts w:ascii="Times New Roman" w:hAnsi="Times New Roman" w:cs="Times New Roman"/>
          <w:color w:val="202122"/>
          <w:sz w:val="21"/>
          <w:szCs w:val="21"/>
          <w:shd w:val="clear" w:color="auto" w:fill="FFFFFF"/>
        </w:rPr>
        <w:t>; weather at the extremes of the historical distribution—the range that has been seen in the past.</w:t>
      </w:r>
      <w:hyperlink r:id="rId29" w:anchor="cite_note-1" w:history="1">
        <w:r w:rsidRPr="00F44759">
          <w:rPr>
            <w:rStyle w:val="Hyperlink"/>
            <w:rFonts w:ascii="Times New Roman" w:hAnsi="Times New Roman" w:cs="Times New Roman"/>
            <w:color w:val="3366CC"/>
            <w:sz w:val="17"/>
            <w:szCs w:val="17"/>
            <w:shd w:val="clear" w:color="auto" w:fill="FFFFFF"/>
            <w:vertAlign w:val="superscript"/>
          </w:rPr>
          <w:t>[1]</w:t>
        </w:r>
      </w:hyperlink>
      <w:hyperlink r:id="rId30" w:anchor="cite_note-:8-2" w:history="1">
        <w:r w:rsidRPr="00F44759">
          <w:rPr>
            <w:rStyle w:val="Hyperlink"/>
            <w:rFonts w:ascii="Times New Roman" w:hAnsi="Times New Roman" w:cs="Times New Roman"/>
            <w:color w:val="3366CC"/>
            <w:sz w:val="17"/>
            <w:szCs w:val="17"/>
            <w:shd w:val="clear" w:color="auto" w:fill="FFFFFF"/>
            <w:vertAlign w:val="superscript"/>
          </w:rPr>
          <w:t>[2]</w:t>
        </w:r>
      </w:hyperlink>
      <w:r w:rsidRPr="00F44759">
        <w:rPr>
          <w:rFonts w:ascii="Times New Roman" w:hAnsi="Times New Roman" w:cs="Times New Roman"/>
          <w:color w:val="202122"/>
          <w:sz w:val="21"/>
          <w:szCs w:val="21"/>
          <w:shd w:val="clear" w:color="auto" w:fill="FFFFFF"/>
        </w:rPr>
        <w:t> Extreme events are based on a location's recorded weather history. </w:t>
      </w:r>
    </w:p>
    <w:p w14:paraId="02CEDD76" w14:textId="3CFA2562" w:rsidR="00F44759" w:rsidRDefault="00F44759" w:rsidP="00F44759">
      <w:pPr>
        <w:rPr>
          <w:rFonts w:ascii="Times New Roman" w:hAnsi="Times New Roman" w:cs="Times New Roman"/>
          <w:color w:val="202122"/>
          <w:sz w:val="21"/>
          <w:szCs w:val="21"/>
          <w:shd w:val="clear" w:color="auto" w:fill="FFFFFF"/>
        </w:rPr>
      </w:pPr>
      <w:r w:rsidRPr="00F44759">
        <w:rPr>
          <w:rFonts w:ascii="Times New Roman" w:hAnsi="Times New Roman" w:cs="Times New Roman"/>
          <w:color w:val="202122"/>
          <w:sz w:val="21"/>
          <w:szCs w:val="21"/>
          <w:shd w:val="clear" w:color="auto" w:fill="FFFFFF"/>
        </w:rPr>
        <w:t>Extreme weather describes unusual weather events that are at the extremes of the historical distribution for a given area.</w:t>
      </w:r>
      <w:r w:rsidRPr="00F44759">
        <w:rPr>
          <w:rFonts w:ascii="Times New Roman" w:hAnsi="Times New Roman" w:cs="Times New Roman"/>
          <w:color w:val="202122"/>
          <w:sz w:val="17"/>
          <w:szCs w:val="17"/>
          <w:shd w:val="clear" w:color="auto" w:fill="FFFFFF"/>
          <w:vertAlign w:val="superscript"/>
        </w:rPr>
        <w:t xml:space="preserve"> </w:t>
      </w:r>
      <w:r w:rsidRPr="00F44759">
        <w:rPr>
          <w:rFonts w:ascii="Times New Roman" w:hAnsi="Times New Roman" w:cs="Times New Roman"/>
          <w:color w:val="202122"/>
          <w:sz w:val="17"/>
          <w:szCs w:val="17"/>
          <w:shd w:val="clear" w:color="auto" w:fill="FFFFFF"/>
          <w:vertAlign w:val="superscript"/>
        </w:rPr>
        <w:t> </w:t>
      </w:r>
      <w:r w:rsidRPr="00F44759">
        <w:rPr>
          <w:rFonts w:ascii="Times New Roman" w:hAnsi="Times New Roman" w:cs="Times New Roman"/>
          <w:color w:val="202122"/>
          <w:sz w:val="21"/>
          <w:szCs w:val="21"/>
          <w:shd w:val="clear" w:color="auto" w:fill="FFFFFF"/>
        </w:rPr>
        <w:t> The </w:t>
      </w:r>
      <w:hyperlink r:id="rId31" w:tooltip="IPCC Sixth Assessment Report" w:history="1">
        <w:r w:rsidRPr="00F44759">
          <w:rPr>
            <w:rStyle w:val="Hyperlink"/>
            <w:rFonts w:ascii="Times New Roman" w:hAnsi="Times New Roman" w:cs="Times New Roman"/>
            <w:color w:val="3366CC"/>
            <w:sz w:val="21"/>
            <w:szCs w:val="21"/>
            <w:shd w:val="clear" w:color="auto" w:fill="FFFFFF"/>
          </w:rPr>
          <w:t>IPCC Sixth Assessment Report</w:t>
        </w:r>
      </w:hyperlink>
      <w:r w:rsidRPr="00F44759">
        <w:rPr>
          <w:rFonts w:ascii="Times New Roman" w:hAnsi="Times New Roman" w:cs="Times New Roman"/>
          <w:color w:val="202122"/>
          <w:sz w:val="21"/>
          <w:szCs w:val="21"/>
          <w:shd w:val="clear" w:color="auto" w:fill="FFFFFF"/>
        </w:rPr>
        <w:t> defines an extreme weather event as follows: "An event that is rare at a particular place and time of year. Definitions of 'rare' vary, but an extreme weather event would normally be as rare as or rarer than the 10th or 90th percentile of a probability density function estimated from observations</w:t>
      </w:r>
      <w:r>
        <w:rPr>
          <w:rFonts w:ascii="Arial" w:hAnsi="Arial" w:cs="Arial"/>
          <w:color w:val="202122"/>
          <w:sz w:val="21"/>
          <w:szCs w:val="21"/>
          <w:shd w:val="clear" w:color="auto" w:fill="FFFFFF"/>
        </w:rPr>
        <w:t>.</w:t>
      </w:r>
      <w:r w:rsidRPr="00F44759">
        <w:rPr>
          <w:rFonts w:ascii="Times New Roman" w:hAnsi="Times New Roman" w:cs="Times New Roman"/>
          <w:sz w:val="20"/>
          <w:szCs w:val="20"/>
        </w:rPr>
        <w:t xml:space="preserve"> </w:t>
      </w:r>
    </w:p>
    <w:p w14:paraId="6378E5E9" w14:textId="3018F629" w:rsidR="00F44759" w:rsidRDefault="00F44759" w:rsidP="00F44759">
      <w:pPr>
        <w:rPr>
          <w:rFonts w:ascii="Times New Roman" w:hAnsi="Times New Roman" w:cs="Times New Roman"/>
          <w:color w:val="202122"/>
          <w:sz w:val="21"/>
          <w:szCs w:val="21"/>
          <w:shd w:val="clear" w:color="auto" w:fill="FFFFFF"/>
        </w:rPr>
      </w:pPr>
    </w:p>
    <w:p w14:paraId="48A8468E" w14:textId="7C4DC9A6" w:rsidR="00F44759" w:rsidRDefault="00F44759" w:rsidP="00F44759">
      <w:pPr>
        <w:rPr>
          <w:rFonts w:ascii="Times New Roman" w:hAnsi="Times New Roman" w:cs="Times New Roman"/>
          <w:noProof/>
          <w:sz w:val="21"/>
          <w:szCs w:val="21"/>
        </w:rPr>
      </w:pPr>
      <w:r>
        <w:rPr>
          <w:rFonts w:ascii="Times New Roman" w:hAnsi="Times New Roman" w:cs="Times New Roman"/>
          <w:noProof/>
          <w:sz w:val="21"/>
          <w:szCs w:val="21"/>
        </w:rPr>
        <w:lastRenderedPageBreak/>
        <w:drawing>
          <wp:inline distT="0" distB="0" distL="0" distR="0" wp14:anchorId="41446A30" wp14:editId="2108926E">
            <wp:extent cx="6066663" cy="1649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0237" cy="1661613"/>
                    </a:xfrm>
                    <a:prstGeom prst="rect">
                      <a:avLst/>
                    </a:prstGeom>
                    <a:noFill/>
                  </pic:spPr>
                </pic:pic>
              </a:graphicData>
            </a:graphic>
          </wp:inline>
        </w:drawing>
      </w:r>
    </w:p>
    <w:p w14:paraId="4F3DCE81" w14:textId="1128059B" w:rsidR="00F44759" w:rsidRDefault="00F44759" w:rsidP="00F44759">
      <w:pPr>
        <w:rPr>
          <w:rFonts w:ascii="Times New Roman" w:hAnsi="Times New Roman" w:cs="Times New Roman"/>
          <w:noProof/>
          <w:sz w:val="21"/>
          <w:szCs w:val="21"/>
        </w:rPr>
      </w:pPr>
    </w:p>
    <w:p w14:paraId="476BBD83" w14:textId="51F0FCD3" w:rsidR="00F44759" w:rsidRDefault="00F44759" w:rsidP="00F44759">
      <w:pPr>
        <w:rPr>
          <w:rFonts w:ascii="Times New Roman" w:hAnsi="Times New Roman" w:cs="Times New Roman"/>
          <w:sz w:val="21"/>
          <w:szCs w:val="21"/>
        </w:rPr>
      </w:pPr>
      <w:r>
        <w:rPr>
          <w:rFonts w:ascii="Times New Roman" w:hAnsi="Times New Roman" w:cs="Times New Roman"/>
          <w:sz w:val="21"/>
          <w:szCs w:val="21"/>
        </w:rPr>
        <w:t>Conclusion:</w:t>
      </w:r>
    </w:p>
    <w:p w14:paraId="1584F4A2" w14:textId="7EA0D845" w:rsidR="00F44759" w:rsidRPr="00F44759" w:rsidRDefault="00F44759" w:rsidP="00F44759">
      <w:pPr>
        <w:rPr>
          <w:rFonts w:ascii="Times New Roman" w:hAnsi="Times New Roman" w:cs="Times New Roman"/>
          <w:color w:val="202124"/>
          <w:sz w:val="20"/>
          <w:szCs w:val="20"/>
          <w:shd w:val="clear" w:color="auto" w:fill="FFFFFF"/>
        </w:rPr>
      </w:pPr>
      <w:r w:rsidRPr="00F44759">
        <w:rPr>
          <w:rFonts w:ascii="Times New Roman" w:hAnsi="Times New Roman" w:cs="Times New Roman"/>
          <w:color w:val="202124"/>
          <w:sz w:val="20"/>
          <w:szCs w:val="20"/>
          <w:shd w:val="clear" w:color="auto" w:fill="FFFFFF"/>
        </w:rPr>
        <w:t>Conclusion </w:t>
      </w:r>
      <w:r w:rsidRPr="00F44759">
        <w:rPr>
          <w:rFonts w:ascii="Times New Roman" w:hAnsi="Times New Roman" w:cs="Times New Roman"/>
          <w:color w:val="040C28"/>
          <w:sz w:val="20"/>
          <w:szCs w:val="20"/>
        </w:rPr>
        <w:t>The Internet is an effective medium of communication with audience</w:t>
      </w:r>
      <w:r w:rsidRPr="00F44759">
        <w:rPr>
          <w:rFonts w:ascii="Times New Roman" w:hAnsi="Times New Roman" w:cs="Times New Roman"/>
          <w:color w:val="202124"/>
          <w:sz w:val="20"/>
          <w:szCs w:val="20"/>
          <w:shd w:val="clear" w:color="auto" w:fill="FFFFFF"/>
        </w:rPr>
        <w:t>. It attracts, retains and manages the customers and engages them in a long-term relationship. It is the newest form of technological advancement used for direct communication with customers.</w:t>
      </w:r>
    </w:p>
    <w:p w14:paraId="28A9B196" w14:textId="77777777" w:rsidR="00F44759" w:rsidRPr="00F44759" w:rsidRDefault="00F44759" w:rsidP="00F44759">
      <w:pPr>
        <w:shd w:val="clear" w:color="auto" w:fill="FFFFFF"/>
        <w:spacing w:after="0" w:line="240" w:lineRule="auto"/>
        <w:rPr>
          <w:rFonts w:ascii="Times New Roman" w:eastAsia="Times New Roman" w:hAnsi="Times New Roman" w:cs="Times New Roman"/>
          <w:color w:val="202124"/>
          <w:sz w:val="20"/>
          <w:szCs w:val="20"/>
          <w:lang w:bidi="ta-LK"/>
        </w:rPr>
      </w:pPr>
      <w:r w:rsidRPr="00F44759">
        <w:rPr>
          <w:rFonts w:ascii="Times New Roman" w:eastAsia="Times New Roman" w:hAnsi="Times New Roman" w:cs="Times New Roman"/>
          <w:color w:val="4D5156"/>
          <w:sz w:val="20"/>
          <w:szCs w:val="20"/>
          <w:lang w:val="en" w:bidi="ta-LK"/>
        </w:rPr>
        <w:t>Conclusion. </w:t>
      </w:r>
      <w:r w:rsidRPr="00F44759">
        <w:rPr>
          <w:rFonts w:ascii="Times New Roman" w:eastAsia="Times New Roman" w:hAnsi="Times New Roman" w:cs="Times New Roman"/>
          <w:color w:val="040C28"/>
          <w:sz w:val="20"/>
          <w:szCs w:val="20"/>
          <w:lang w:val="en" w:bidi="ta-LK"/>
        </w:rPr>
        <w:t>The Internet is a real tool to help learn, connect, design, develop, and entertain in every sector</w:t>
      </w:r>
      <w:r w:rsidRPr="00F44759">
        <w:rPr>
          <w:rFonts w:ascii="Times New Roman" w:eastAsia="Times New Roman" w:hAnsi="Times New Roman" w:cs="Times New Roman"/>
          <w:color w:val="4D5156"/>
          <w:sz w:val="20"/>
          <w:szCs w:val="20"/>
          <w:lang w:val="en" w:bidi="ta-LK"/>
        </w:rPr>
        <w:t>. We are saving so many hours by doing work from home, getting connected through video conferences, and sharing documents online</w:t>
      </w:r>
    </w:p>
    <w:p w14:paraId="19DB9C3B" w14:textId="77777777" w:rsidR="00F44759" w:rsidRPr="00F44759" w:rsidRDefault="00F44759" w:rsidP="00F44759">
      <w:pPr>
        <w:rPr>
          <w:rFonts w:ascii="Times New Roman" w:hAnsi="Times New Roman" w:cs="Times New Roman"/>
          <w:sz w:val="20"/>
          <w:szCs w:val="20"/>
        </w:rPr>
      </w:pPr>
    </w:p>
    <w:sectPr w:rsidR="00F44759" w:rsidRPr="00F447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64DC" w14:textId="77777777" w:rsidR="00C2538D" w:rsidRDefault="00C2538D" w:rsidP="006D13AB">
      <w:pPr>
        <w:spacing w:after="0" w:line="240" w:lineRule="auto"/>
      </w:pPr>
      <w:r>
        <w:separator/>
      </w:r>
    </w:p>
  </w:endnote>
  <w:endnote w:type="continuationSeparator" w:id="0">
    <w:p w14:paraId="0A9CC0F2" w14:textId="77777777" w:rsidR="00C2538D" w:rsidRDefault="00C2538D" w:rsidP="006D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roxima-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A407" w14:textId="77777777" w:rsidR="00C2538D" w:rsidRDefault="00C2538D" w:rsidP="006D13AB">
      <w:pPr>
        <w:spacing w:after="0" w:line="240" w:lineRule="auto"/>
      </w:pPr>
      <w:r>
        <w:separator/>
      </w:r>
    </w:p>
  </w:footnote>
  <w:footnote w:type="continuationSeparator" w:id="0">
    <w:p w14:paraId="421CD74D" w14:textId="77777777" w:rsidR="00C2538D" w:rsidRDefault="00C2538D" w:rsidP="006D1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285"/>
    <w:multiLevelType w:val="hybridMultilevel"/>
    <w:tmpl w:val="BD5E2E1E"/>
    <w:lvl w:ilvl="0" w:tplc="0409000F">
      <w:start w:val="1"/>
      <w:numFmt w:val="decimal"/>
      <w:lvlText w:val="%1."/>
      <w:lvlJc w:val="left"/>
      <w:pPr>
        <w:ind w:left="3264" w:hanging="360"/>
      </w:pPr>
    </w:lvl>
    <w:lvl w:ilvl="1" w:tplc="04090019" w:tentative="1">
      <w:start w:val="1"/>
      <w:numFmt w:val="lowerLetter"/>
      <w:lvlText w:val="%2."/>
      <w:lvlJc w:val="left"/>
      <w:pPr>
        <w:ind w:left="3984" w:hanging="360"/>
      </w:pPr>
    </w:lvl>
    <w:lvl w:ilvl="2" w:tplc="0409001B" w:tentative="1">
      <w:start w:val="1"/>
      <w:numFmt w:val="lowerRoman"/>
      <w:lvlText w:val="%3."/>
      <w:lvlJc w:val="right"/>
      <w:pPr>
        <w:ind w:left="4704" w:hanging="180"/>
      </w:pPr>
    </w:lvl>
    <w:lvl w:ilvl="3" w:tplc="0409000F" w:tentative="1">
      <w:start w:val="1"/>
      <w:numFmt w:val="decimal"/>
      <w:lvlText w:val="%4."/>
      <w:lvlJc w:val="left"/>
      <w:pPr>
        <w:ind w:left="5424" w:hanging="360"/>
      </w:pPr>
    </w:lvl>
    <w:lvl w:ilvl="4" w:tplc="04090019" w:tentative="1">
      <w:start w:val="1"/>
      <w:numFmt w:val="lowerLetter"/>
      <w:lvlText w:val="%5."/>
      <w:lvlJc w:val="left"/>
      <w:pPr>
        <w:ind w:left="6144" w:hanging="360"/>
      </w:pPr>
    </w:lvl>
    <w:lvl w:ilvl="5" w:tplc="0409001B" w:tentative="1">
      <w:start w:val="1"/>
      <w:numFmt w:val="lowerRoman"/>
      <w:lvlText w:val="%6."/>
      <w:lvlJc w:val="right"/>
      <w:pPr>
        <w:ind w:left="6864" w:hanging="180"/>
      </w:pPr>
    </w:lvl>
    <w:lvl w:ilvl="6" w:tplc="0409000F" w:tentative="1">
      <w:start w:val="1"/>
      <w:numFmt w:val="decimal"/>
      <w:lvlText w:val="%7."/>
      <w:lvlJc w:val="left"/>
      <w:pPr>
        <w:ind w:left="7584" w:hanging="360"/>
      </w:pPr>
    </w:lvl>
    <w:lvl w:ilvl="7" w:tplc="04090019" w:tentative="1">
      <w:start w:val="1"/>
      <w:numFmt w:val="lowerLetter"/>
      <w:lvlText w:val="%8."/>
      <w:lvlJc w:val="left"/>
      <w:pPr>
        <w:ind w:left="8304" w:hanging="360"/>
      </w:pPr>
    </w:lvl>
    <w:lvl w:ilvl="8" w:tplc="0409001B" w:tentative="1">
      <w:start w:val="1"/>
      <w:numFmt w:val="lowerRoman"/>
      <w:lvlText w:val="%9."/>
      <w:lvlJc w:val="right"/>
      <w:pPr>
        <w:ind w:left="9024" w:hanging="180"/>
      </w:pPr>
    </w:lvl>
  </w:abstractNum>
  <w:abstractNum w:abstractNumId="1" w15:restartNumberingAfterBreak="0">
    <w:nsid w:val="05EB3E13"/>
    <w:multiLevelType w:val="hybridMultilevel"/>
    <w:tmpl w:val="285A5508"/>
    <w:lvl w:ilvl="0" w:tplc="0409000F">
      <w:start w:val="1"/>
      <w:numFmt w:val="decimal"/>
      <w:lvlText w:val="%1."/>
      <w:lvlJc w:val="left"/>
      <w:pPr>
        <w:ind w:left="2327" w:hanging="360"/>
      </w:pPr>
    </w:lvl>
    <w:lvl w:ilvl="1" w:tplc="04090019" w:tentative="1">
      <w:start w:val="1"/>
      <w:numFmt w:val="lowerLetter"/>
      <w:lvlText w:val="%2."/>
      <w:lvlJc w:val="left"/>
      <w:pPr>
        <w:ind w:left="3047" w:hanging="360"/>
      </w:pPr>
    </w:lvl>
    <w:lvl w:ilvl="2" w:tplc="0409001B" w:tentative="1">
      <w:start w:val="1"/>
      <w:numFmt w:val="lowerRoman"/>
      <w:lvlText w:val="%3."/>
      <w:lvlJc w:val="right"/>
      <w:pPr>
        <w:ind w:left="3767" w:hanging="180"/>
      </w:pPr>
    </w:lvl>
    <w:lvl w:ilvl="3" w:tplc="0409000F" w:tentative="1">
      <w:start w:val="1"/>
      <w:numFmt w:val="decimal"/>
      <w:lvlText w:val="%4."/>
      <w:lvlJc w:val="left"/>
      <w:pPr>
        <w:ind w:left="4487" w:hanging="360"/>
      </w:pPr>
    </w:lvl>
    <w:lvl w:ilvl="4" w:tplc="04090019" w:tentative="1">
      <w:start w:val="1"/>
      <w:numFmt w:val="lowerLetter"/>
      <w:lvlText w:val="%5."/>
      <w:lvlJc w:val="left"/>
      <w:pPr>
        <w:ind w:left="5207" w:hanging="360"/>
      </w:pPr>
    </w:lvl>
    <w:lvl w:ilvl="5" w:tplc="0409001B" w:tentative="1">
      <w:start w:val="1"/>
      <w:numFmt w:val="lowerRoman"/>
      <w:lvlText w:val="%6."/>
      <w:lvlJc w:val="right"/>
      <w:pPr>
        <w:ind w:left="5927" w:hanging="180"/>
      </w:pPr>
    </w:lvl>
    <w:lvl w:ilvl="6" w:tplc="0409000F" w:tentative="1">
      <w:start w:val="1"/>
      <w:numFmt w:val="decimal"/>
      <w:lvlText w:val="%7."/>
      <w:lvlJc w:val="left"/>
      <w:pPr>
        <w:ind w:left="6647" w:hanging="360"/>
      </w:pPr>
    </w:lvl>
    <w:lvl w:ilvl="7" w:tplc="04090019" w:tentative="1">
      <w:start w:val="1"/>
      <w:numFmt w:val="lowerLetter"/>
      <w:lvlText w:val="%8."/>
      <w:lvlJc w:val="left"/>
      <w:pPr>
        <w:ind w:left="7367" w:hanging="360"/>
      </w:pPr>
    </w:lvl>
    <w:lvl w:ilvl="8" w:tplc="0409001B" w:tentative="1">
      <w:start w:val="1"/>
      <w:numFmt w:val="lowerRoman"/>
      <w:lvlText w:val="%9."/>
      <w:lvlJc w:val="right"/>
      <w:pPr>
        <w:ind w:left="8087" w:hanging="180"/>
      </w:pPr>
    </w:lvl>
  </w:abstractNum>
  <w:abstractNum w:abstractNumId="2" w15:restartNumberingAfterBreak="0">
    <w:nsid w:val="0CC46B51"/>
    <w:multiLevelType w:val="hybridMultilevel"/>
    <w:tmpl w:val="B4361EC4"/>
    <w:lvl w:ilvl="0" w:tplc="0409000F">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 w15:restartNumberingAfterBreak="0">
    <w:nsid w:val="26042515"/>
    <w:multiLevelType w:val="hybridMultilevel"/>
    <w:tmpl w:val="8FEA91F0"/>
    <w:lvl w:ilvl="0" w:tplc="0409000F">
      <w:start w:val="1"/>
      <w:numFmt w:val="decimal"/>
      <w:lvlText w:val="%1."/>
      <w:lvlJc w:val="left"/>
      <w:pPr>
        <w:ind w:left="2373" w:hanging="360"/>
      </w:pPr>
    </w:lvl>
    <w:lvl w:ilvl="1" w:tplc="04090019" w:tentative="1">
      <w:start w:val="1"/>
      <w:numFmt w:val="lowerLetter"/>
      <w:lvlText w:val="%2."/>
      <w:lvlJc w:val="left"/>
      <w:pPr>
        <w:ind w:left="3093" w:hanging="360"/>
      </w:pPr>
    </w:lvl>
    <w:lvl w:ilvl="2" w:tplc="0409001B" w:tentative="1">
      <w:start w:val="1"/>
      <w:numFmt w:val="lowerRoman"/>
      <w:lvlText w:val="%3."/>
      <w:lvlJc w:val="right"/>
      <w:pPr>
        <w:ind w:left="3813" w:hanging="180"/>
      </w:pPr>
    </w:lvl>
    <w:lvl w:ilvl="3" w:tplc="0409000F" w:tentative="1">
      <w:start w:val="1"/>
      <w:numFmt w:val="decimal"/>
      <w:lvlText w:val="%4."/>
      <w:lvlJc w:val="left"/>
      <w:pPr>
        <w:ind w:left="4533" w:hanging="360"/>
      </w:pPr>
    </w:lvl>
    <w:lvl w:ilvl="4" w:tplc="04090019" w:tentative="1">
      <w:start w:val="1"/>
      <w:numFmt w:val="lowerLetter"/>
      <w:lvlText w:val="%5."/>
      <w:lvlJc w:val="left"/>
      <w:pPr>
        <w:ind w:left="5253" w:hanging="360"/>
      </w:pPr>
    </w:lvl>
    <w:lvl w:ilvl="5" w:tplc="0409001B" w:tentative="1">
      <w:start w:val="1"/>
      <w:numFmt w:val="lowerRoman"/>
      <w:lvlText w:val="%6."/>
      <w:lvlJc w:val="right"/>
      <w:pPr>
        <w:ind w:left="5973" w:hanging="180"/>
      </w:pPr>
    </w:lvl>
    <w:lvl w:ilvl="6" w:tplc="0409000F" w:tentative="1">
      <w:start w:val="1"/>
      <w:numFmt w:val="decimal"/>
      <w:lvlText w:val="%7."/>
      <w:lvlJc w:val="left"/>
      <w:pPr>
        <w:ind w:left="6693" w:hanging="360"/>
      </w:pPr>
    </w:lvl>
    <w:lvl w:ilvl="7" w:tplc="04090019" w:tentative="1">
      <w:start w:val="1"/>
      <w:numFmt w:val="lowerLetter"/>
      <w:lvlText w:val="%8."/>
      <w:lvlJc w:val="left"/>
      <w:pPr>
        <w:ind w:left="7413" w:hanging="360"/>
      </w:pPr>
    </w:lvl>
    <w:lvl w:ilvl="8" w:tplc="0409001B" w:tentative="1">
      <w:start w:val="1"/>
      <w:numFmt w:val="lowerRoman"/>
      <w:lvlText w:val="%9."/>
      <w:lvlJc w:val="right"/>
      <w:pPr>
        <w:ind w:left="8133" w:hanging="180"/>
      </w:pPr>
    </w:lvl>
  </w:abstractNum>
  <w:abstractNum w:abstractNumId="4" w15:restartNumberingAfterBreak="0">
    <w:nsid w:val="26AD6BC6"/>
    <w:multiLevelType w:val="hybridMultilevel"/>
    <w:tmpl w:val="EBDAB71E"/>
    <w:lvl w:ilvl="0" w:tplc="0409000F">
      <w:start w:val="1"/>
      <w:numFmt w:val="decimal"/>
      <w:lvlText w:val="%1."/>
      <w:lvlJc w:val="left"/>
      <w:pPr>
        <w:ind w:left="2717" w:hanging="360"/>
      </w:pPr>
    </w:lvl>
    <w:lvl w:ilvl="1" w:tplc="04090019" w:tentative="1">
      <w:start w:val="1"/>
      <w:numFmt w:val="lowerLetter"/>
      <w:lvlText w:val="%2."/>
      <w:lvlJc w:val="left"/>
      <w:pPr>
        <w:ind w:left="3437" w:hanging="360"/>
      </w:pPr>
    </w:lvl>
    <w:lvl w:ilvl="2" w:tplc="0409001B" w:tentative="1">
      <w:start w:val="1"/>
      <w:numFmt w:val="lowerRoman"/>
      <w:lvlText w:val="%3."/>
      <w:lvlJc w:val="right"/>
      <w:pPr>
        <w:ind w:left="4157" w:hanging="180"/>
      </w:pPr>
    </w:lvl>
    <w:lvl w:ilvl="3" w:tplc="0409000F" w:tentative="1">
      <w:start w:val="1"/>
      <w:numFmt w:val="decimal"/>
      <w:lvlText w:val="%4."/>
      <w:lvlJc w:val="left"/>
      <w:pPr>
        <w:ind w:left="4877" w:hanging="360"/>
      </w:pPr>
    </w:lvl>
    <w:lvl w:ilvl="4" w:tplc="04090019" w:tentative="1">
      <w:start w:val="1"/>
      <w:numFmt w:val="lowerLetter"/>
      <w:lvlText w:val="%5."/>
      <w:lvlJc w:val="left"/>
      <w:pPr>
        <w:ind w:left="5597" w:hanging="360"/>
      </w:pPr>
    </w:lvl>
    <w:lvl w:ilvl="5" w:tplc="0409001B" w:tentative="1">
      <w:start w:val="1"/>
      <w:numFmt w:val="lowerRoman"/>
      <w:lvlText w:val="%6."/>
      <w:lvlJc w:val="right"/>
      <w:pPr>
        <w:ind w:left="6317" w:hanging="180"/>
      </w:pPr>
    </w:lvl>
    <w:lvl w:ilvl="6" w:tplc="0409000F" w:tentative="1">
      <w:start w:val="1"/>
      <w:numFmt w:val="decimal"/>
      <w:lvlText w:val="%7."/>
      <w:lvlJc w:val="left"/>
      <w:pPr>
        <w:ind w:left="7037" w:hanging="360"/>
      </w:pPr>
    </w:lvl>
    <w:lvl w:ilvl="7" w:tplc="04090019" w:tentative="1">
      <w:start w:val="1"/>
      <w:numFmt w:val="lowerLetter"/>
      <w:lvlText w:val="%8."/>
      <w:lvlJc w:val="left"/>
      <w:pPr>
        <w:ind w:left="7757" w:hanging="360"/>
      </w:pPr>
    </w:lvl>
    <w:lvl w:ilvl="8" w:tplc="0409001B" w:tentative="1">
      <w:start w:val="1"/>
      <w:numFmt w:val="lowerRoman"/>
      <w:lvlText w:val="%9."/>
      <w:lvlJc w:val="right"/>
      <w:pPr>
        <w:ind w:left="8477" w:hanging="180"/>
      </w:pPr>
    </w:lvl>
  </w:abstractNum>
  <w:abstractNum w:abstractNumId="5" w15:restartNumberingAfterBreak="0">
    <w:nsid w:val="69AF294B"/>
    <w:multiLevelType w:val="hybridMultilevel"/>
    <w:tmpl w:val="AC12C8AC"/>
    <w:lvl w:ilvl="0" w:tplc="0409000F">
      <w:start w:val="1"/>
      <w:numFmt w:val="decimal"/>
      <w:lvlText w:val="%1."/>
      <w:lvlJc w:val="left"/>
      <w:pPr>
        <w:ind w:left="2263" w:hanging="360"/>
      </w:pPr>
    </w:lvl>
    <w:lvl w:ilvl="1" w:tplc="04090019" w:tentative="1">
      <w:start w:val="1"/>
      <w:numFmt w:val="lowerLetter"/>
      <w:lvlText w:val="%2."/>
      <w:lvlJc w:val="left"/>
      <w:pPr>
        <w:ind w:left="2983" w:hanging="360"/>
      </w:pPr>
    </w:lvl>
    <w:lvl w:ilvl="2" w:tplc="0409001B" w:tentative="1">
      <w:start w:val="1"/>
      <w:numFmt w:val="lowerRoman"/>
      <w:lvlText w:val="%3."/>
      <w:lvlJc w:val="right"/>
      <w:pPr>
        <w:ind w:left="3703" w:hanging="180"/>
      </w:pPr>
    </w:lvl>
    <w:lvl w:ilvl="3" w:tplc="0409000F" w:tentative="1">
      <w:start w:val="1"/>
      <w:numFmt w:val="decimal"/>
      <w:lvlText w:val="%4."/>
      <w:lvlJc w:val="left"/>
      <w:pPr>
        <w:ind w:left="4423" w:hanging="360"/>
      </w:pPr>
    </w:lvl>
    <w:lvl w:ilvl="4" w:tplc="04090019" w:tentative="1">
      <w:start w:val="1"/>
      <w:numFmt w:val="lowerLetter"/>
      <w:lvlText w:val="%5."/>
      <w:lvlJc w:val="left"/>
      <w:pPr>
        <w:ind w:left="5143" w:hanging="360"/>
      </w:pPr>
    </w:lvl>
    <w:lvl w:ilvl="5" w:tplc="0409001B" w:tentative="1">
      <w:start w:val="1"/>
      <w:numFmt w:val="lowerRoman"/>
      <w:lvlText w:val="%6."/>
      <w:lvlJc w:val="right"/>
      <w:pPr>
        <w:ind w:left="5863" w:hanging="180"/>
      </w:pPr>
    </w:lvl>
    <w:lvl w:ilvl="6" w:tplc="0409000F" w:tentative="1">
      <w:start w:val="1"/>
      <w:numFmt w:val="decimal"/>
      <w:lvlText w:val="%7."/>
      <w:lvlJc w:val="left"/>
      <w:pPr>
        <w:ind w:left="6583" w:hanging="360"/>
      </w:pPr>
    </w:lvl>
    <w:lvl w:ilvl="7" w:tplc="04090019" w:tentative="1">
      <w:start w:val="1"/>
      <w:numFmt w:val="lowerLetter"/>
      <w:lvlText w:val="%8."/>
      <w:lvlJc w:val="left"/>
      <w:pPr>
        <w:ind w:left="7303" w:hanging="360"/>
      </w:pPr>
    </w:lvl>
    <w:lvl w:ilvl="8" w:tplc="0409001B" w:tentative="1">
      <w:start w:val="1"/>
      <w:numFmt w:val="lowerRoman"/>
      <w:lvlText w:val="%9."/>
      <w:lvlJc w:val="right"/>
      <w:pPr>
        <w:ind w:left="8023" w:hanging="180"/>
      </w:pPr>
    </w:lvl>
  </w:abstractNum>
  <w:num w:numId="1" w16cid:durableId="2056736565">
    <w:abstractNumId w:val="5"/>
  </w:num>
  <w:num w:numId="2" w16cid:durableId="1900169894">
    <w:abstractNumId w:val="2"/>
  </w:num>
  <w:num w:numId="3" w16cid:durableId="366149789">
    <w:abstractNumId w:val="3"/>
  </w:num>
  <w:num w:numId="4" w16cid:durableId="1602029154">
    <w:abstractNumId w:val="1"/>
  </w:num>
  <w:num w:numId="5" w16cid:durableId="59865890">
    <w:abstractNumId w:val="4"/>
  </w:num>
  <w:num w:numId="6" w16cid:durableId="89871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C4"/>
    <w:rsid w:val="000E4A51"/>
    <w:rsid w:val="00167880"/>
    <w:rsid w:val="00551BC4"/>
    <w:rsid w:val="006D13AB"/>
    <w:rsid w:val="007F5090"/>
    <w:rsid w:val="00950601"/>
    <w:rsid w:val="00B53F3A"/>
    <w:rsid w:val="00C2538D"/>
    <w:rsid w:val="00F44759"/>
    <w:rsid w:val="00F811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3F7F"/>
  <w15:docId w15:val="{15713057-A4E9-443A-AB77-D2FB0FC7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E4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AB"/>
    <w:rPr>
      <w:rFonts w:cs="Latha"/>
    </w:rPr>
  </w:style>
  <w:style w:type="paragraph" w:styleId="Footer">
    <w:name w:val="footer"/>
    <w:basedOn w:val="Normal"/>
    <w:link w:val="FooterChar"/>
    <w:uiPriority w:val="99"/>
    <w:unhideWhenUsed/>
    <w:rsid w:val="006D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AB"/>
    <w:rPr>
      <w:rFonts w:cs="Latha"/>
    </w:rPr>
  </w:style>
  <w:style w:type="paragraph" w:styleId="Subtitle">
    <w:name w:val="Subtitle"/>
    <w:basedOn w:val="Normal"/>
    <w:next w:val="Normal"/>
    <w:link w:val="SubtitleChar"/>
    <w:uiPriority w:val="11"/>
    <w:qFormat/>
    <w:rsid w:val="000E4A51"/>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0E4A51"/>
    <w:rPr>
      <w:rFonts w:eastAsiaTheme="minorEastAsia"/>
      <w:color w:val="5A5A5A" w:themeColor="text1" w:themeTint="A5"/>
      <w:spacing w:val="15"/>
    </w:rPr>
  </w:style>
  <w:style w:type="character" w:styleId="SubtleEmphasis">
    <w:name w:val="Subtle Emphasis"/>
    <w:basedOn w:val="DefaultParagraphFont"/>
    <w:uiPriority w:val="19"/>
    <w:qFormat/>
    <w:rsid w:val="000E4A51"/>
    <w:rPr>
      <w:i/>
      <w:iCs/>
      <w:color w:val="404040" w:themeColor="text1" w:themeTint="BF"/>
    </w:rPr>
  </w:style>
  <w:style w:type="paragraph" w:styleId="NoSpacing">
    <w:name w:val="No Spacing"/>
    <w:uiPriority w:val="1"/>
    <w:qFormat/>
    <w:rsid w:val="000E4A51"/>
    <w:pPr>
      <w:spacing w:after="0" w:line="240" w:lineRule="auto"/>
    </w:pPr>
    <w:rPr>
      <w:rFonts w:cs="Latha"/>
    </w:rPr>
  </w:style>
  <w:style w:type="character" w:customStyle="1" w:styleId="Heading1Char">
    <w:name w:val="Heading 1 Char"/>
    <w:basedOn w:val="DefaultParagraphFont"/>
    <w:link w:val="Heading1"/>
    <w:uiPriority w:val="9"/>
    <w:rsid w:val="000E4A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4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759"/>
    <w:pPr>
      <w:ind w:left="720"/>
      <w:contextualSpacing/>
    </w:pPr>
  </w:style>
  <w:style w:type="character" w:customStyle="1" w:styleId="hgkelc">
    <w:name w:val="hgkelc"/>
    <w:basedOn w:val="DefaultParagraphFont"/>
    <w:rsid w:val="00F44759"/>
  </w:style>
  <w:style w:type="character" w:customStyle="1" w:styleId="kx21rb">
    <w:name w:val="kx21rb"/>
    <w:basedOn w:val="DefaultParagraphFont"/>
    <w:rsid w:val="00F44759"/>
  </w:style>
  <w:style w:type="character" w:styleId="Strong">
    <w:name w:val="Strong"/>
    <w:basedOn w:val="DefaultParagraphFont"/>
    <w:uiPriority w:val="22"/>
    <w:qFormat/>
    <w:rsid w:val="00F44759"/>
    <w:rPr>
      <w:b/>
      <w:bCs/>
    </w:rPr>
  </w:style>
  <w:style w:type="character" w:styleId="Hyperlink">
    <w:name w:val="Hyperlink"/>
    <w:basedOn w:val="DefaultParagraphFont"/>
    <w:uiPriority w:val="99"/>
    <w:semiHidden/>
    <w:unhideWhenUsed/>
    <w:rsid w:val="00F447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175">
      <w:bodyDiv w:val="1"/>
      <w:marLeft w:val="0"/>
      <w:marRight w:val="0"/>
      <w:marTop w:val="0"/>
      <w:marBottom w:val="0"/>
      <w:divBdr>
        <w:top w:val="none" w:sz="0" w:space="0" w:color="auto"/>
        <w:left w:val="none" w:sz="0" w:space="0" w:color="auto"/>
        <w:bottom w:val="none" w:sz="0" w:space="0" w:color="auto"/>
        <w:right w:val="none" w:sz="0" w:space="0" w:color="auto"/>
      </w:divBdr>
      <w:divsChild>
        <w:div w:id="280185622">
          <w:marLeft w:val="0"/>
          <w:marRight w:val="0"/>
          <w:marTop w:val="0"/>
          <w:marBottom w:val="0"/>
          <w:divBdr>
            <w:top w:val="none" w:sz="0" w:space="0" w:color="auto"/>
            <w:left w:val="none" w:sz="0" w:space="0" w:color="auto"/>
            <w:bottom w:val="none" w:sz="0" w:space="0" w:color="auto"/>
            <w:right w:val="none" w:sz="0" w:space="0" w:color="auto"/>
          </w:divBdr>
          <w:divsChild>
            <w:div w:id="1298414436">
              <w:marLeft w:val="0"/>
              <w:marRight w:val="0"/>
              <w:marTop w:val="0"/>
              <w:marBottom w:val="0"/>
              <w:divBdr>
                <w:top w:val="none" w:sz="0" w:space="0" w:color="auto"/>
                <w:left w:val="none" w:sz="0" w:space="0" w:color="auto"/>
                <w:bottom w:val="none" w:sz="0" w:space="0" w:color="auto"/>
                <w:right w:val="none" w:sz="0" w:space="0" w:color="auto"/>
              </w:divBdr>
              <w:divsChild>
                <w:div w:id="7720886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1021894">
          <w:marLeft w:val="0"/>
          <w:marRight w:val="0"/>
          <w:marTop w:val="0"/>
          <w:marBottom w:val="0"/>
          <w:divBdr>
            <w:top w:val="none" w:sz="0" w:space="0" w:color="auto"/>
            <w:left w:val="none" w:sz="0" w:space="0" w:color="auto"/>
            <w:bottom w:val="none" w:sz="0" w:space="0" w:color="auto"/>
            <w:right w:val="none" w:sz="0" w:space="0" w:color="auto"/>
          </w:divBdr>
          <w:divsChild>
            <w:div w:id="2107459138">
              <w:marLeft w:val="0"/>
              <w:marRight w:val="0"/>
              <w:marTop w:val="0"/>
              <w:marBottom w:val="0"/>
              <w:divBdr>
                <w:top w:val="none" w:sz="0" w:space="0" w:color="auto"/>
                <w:left w:val="none" w:sz="0" w:space="0" w:color="auto"/>
                <w:bottom w:val="none" w:sz="0" w:space="0" w:color="auto"/>
                <w:right w:val="none" w:sz="0" w:space="0" w:color="auto"/>
              </w:divBdr>
              <w:divsChild>
                <w:div w:id="884221294">
                  <w:marLeft w:val="0"/>
                  <w:marRight w:val="0"/>
                  <w:marTop w:val="0"/>
                  <w:marBottom w:val="0"/>
                  <w:divBdr>
                    <w:top w:val="none" w:sz="0" w:space="0" w:color="auto"/>
                    <w:left w:val="none" w:sz="0" w:space="0" w:color="auto"/>
                    <w:bottom w:val="none" w:sz="0" w:space="0" w:color="auto"/>
                    <w:right w:val="none" w:sz="0" w:space="0" w:color="auto"/>
                  </w:divBdr>
                  <w:divsChild>
                    <w:div w:id="543713145">
                      <w:marLeft w:val="0"/>
                      <w:marRight w:val="0"/>
                      <w:marTop w:val="0"/>
                      <w:marBottom w:val="0"/>
                      <w:divBdr>
                        <w:top w:val="none" w:sz="0" w:space="0" w:color="auto"/>
                        <w:left w:val="none" w:sz="0" w:space="0" w:color="auto"/>
                        <w:bottom w:val="none" w:sz="0" w:space="0" w:color="auto"/>
                        <w:right w:val="none" w:sz="0" w:space="0" w:color="auto"/>
                      </w:divBdr>
                      <w:divsChild>
                        <w:div w:id="883909860">
                          <w:marLeft w:val="0"/>
                          <w:marRight w:val="0"/>
                          <w:marTop w:val="0"/>
                          <w:marBottom w:val="0"/>
                          <w:divBdr>
                            <w:top w:val="none" w:sz="0" w:space="0" w:color="auto"/>
                            <w:left w:val="none" w:sz="0" w:space="0" w:color="auto"/>
                            <w:bottom w:val="none" w:sz="0" w:space="0" w:color="auto"/>
                            <w:right w:val="none" w:sz="0" w:space="0" w:color="auto"/>
                          </w:divBdr>
                          <w:divsChild>
                            <w:div w:id="7656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7351">
      <w:bodyDiv w:val="1"/>
      <w:marLeft w:val="0"/>
      <w:marRight w:val="0"/>
      <w:marTop w:val="0"/>
      <w:marBottom w:val="0"/>
      <w:divBdr>
        <w:top w:val="none" w:sz="0" w:space="0" w:color="auto"/>
        <w:left w:val="none" w:sz="0" w:space="0" w:color="auto"/>
        <w:bottom w:val="none" w:sz="0" w:space="0" w:color="auto"/>
        <w:right w:val="none" w:sz="0" w:space="0" w:color="auto"/>
      </w:divBdr>
      <w:divsChild>
        <w:div w:id="633563073">
          <w:marLeft w:val="0"/>
          <w:marRight w:val="0"/>
          <w:marTop w:val="0"/>
          <w:marBottom w:val="300"/>
          <w:divBdr>
            <w:top w:val="single" w:sz="6" w:space="0" w:color="C1C1C1"/>
            <w:left w:val="single" w:sz="6" w:space="0" w:color="C1C1C1"/>
            <w:bottom w:val="single" w:sz="6" w:space="0" w:color="C1C1C1"/>
            <w:right w:val="single" w:sz="6" w:space="0" w:color="C1C1C1"/>
          </w:divBdr>
          <w:divsChild>
            <w:div w:id="628438187">
              <w:marLeft w:val="0"/>
              <w:marRight w:val="0"/>
              <w:marTop w:val="0"/>
              <w:marBottom w:val="0"/>
              <w:divBdr>
                <w:top w:val="single" w:sz="2" w:space="0" w:color="auto"/>
                <w:left w:val="single" w:sz="2" w:space="0" w:color="auto"/>
                <w:bottom w:val="single" w:sz="2" w:space="0" w:color="auto"/>
                <w:right w:val="single" w:sz="2" w:space="0" w:color="auto"/>
              </w:divBdr>
              <w:divsChild>
                <w:div w:id="1009214789">
                  <w:marLeft w:val="0"/>
                  <w:marRight w:val="0"/>
                  <w:marTop w:val="0"/>
                  <w:marBottom w:val="0"/>
                  <w:divBdr>
                    <w:top w:val="single" w:sz="2" w:space="0" w:color="auto"/>
                    <w:left w:val="single" w:sz="2" w:space="0" w:color="auto"/>
                    <w:bottom w:val="single" w:sz="2" w:space="0" w:color="auto"/>
                    <w:right w:val="single" w:sz="2" w:space="0" w:color="auto"/>
                  </w:divBdr>
                  <w:divsChild>
                    <w:div w:id="1021275455">
                      <w:marLeft w:val="0"/>
                      <w:marRight w:val="0"/>
                      <w:marTop w:val="0"/>
                      <w:marBottom w:val="0"/>
                      <w:divBdr>
                        <w:top w:val="single" w:sz="2" w:space="0" w:color="auto"/>
                        <w:left w:val="single" w:sz="2" w:space="0" w:color="auto"/>
                        <w:bottom w:val="single" w:sz="2" w:space="0" w:color="auto"/>
                        <w:right w:val="single" w:sz="2" w:space="0" w:color="auto"/>
                      </w:divBdr>
                      <w:divsChild>
                        <w:div w:id="1200244255">
                          <w:marLeft w:val="0"/>
                          <w:marRight w:val="0"/>
                          <w:marTop w:val="0"/>
                          <w:marBottom w:val="0"/>
                          <w:divBdr>
                            <w:top w:val="single" w:sz="2" w:space="0" w:color="auto"/>
                            <w:left w:val="single" w:sz="2" w:space="0" w:color="auto"/>
                            <w:bottom w:val="single" w:sz="2" w:space="0" w:color="auto"/>
                            <w:right w:val="single" w:sz="2" w:space="0" w:color="auto"/>
                          </w:divBdr>
                          <w:divsChild>
                            <w:div w:id="1350064459">
                              <w:marLeft w:val="0"/>
                              <w:marRight w:val="0"/>
                              <w:marTop w:val="0"/>
                              <w:marBottom w:val="0"/>
                              <w:divBdr>
                                <w:top w:val="single" w:sz="2" w:space="0" w:color="auto"/>
                                <w:left w:val="single" w:sz="2" w:space="0" w:color="auto"/>
                                <w:bottom w:val="single" w:sz="2" w:space="0" w:color="auto"/>
                                <w:right w:val="single" w:sz="2" w:space="0" w:color="auto"/>
                              </w:divBdr>
                              <w:divsChild>
                                <w:div w:id="1775788588">
                                  <w:marLeft w:val="0"/>
                                  <w:marRight w:val="0"/>
                                  <w:marTop w:val="0"/>
                                  <w:marBottom w:val="0"/>
                                  <w:divBdr>
                                    <w:top w:val="single" w:sz="2" w:space="0" w:color="auto"/>
                                    <w:left w:val="single" w:sz="2" w:space="0" w:color="auto"/>
                                    <w:bottom w:val="single" w:sz="2" w:space="0" w:color="auto"/>
                                    <w:right w:val="single" w:sz="2" w:space="0" w:color="auto"/>
                                  </w:divBdr>
                                  <w:divsChild>
                                    <w:div w:id="749816399">
                                      <w:marLeft w:val="0"/>
                                      <w:marRight w:val="0"/>
                                      <w:marTop w:val="0"/>
                                      <w:marBottom w:val="0"/>
                                      <w:divBdr>
                                        <w:top w:val="single" w:sz="2" w:space="0" w:color="auto"/>
                                        <w:left w:val="single" w:sz="2" w:space="0" w:color="auto"/>
                                        <w:bottom w:val="single" w:sz="2" w:space="0" w:color="auto"/>
                                        <w:right w:val="single" w:sz="2" w:space="0" w:color="auto"/>
                                      </w:divBdr>
                                      <w:divsChild>
                                        <w:div w:id="1261911219">
                                          <w:marLeft w:val="0"/>
                                          <w:marRight w:val="0"/>
                                          <w:marTop w:val="0"/>
                                          <w:marBottom w:val="0"/>
                                          <w:divBdr>
                                            <w:top w:val="single" w:sz="2" w:space="0" w:color="auto"/>
                                            <w:left w:val="single" w:sz="2" w:space="0" w:color="auto"/>
                                            <w:bottom w:val="single" w:sz="2" w:space="0" w:color="auto"/>
                                            <w:right w:val="single" w:sz="2" w:space="0" w:color="auto"/>
                                          </w:divBdr>
                                          <w:divsChild>
                                            <w:div w:id="1844856472">
                                              <w:marLeft w:val="0"/>
                                              <w:marRight w:val="0"/>
                                              <w:marTop w:val="0"/>
                                              <w:marBottom w:val="0"/>
                                              <w:divBdr>
                                                <w:top w:val="single" w:sz="2" w:space="0" w:color="auto"/>
                                                <w:left w:val="single" w:sz="2" w:space="0" w:color="auto"/>
                                                <w:bottom w:val="single" w:sz="2" w:space="0" w:color="auto"/>
                                                <w:right w:val="single" w:sz="2" w:space="0" w:color="auto"/>
                                              </w:divBdr>
                                              <w:divsChild>
                                                <w:div w:id="191234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isim.com/blog/iot-sensors-and-what-they-do" TargetMode="External"/><Relationship Id="rId13" Type="http://schemas.openxmlformats.org/officeDocument/2006/relationships/hyperlink" Target="https://en.wikipedia.org/wiki/Urban_area" TargetMode="External"/><Relationship Id="rId18" Type="http://schemas.openxmlformats.org/officeDocument/2006/relationships/hyperlink" Target="https://en.wikipedia.org/wiki/Liquid" TargetMode="External"/><Relationship Id="rId26" Type="http://schemas.openxmlformats.org/officeDocument/2006/relationships/hyperlink" Target="https://www.vedantu.com/biology/environment" TargetMode="External"/><Relationship Id="rId3" Type="http://schemas.openxmlformats.org/officeDocument/2006/relationships/settings" Target="settings.xml"/><Relationship Id="rId21" Type="http://schemas.openxmlformats.org/officeDocument/2006/relationships/hyperlink" Target="https://en.wikipedia.org/wiki/Biomedica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Developing_nation" TargetMode="External"/><Relationship Id="rId17" Type="http://schemas.openxmlformats.org/officeDocument/2006/relationships/hyperlink" Target="https://en.wikipedia.org/wiki/Solid" TargetMode="External"/><Relationship Id="rId25" Type="http://schemas.openxmlformats.org/officeDocument/2006/relationships/hyperlink" Target="https://en.wikipedia.org/wiki/Satellite_networ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dustrial_sector" TargetMode="External"/><Relationship Id="rId20" Type="http://schemas.openxmlformats.org/officeDocument/2006/relationships/hyperlink" Target="https://en.wikipedia.org/wiki/Biological" TargetMode="External"/><Relationship Id="rId29" Type="http://schemas.openxmlformats.org/officeDocument/2006/relationships/hyperlink" Target="https://en.wikipedia.org/wiki/Extreme_wea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veloped_nation" TargetMode="External"/><Relationship Id="rId24" Type="http://schemas.openxmlformats.org/officeDocument/2006/relationships/hyperlink" Target="https://en.wikipedia.org/wiki/Cellular_network" TargetMode="Externa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Residential_area" TargetMode="External"/><Relationship Id="rId23" Type="http://schemas.openxmlformats.org/officeDocument/2006/relationships/hyperlink" Target="https://en.wikipedia.org/wiki/Waste_management" TargetMode="External"/><Relationship Id="rId28" Type="http://schemas.openxmlformats.org/officeDocument/2006/relationships/hyperlink" Target="https://en.wikipedia.org/wiki/Weather" TargetMode="External"/><Relationship Id="rId10" Type="http://schemas.openxmlformats.org/officeDocument/2006/relationships/hyperlink" Target="https://infisim.com/blog/iot-in-precision-farming" TargetMode="External"/><Relationship Id="rId19" Type="http://schemas.openxmlformats.org/officeDocument/2006/relationships/hyperlink" Target="https://en.wikipedia.org/wiki/Gaseous" TargetMode="External"/><Relationship Id="rId31" Type="http://schemas.openxmlformats.org/officeDocument/2006/relationships/hyperlink" Target="https://en.wikipedia.org/wiki/IPCC_Sixth_Assessment_Report" TargetMode="External"/><Relationship Id="rId4" Type="http://schemas.openxmlformats.org/officeDocument/2006/relationships/webSettings" Target="webSettings.xml"/><Relationship Id="rId9" Type="http://schemas.openxmlformats.org/officeDocument/2006/relationships/hyperlink" Target="https://infisim.com/m2m-by-industry/iot-in-agriculture" TargetMode="External"/><Relationship Id="rId14" Type="http://schemas.openxmlformats.org/officeDocument/2006/relationships/hyperlink" Target="https://en.wikipedia.org/wiki/Rural_area" TargetMode="External"/><Relationship Id="rId22" Type="http://schemas.openxmlformats.org/officeDocument/2006/relationships/hyperlink" Target="https://en.wikipedia.org/wiki/Radioactive_waste" TargetMode="External"/><Relationship Id="rId27" Type="http://schemas.openxmlformats.org/officeDocument/2006/relationships/hyperlink" Target="https://en.wikipedia.org/wiki/Severe_weather" TargetMode="External"/><Relationship Id="rId30" Type="http://schemas.openxmlformats.org/officeDocument/2006/relationships/hyperlink" Target="https://en.wikipedia.org/wiki/Extreme_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5</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dc:creator>
  <cp:keywords/>
  <dc:description/>
  <cp:lastModifiedBy>subi</cp:lastModifiedBy>
  <cp:revision>1</cp:revision>
  <dcterms:created xsi:type="dcterms:W3CDTF">2023-10-15T12:57:00Z</dcterms:created>
  <dcterms:modified xsi:type="dcterms:W3CDTF">2023-10-17T09:23:00Z</dcterms:modified>
</cp:coreProperties>
</file>