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EBB379" w14:textId="5010D2E3" w:rsidR="00672B79" w:rsidRDefault="00E97391">
      <w:r w:rsidRPr="00E97391">
        <w:t>Report: Illuminating Insights to Boost Sales Performance</w:t>
      </w:r>
    </w:p>
    <w:p w14:paraId="7693BBD8" w14:textId="20B1A175" w:rsidR="00E97391" w:rsidRDefault="00E97391">
      <w:r w:rsidRPr="00E97391">
        <w:t>Our analysis reveals key opportunities to increase sales by optimizing product offerings, targeting high-potential customer segments, and leveraging top-performing stores. By focusing on these areas, the company can expect significant growth in the upcoming quarters.</w:t>
      </w:r>
    </w:p>
    <w:p w14:paraId="161E2353" w14:textId="77777777" w:rsidR="00E97391" w:rsidRDefault="00E97391"/>
    <w:p w14:paraId="6C62FCD8" w14:textId="5F9E6D4A" w:rsidR="00E97391" w:rsidRDefault="00E97391">
      <w:r w:rsidRPr="00E97391">
        <w:t>Key Insights from Customer Analysis</w:t>
      </w:r>
    </w:p>
    <w:p w14:paraId="7D10B4EE" w14:textId="19D1C593" w:rsidR="00E97391" w:rsidRDefault="00E97391">
      <w:r w:rsidRPr="00E97391">
        <w:rPr>
          <w:b/>
          <w:bCs/>
        </w:rPr>
        <w:t>Demographic Distribution</w:t>
      </w:r>
      <w:r w:rsidRPr="00E97391">
        <w:t>: Describe how understanding customer demographics (e.g., gender, age, location) can help the company tailor marketing campaigns to target specific segments more effectively.</w:t>
      </w:r>
    </w:p>
    <w:p w14:paraId="54ED4FCF" w14:textId="2C5CA6DE" w:rsidR="00E97391" w:rsidRDefault="00E97391">
      <w:pPr>
        <w:rPr>
          <w:noProof/>
        </w:rPr>
      </w:pPr>
      <w:r>
        <w:rPr>
          <w:noProof/>
        </w:rPr>
        <w:drawing>
          <wp:inline distT="0" distB="0" distL="0" distR="0" wp14:anchorId="2F0A3120" wp14:editId="2F8C0EAA">
            <wp:extent cx="2491649" cy="2537460"/>
            <wp:effectExtent l="0" t="0" r="4445" b="0"/>
            <wp:docPr id="190337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79195" name="Picture 1903379195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22" t="23636" r="15577" b="38547"/>
                    <a:stretch/>
                  </pic:blipFill>
                  <pic:spPr bwMode="auto">
                    <a:xfrm>
                      <a:off x="0" y="0"/>
                      <a:ext cx="2498031" cy="254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</w:t>
      </w:r>
      <w:r>
        <w:rPr>
          <w:noProof/>
        </w:rPr>
        <w:drawing>
          <wp:inline distT="0" distB="0" distL="0" distR="0" wp14:anchorId="162AE9EE" wp14:editId="44B151CC">
            <wp:extent cx="2369820" cy="2597931"/>
            <wp:effectExtent l="0" t="0" r="0" b="0"/>
            <wp:docPr id="2985293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29327" name="Picture 298529327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68" t="36873" r="63970" b="14674"/>
                    <a:stretch/>
                  </pic:blipFill>
                  <pic:spPr bwMode="auto">
                    <a:xfrm>
                      <a:off x="0" y="0"/>
                      <a:ext cx="2375703" cy="260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7EB70" w14:textId="0203D5EC" w:rsidR="00E97391" w:rsidRDefault="00D05C86">
      <w:r w:rsidRPr="00D05C86">
        <w:t>Customers aged 2</w:t>
      </w:r>
      <w:r>
        <w:t>3</w:t>
      </w:r>
      <w:r w:rsidRPr="00D05C86">
        <w:t xml:space="preserve">-34 in </w:t>
      </w:r>
      <w:proofErr w:type="gramStart"/>
      <w:r>
        <w:t>USA,UK</w:t>
      </w:r>
      <w:proofErr w:type="gramEnd"/>
      <w:r w:rsidRPr="00D05C86">
        <w:t xml:space="preserve"> are the most active buyers. Targeting this demographic with personalized promotions can drive higher engagement.</w:t>
      </w:r>
    </w:p>
    <w:p w14:paraId="72ECAC6F" w14:textId="25B22C29" w:rsidR="00D05C86" w:rsidRDefault="00D05C86">
      <w:r w:rsidRPr="00D05C86">
        <w:rPr>
          <w:b/>
          <w:bCs/>
        </w:rPr>
        <w:t>Purchase Patterns</w:t>
      </w:r>
      <w:r w:rsidRPr="00D05C86">
        <w:t xml:space="preserve">: Outline purchasing </w:t>
      </w:r>
      <w:proofErr w:type="spellStart"/>
      <w:r w:rsidRPr="00D05C86">
        <w:t>behaviors</w:t>
      </w:r>
      <w:proofErr w:type="spellEnd"/>
      <w:r w:rsidRPr="00D05C86">
        <w:t>, such as average order value and frequency. Discuss how this information can inform marketing and product strategies.</w:t>
      </w:r>
    </w:p>
    <w:p w14:paraId="365FDA9C" w14:textId="4CCE0861" w:rsidR="00D05C86" w:rsidRDefault="00D05C86">
      <w:pPr>
        <w:rPr>
          <w:noProof/>
        </w:rPr>
      </w:pPr>
      <w:r>
        <w:rPr>
          <w:noProof/>
        </w:rPr>
        <w:drawing>
          <wp:inline distT="0" distB="0" distL="0" distR="0" wp14:anchorId="0937DCEB" wp14:editId="4FCC8888">
            <wp:extent cx="2720340" cy="2167770"/>
            <wp:effectExtent l="0" t="0" r="3810" b="4445"/>
            <wp:docPr id="15060189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18908" name="Picture 1506018908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97" t="22218" r="38976" b="41619"/>
                    <a:stretch/>
                  </pic:blipFill>
                  <pic:spPr bwMode="auto">
                    <a:xfrm>
                      <a:off x="0" y="0"/>
                      <a:ext cx="2735392" cy="217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</w:t>
      </w:r>
      <w:r>
        <w:rPr>
          <w:noProof/>
        </w:rPr>
        <w:drawing>
          <wp:inline distT="0" distB="0" distL="0" distR="0" wp14:anchorId="220C4BFF" wp14:editId="1195FDE1">
            <wp:extent cx="2094865" cy="1813560"/>
            <wp:effectExtent l="0" t="0" r="635" b="0"/>
            <wp:docPr id="6424484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48451" name="Picture 64244845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61" t="14419" r="15710" b="75890"/>
                    <a:stretch/>
                  </pic:blipFill>
                  <pic:spPr bwMode="auto">
                    <a:xfrm>
                      <a:off x="0" y="0"/>
                      <a:ext cx="2094865" cy="181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D017E" w14:textId="0DF65F88" w:rsidR="00D05C86" w:rsidRDefault="00D05C86">
      <w:r w:rsidRPr="00D05C86">
        <w:t>Customers with higher purchase frequency tend to buy more premium products. Promoting upselling opportunities for these customers can increase the average order value</w:t>
      </w:r>
    </w:p>
    <w:p w14:paraId="0CF2D957" w14:textId="119FB93D" w:rsidR="00D05C86" w:rsidRDefault="00D05C86">
      <w:r w:rsidRPr="00D05C86">
        <w:rPr>
          <w:b/>
          <w:bCs/>
        </w:rPr>
        <w:lastRenderedPageBreak/>
        <w:t>Customer Segmentation</w:t>
      </w:r>
      <w:r w:rsidRPr="00D05C86">
        <w:t xml:space="preserve">: segmenting customers based on </w:t>
      </w:r>
      <w:proofErr w:type="spellStart"/>
      <w:r w:rsidRPr="00D05C86">
        <w:t>behavior</w:t>
      </w:r>
      <w:proofErr w:type="spellEnd"/>
      <w:r w:rsidRPr="00D05C86">
        <w:t xml:space="preserve"> and demographics can guide personalized marketing efforts and improve customer retention.</w:t>
      </w:r>
    </w:p>
    <w:p w14:paraId="7871A117" w14:textId="77A302DA" w:rsidR="00E03D2C" w:rsidRDefault="00E03D2C">
      <w:r w:rsidRPr="00E03D2C">
        <w:t>Segmenting customers into loyalty tiers (e.g., frequent buyers vs. occasional buyers) allows for more targeted retention strategies, such as offering exclusive discounts to high-value customers.</w:t>
      </w:r>
    </w:p>
    <w:p w14:paraId="38941F92" w14:textId="3B427F7A" w:rsidR="00E03D2C" w:rsidRDefault="00E03D2C">
      <w:r w:rsidRPr="00E03D2C">
        <w:t>Key Insights from Sales Analysis</w:t>
      </w:r>
    </w:p>
    <w:p w14:paraId="17430E83" w14:textId="3764BC2D" w:rsidR="006E74CC" w:rsidRDefault="006E74CC">
      <w:r w:rsidRPr="006E74CC">
        <w:rPr>
          <w:b/>
          <w:bCs/>
        </w:rPr>
        <w:t>Overall Sales Performance</w:t>
      </w:r>
      <w:r w:rsidRPr="006E74CC">
        <w:t>: Provide insights into sales trends over time. Highlight any seasonality or peak sales periods and how the company can capitalize on these trends.</w:t>
      </w:r>
    </w:p>
    <w:p w14:paraId="312AFC84" w14:textId="0BDA0C28" w:rsidR="006E74CC" w:rsidRDefault="00A202D6">
      <w:r>
        <w:rPr>
          <w:noProof/>
        </w:rPr>
        <w:drawing>
          <wp:inline distT="0" distB="0" distL="0" distR="0" wp14:anchorId="47112370" wp14:editId="006A6A1A">
            <wp:extent cx="3413760" cy="2125948"/>
            <wp:effectExtent l="0" t="0" r="0" b="8255"/>
            <wp:docPr id="8797092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09266" name="Picture 879709266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69" t="39472" r="63306" b="34528"/>
                    <a:stretch/>
                  </pic:blipFill>
                  <pic:spPr bwMode="auto">
                    <a:xfrm>
                      <a:off x="0" y="0"/>
                      <a:ext cx="3449105" cy="2147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ACAE7" w14:textId="31BA601B" w:rsidR="00A202D6" w:rsidRDefault="00A202D6">
      <w:r w:rsidRPr="00A202D6">
        <w:t>Sales peak during the holiday season, particularly in December. A focused marketing push and inventory optimization during this period can significantly boost revenue.</w:t>
      </w:r>
    </w:p>
    <w:p w14:paraId="4B1047FA" w14:textId="47095383" w:rsidR="00A202D6" w:rsidRDefault="00A202D6">
      <w:r w:rsidRPr="00A202D6">
        <w:rPr>
          <w:b/>
          <w:bCs/>
        </w:rPr>
        <w:t>Sales by Product</w:t>
      </w:r>
      <w:r w:rsidRPr="00A202D6">
        <w:t>: Identify top-performing products. Recommend strategies for promoting these products further.</w:t>
      </w:r>
    </w:p>
    <w:p w14:paraId="5D9A0992" w14:textId="0F70A4B6" w:rsidR="00CF7BAE" w:rsidRDefault="00CF7BAE">
      <w:r>
        <w:rPr>
          <w:noProof/>
        </w:rPr>
        <w:drawing>
          <wp:inline distT="0" distB="0" distL="0" distR="0" wp14:anchorId="6F6B8E0A" wp14:editId="43E3DF02">
            <wp:extent cx="5364480" cy="1553351"/>
            <wp:effectExtent l="0" t="0" r="7620" b="8890"/>
            <wp:docPr id="9890113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11372" name="Picture 98901137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2" t="19618" r="49612" b="60055"/>
                    <a:stretch/>
                  </pic:blipFill>
                  <pic:spPr bwMode="auto">
                    <a:xfrm>
                      <a:off x="0" y="0"/>
                      <a:ext cx="5402465" cy="156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ADD2C" w14:textId="6FD43298" w:rsidR="00CF7BAE" w:rsidRDefault="00CF7BAE">
      <w:r>
        <w:t>By this diagram,</w:t>
      </w:r>
      <w:r w:rsidRPr="00CF7BAE">
        <w:t xml:space="preserve"> top seller</w:t>
      </w:r>
      <w:r>
        <w:t xml:space="preserve"> </w:t>
      </w:r>
      <w:proofErr w:type="spellStart"/>
      <w:proofErr w:type="gramStart"/>
      <w:r>
        <w:t>product</w:t>
      </w:r>
      <w:r w:rsidRPr="00CF7BAE">
        <w:t>,</w:t>
      </w:r>
      <w:r>
        <w:t>which</w:t>
      </w:r>
      <w:proofErr w:type="spellEnd"/>
      <w:proofErr w:type="gramEnd"/>
      <w:r>
        <w:t xml:space="preserve"> is</w:t>
      </w:r>
      <w:r w:rsidRPr="00CF7BAE">
        <w:t xml:space="preserve"> contributing </w:t>
      </w:r>
      <w:r>
        <w:t>more percentage</w:t>
      </w:r>
      <w:r w:rsidRPr="00CF7BAE">
        <w:t xml:space="preserve"> of total sales. Increasing visibility through featured listings and bundling with related products can drive even more sales.</w:t>
      </w:r>
    </w:p>
    <w:p w14:paraId="09D85D3F" w14:textId="49C566AC" w:rsidR="00CF7BAE" w:rsidRDefault="00CF7BAE">
      <w:r w:rsidRPr="00CF7BAE">
        <w:rPr>
          <w:b/>
          <w:bCs/>
        </w:rPr>
        <w:t>Sales by Store</w:t>
      </w:r>
      <w:r w:rsidRPr="00CF7BAE">
        <w:t>: store performance and recommend optimizing underperforming stores or expanding successful ones.</w:t>
      </w:r>
    </w:p>
    <w:p w14:paraId="46F1E56A" w14:textId="7BC3F945" w:rsidR="00E83CE4" w:rsidRDefault="00C96EB2">
      <w:r>
        <w:rPr>
          <w:noProof/>
        </w:rPr>
        <w:drawing>
          <wp:inline distT="0" distB="0" distL="0" distR="0" wp14:anchorId="283EB917" wp14:editId="666999BF">
            <wp:extent cx="3741420" cy="1356360"/>
            <wp:effectExtent l="0" t="0" r="0" b="3810"/>
            <wp:docPr id="3756112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11293" name="Picture 37561129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2" t="52472" r="60115" b="19401"/>
                    <a:stretch/>
                  </pic:blipFill>
                  <pic:spPr bwMode="auto">
                    <a:xfrm>
                      <a:off x="0" y="0"/>
                      <a:ext cx="374142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14B17" w14:textId="50654C72" w:rsidR="00C96EB2" w:rsidRDefault="0015177B" w:rsidP="0015177B">
      <w:r w:rsidRPr="0015177B">
        <w:lastRenderedPageBreak/>
        <w:t>Store Y outperforms others with a 30% higher average sales per square meter. Expanding store Y's model to other locations could enhance overall profitability.</w:t>
      </w:r>
    </w:p>
    <w:sectPr w:rsidR="00C96E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391"/>
    <w:rsid w:val="0013561C"/>
    <w:rsid w:val="0015177B"/>
    <w:rsid w:val="0021739E"/>
    <w:rsid w:val="003F1B35"/>
    <w:rsid w:val="00672B79"/>
    <w:rsid w:val="006E74CC"/>
    <w:rsid w:val="009260C1"/>
    <w:rsid w:val="00A202D6"/>
    <w:rsid w:val="00C96EB2"/>
    <w:rsid w:val="00CF7BAE"/>
    <w:rsid w:val="00D05C86"/>
    <w:rsid w:val="00E03D2C"/>
    <w:rsid w:val="00E83CE4"/>
    <w:rsid w:val="00E97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B2F35"/>
  <w15:chartTrackingRefBased/>
  <w15:docId w15:val="{90F98524-0B6A-437C-9E20-9BF9FA064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</Pages>
  <Words>357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Shankari Raman</dc:creator>
  <cp:keywords/>
  <dc:description/>
  <cp:lastModifiedBy>Shankari Raman</cp:lastModifiedBy>
  <cp:revision>3</cp:revision>
  <dcterms:created xsi:type="dcterms:W3CDTF">2024-08-29T07:05:00Z</dcterms:created>
  <dcterms:modified xsi:type="dcterms:W3CDTF">2024-08-29T18:15:00Z</dcterms:modified>
</cp:coreProperties>
</file>