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06" w:type="dxa"/>
        <w:tblInd w:w="-759" w:type="dxa"/>
        <w:tblCellMar>
          <w:left w:w="730" w:type="dxa"/>
          <w:bottom w:w="459" w:type="dxa"/>
          <w:right w:w="816" w:type="dxa"/>
        </w:tblCellMar>
        <w:tblLook w:val="04A0" w:firstRow="1" w:lastRow="0" w:firstColumn="1" w:lastColumn="0" w:noHBand="0" w:noVBand="1"/>
      </w:tblPr>
      <w:tblGrid>
        <w:gridCol w:w="10906"/>
      </w:tblGrid>
      <w:tr w:rsidR="0075228C" w14:paraId="3D25EBD5"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14:paraId="7165541C" w14:textId="2AAC0675" w:rsidR="0075228C" w:rsidRDefault="00C20DD7">
            <w:pPr>
              <w:tabs>
                <w:tab w:val="center" w:pos="3629"/>
                <w:tab w:val="center" w:pos="4349"/>
                <w:tab w:val="center" w:pos="5070"/>
                <w:tab w:val="center" w:pos="5790"/>
                <w:tab w:val="center" w:pos="6510"/>
                <w:tab w:val="center" w:pos="7230"/>
                <w:tab w:val="center" w:pos="8625"/>
              </w:tabs>
              <w:ind w:left="0"/>
            </w:pPr>
            <w:r>
              <w:rPr>
                <w:rFonts w:ascii="Times New Roman" w:eastAsia="Times New Roman" w:hAnsi="Times New Roman" w:cs="Times New Roman"/>
                <w:color w:val="323E4F"/>
                <w:sz w:val="52"/>
              </w:rPr>
              <w:t>Praveen</w:t>
            </w:r>
            <w:r w:rsidR="00144338">
              <w:rPr>
                <w:rFonts w:ascii="Times New Roman" w:eastAsia="Times New Roman" w:hAnsi="Times New Roman" w:cs="Times New Roman"/>
                <w:color w:val="323E4F"/>
                <w:sz w:val="52"/>
              </w:rPr>
              <w:t xml:space="preserve"> K</w:t>
            </w:r>
            <w:r>
              <w:rPr>
                <w:rFonts w:ascii="Times New Roman" w:eastAsia="Times New Roman" w:hAnsi="Times New Roman" w:cs="Times New Roman"/>
                <w:color w:val="323E4F"/>
                <w:sz w:val="52"/>
              </w:rPr>
              <w:t>umar</w:t>
            </w:r>
            <w:r w:rsidR="00144338">
              <w:rPr>
                <w:rFonts w:ascii="Times New Roman" w:eastAsia="Times New Roman" w:hAnsi="Times New Roman" w:cs="Times New Roman"/>
                <w:color w:val="323E4F"/>
                <w:sz w:val="52"/>
              </w:rPr>
              <w:t xml:space="preserve"> </w:t>
            </w:r>
            <w:r>
              <w:rPr>
                <w:rFonts w:ascii="Times New Roman" w:eastAsia="Times New Roman" w:hAnsi="Times New Roman" w:cs="Times New Roman"/>
                <w:color w:val="323E4F"/>
                <w:sz w:val="52"/>
              </w:rPr>
              <w:t>S</w:t>
            </w:r>
            <w:r w:rsidR="00144338">
              <w:rPr>
                <w:rFonts w:ascii="Times New Roman" w:eastAsia="Times New Roman" w:hAnsi="Times New Roman" w:cs="Times New Roman"/>
                <w:color w:val="323E4F"/>
                <w:sz w:val="52"/>
              </w:rPr>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p>
          <w:p w14:paraId="5758B88C" w14:textId="0283ABF9" w:rsidR="0075228C" w:rsidRDefault="001B344B">
            <w:pPr>
              <w:ind w:left="29"/>
            </w:pPr>
            <w:r>
              <w:rPr>
                <w:rFonts w:ascii="Times New Roman" w:eastAsia="Times New Roman" w:hAnsi="Times New Roman" w:cs="Times New Roman"/>
                <w:color w:val="000000"/>
                <w:sz w:val="24"/>
              </w:rPr>
              <w:t>Senior Software</w:t>
            </w:r>
            <w:r w:rsidR="00144338">
              <w:rPr>
                <w:rFonts w:ascii="Times New Roman" w:eastAsia="Times New Roman" w:hAnsi="Times New Roman" w:cs="Times New Roman"/>
                <w:color w:val="000000"/>
                <w:sz w:val="24"/>
              </w:rPr>
              <w:t xml:space="preserve"> Engineer </w:t>
            </w:r>
            <w:r>
              <w:rPr>
                <w:rFonts w:ascii="Times New Roman" w:eastAsia="Times New Roman" w:hAnsi="Times New Roman" w:cs="Times New Roman"/>
                <w:color w:val="000000"/>
                <w:sz w:val="24"/>
              </w:rPr>
              <w:t>- DevOps</w:t>
            </w:r>
          </w:p>
          <w:p w14:paraId="01ACAECD" w14:textId="2FF5B200" w:rsidR="0075228C" w:rsidRDefault="00C20DD7">
            <w:pPr>
              <w:ind w:left="29"/>
            </w:pPr>
            <w:r>
              <w:rPr>
                <w:rFonts w:ascii="Times New Roman" w:eastAsia="Times New Roman" w:hAnsi="Times New Roman" w:cs="Times New Roman"/>
                <w:b/>
                <w:color w:val="0563C1"/>
                <w:sz w:val="24"/>
                <w:u w:val="single" w:color="0563C1"/>
              </w:rPr>
              <w:t>sankarpraveen02</w:t>
            </w:r>
            <w:r w:rsidR="00144338">
              <w:rPr>
                <w:rFonts w:ascii="Times New Roman" w:eastAsia="Times New Roman" w:hAnsi="Times New Roman" w:cs="Times New Roman"/>
                <w:b/>
                <w:color w:val="0563C1"/>
                <w:sz w:val="24"/>
                <w:u w:val="single" w:color="0563C1"/>
              </w:rPr>
              <w:t>@gmail.com</w:t>
            </w:r>
            <w:r w:rsidR="00144338">
              <w:rPr>
                <w:rFonts w:ascii="Times New Roman" w:eastAsia="Times New Roman" w:hAnsi="Times New Roman" w:cs="Times New Roman"/>
                <w:color w:val="0563C1"/>
                <w:sz w:val="24"/>
              </w:rPr>
              <w:t xml:space="preserve"> </w:t>
            </w:r>
          </w:p>
          <w:p w14:paraId="58BA9D14" w14:textId="501A013A" w:rsidR="0075228C" w:rsidRDefault="00144338">
            <w:pPr>
              <w:tabs>
                <w:tab w:val="center" w:pos="2189"/>
                <w:tab w:val="center" w:pos="2909"/>
                <w:tab w:val="center" w:pos="3629"/>
                <w:tab w:val="center" w:pos="4349"/>
                <w:tab w:val="center" w:pos="5070"/>
                <w:tab w:val="center" w:pos="7221"/>
              </w:tabs>
              <w:ind w:left="0"/>
            </w:pPr>
            <w:r>
              <w:rPr>
                <w:rFonts w:ascii="Times New Roman" w:eastAsia="Times New Roman" w:hAnsi="Times New Roman" w:cs="Times New Roman"/>
                <w:b/>
                <w:color w:val="323E4F"/>
                <w:sz w:val="24"/>
              </w:rPr>
              <w:t>+91 8</w:t>
            </w:r>
            <w:r w:rsidR="00C20DD7">
              <w:rPr>
                <w:rFonts w:ascii="Times New Roman" w:eastAsia="Times New Roman" w:hAnsi="Times New Roman" w:cs="Times New Roman"/>
                <w:b/>
                <w:color w:val="323E4F"/>
                <w:sz w:val="24"/>
              </w:rPr>
              <w:t>344447670</w:t>
            </w:r>
            <w:r>
              <w:rPr>
                <w:rFonts w:ascii="Times New Roman" w:eastAsia="Times New Roman" w:hAnsi="Times New Roman" w:cs="Times New Roman"/>
                <w:b/>
                <w:color w:val="323E4F"/>
                <w:sz w:val="24"/>
              </w:rPr>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r>
            <w:r>
              <w:rPr>
                <w:rFonts w:ascii="Times New Roman" w:eastAsia="Times New Roman" w:hAnsi="Times New Roman" w:cs="Times New Roman"/>
                <w:color w:val="323E4F"/>
                <w:sz w:val="24"/>
              </w:rPr>
              <w:t xml:space="preserve"> </w:t>
            </w:r>
          </w:p>
          <w:p w14:paraId="0A28E15C" w14:textId="77777777" w:rsidR="0075228C" w:rsidRDefault="00144338">
            <w:pPr>
              <w:spacing w:after="492"/>
              <w:ind w:left="0"/>
            </w:pPr>
            <w:r>
              <w:rPr>
                <w:noProof/>
                <w:color w:val="000000"/>
              </w:rPr>
              <mc:AlternateContent>
                <mc:Choice Requires="wpg">
                  <w:drawing>
                    <wp:inline distT="0" distB="0" distL="0" distR="0" wp14:anchorId="1D55AE3C" wp14:editId="7B09E373">
                      <wp:extent cx="5866765" cy="12192"/>
                      <wp:effectExtent l="0" t="0" r="0" b="0"/>
                      <wp:docPr id="4298" name="Group 4298"/>
                      <wp:cNvGraphicFramePr/>
                      <a:graphic xmlns:a="http://schemas.openxmlformats.org/drawingml/2006/main">
                        <a:graphicData uri="http://schemas.microsoft.com/office/word/2010/wordprocessingGroup">
                          <wpg:wgp>
                            <wpg:cNvGrpSpPr/>
                            <wpg:grpSpPr>
                              <a:xfrm>
                                <a:off x="0" y="0"/>
                                <a:ext cx="5866765" cy="12192"/>
                                <a:chOff x="0" y="0"/>
                                <a:chExt cx="5866765" cy="12192"/>
                              </a:xfrm>
                            </wpg:grpSpPr>
                            <wps:wsp>
                              <wps:cNvPr id="4753" name="Shape 4753"/>
                              <wps:cNvSpPr/>
                              <wps:spPr>
                                <a:xfrm>
                                  <a:off x="0" y="0"/>
                                  <a:ext cx="5866765" cy="12192"/>
                                </a:xfrm>
                                <a:custGeom>
                                  <a:avLst/>
                                  <a:gdLst/>
                                  <a:ahLst/>
                                  <a:cxnLst/>
                                  <a:rect l="0" t="0" r="0" b="0"/>
                                  <a:pathLst>
                                    <a:path w="5866765" h="12192">
                                      <a:moveTo>
                                        <a:pt x="0" y="0"/>
                                      </a:moveTo>
                                      <a:lnTo>
                                        <a:pt x="5866765" y="0"/>
                                      </a:lnTo>
                                      <a:lnTo>
                                        <a:pt x="5866765"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298" style="width:461.95pt;height:0.959961pt;mso-position-horizontal-relative:char;mso-position-vertical-relative:line" coordsize="58667,121">
                      <v:shape id="Shape 4754" style="position:absolute;width:58667;height:121;left:0;top:0;" coordsize="5866765,12192" path="m0,0l5866765,0l5866765,12192l0,12192l0,0">
                        <v:stroke weight="0pt" endcap="flat" joinstyle="miter" miterlimit="10" on="false" color="#000000" opacity="0"/>
                        <v:fill on="true" color="#5b9bd5"/>
                      </v:shape>
                    </v:group>
                  </w:pict>
                </mc:Fallback>
              </mc:AlternateContent>
            </w:r>
          </w:p>
          <w:p w14:paraId="5D5A4FC6" w14:textId="77777777" w:rsidR="0075228C" w:rsidRDefault="00144338">
            <w:pPr>
              <w:spacing w:after="2"/>
              <w:ind w:left="29"/>
            </w:pPr>
            <w:r>
              <w:rPr>
                <w:rFonts w:ascii="Times New Roman" w:eastAsia="Times New Roman" w:hAnsi="Times New Roman" w:cs="Times New Roman"/>
                <w:b/>
                <w:color w:val="000000"/>
                <w:sz w:val="24"/>
              </w:rPr>
              <w:t xml:space="preserve">Career objective </w:t>
            </w:r>
          </w:p>
          <w:p w14:paraId="6CB35876" w14:textId="77777777" w:rsidR="0075228C" w:rsidRDefault="00144338">
            <w:pPr>
              <w:spacing w:after="232"/>
              <w:ind w:left="29"/>
            </w:pPr>
            <w:r>
              <w:rPr>
                <w:color w:val="000000"/>
              </w:rPr>
              <w:t xml:space="preserve"> </w:t>
            </w:r>
          </w:p>
          <w:p w14:paraId="37559889" w14:textId="5E22E151" w:rsidR="0075228C" w:rsidRDefault="00144338">
            <w:pPr>
              <w:spacing w:after="478" w:line="275" w:lineRule="auto"/>
              <w:ind w:left="29" w:right="150"/>
              <w:jc w:val="both"/>
            </w:pPr>
            <w:r>
              <w:rPr>
                <w:rFonts w:ascii="Times New Roman" w:eastAsia="Times New Roman" w:hAnsi="Times New Roman" w:cs="Times New Roman"/>
                <w:color w:val="000000"/>
                <w:sz w:val="24"/>
              </w:rPr>
              <w:t xml:space="preserve">         DevOps Engineer with </w:t>
            </w:r>
            <w:r w:rsidR="006051C3">
              <w:rPr>
                <w:rFonts w:ascii="Times New Roman" w:eastAsia="Times New Roman" w:hAnsi="Times New Roman" w:cs="Times New Roman"/>
                <w:b/>
                <w:color w:val="000000"/>
                <w:sz w:val="24"/>
              </w:rPr>
              <w:t>4.3</w:t>
            </w:r>
            <w:r>
              <w:rPr>
                <w:rFonts w:ascii="Times New Roman" w:eastAsia="Times New Roman" w:hAnsi="Times New Roman" w:cs="Times New Roman"/>
                <w:color w:val="000000"/>
                <w:sz w:val="24"/>
              </w:rPr>
              <w:t xml:space="preserve"> years of experience willing to explore my talent in the areas of automation and operations with continuous learning for the development of self and the organization. </w:t>
            </w:r>
          </w:p>
          <w:p w14:paraId="69C9885F" w14:textId="77777777" w:rsidR="0075228C" w:rsidRDefault="00144338">
            <w:pPr>
              <w:spacing w:after="2"/>
              <w:ind w:left="29"/>
            </w:pPr>
            <w:r>
              <w:rPr>
                <w:rFonts w:ascii="Times New Roman" w:eastAsia="Times New Roman" w:hAnsi="Times New Roman" w:cs="Times New Roman"/>
                <w:b/>
                <w:color w:val="000000"/>
                <w:sz w:val="24"/>
              </w:rPr>
              <w:t xml:space="preserve">Professional summary </w:t>
            </w:r>
          </w:p>
          <w:p w14:paraId="7381A516" w14:textId="77777777" w:rsidR="0075228C" w:rsidRDefault="00144338">
            <w:pPr>
              <w:spacing w:after="236"/>
              <w:ind w:left="29"/>
            </w:pPr>
            <w:r>
              <w:rPr>
                <w:color w:val="000000"/>
              </w:rPr>
              <w:t xml:space="preserve"> </w:t>
            </w:r>
          </w:p>
          <w:p w14:paraId="4FA73181" w14:textId="3606DD06" w:rsidR="0075228C" w:rsidRDefault="00144338">
            <w:pPr>
              <w:numPr>
                <w:ilvl w:val="0"/>
                <w:numId w:val="1"/>
              </w:numPr>
              <w:spacing w:after="7" w:line="273" w:lineRule="auto"/>
              <w:ind w:hanging="360"/>
            </w:pPr>
            <w:r>
              <w:rPr>
                <w:rFonts w:ascii="Times New Roman" w:eastAsia="Times New Roman" w:hAnsi="Times New Roman" w:cs="Times New Roman"/>
                <w:color w:val="000000"/>
                <w:sz w:val="24"/>
              </w:rPr>
              <w:t xml:space="preserve">Having </w:t>
            </w:r>
            <w:r w:rsidR="006051C3">
              <w:rPr>
                <w:rFonts w:ascii="Times New Roman" w:eastAsia="Times New Roman" w:hAnsi="Times New Roman" w:cs="Times New Roman"/>
                <w:color w:val="000000"/>
                <w:sz w:val="24"/>
              </w:rPr>
              <w:t>4</w:t>
            </w:r>
            <w:r w:rsidR="00BB606A">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 xml:space="preserve"> Years of experience as DevOps Engineer in Automating, building, deploying and releasing of code from one environment to other environment</w:t>
            </w:r>
            <w:r w:rsidR="00BB606A">
              <w:rPr>
                <w:rFonts w:ascii="Times New Roman" w:eastAsia="Times New Roman" w:hAnsi="Times New Roman" w:cs="Times New Roman"/>
                <w:color w:val="000000"/>
                <w:sz w:val="24"/>
              </w:rPr>
              <w:t xml:space="preserve"> using Bamboo</w:t>
            </w:r>
            <w:r>
              <w:rPr>
                <w:rFonts w:ascii="Times New Roman" w:eastAsia="Times New Roman" w:hAnsi="Times New Roman" w:cs="Times New Roman"/>
                <w:color w:val="000000"/>
                <w:sz w:val="24"/>
              </w:rPr>
              <w:t xml:space="preserve">.  </w:t>
            </w:r>
          </w:p>
          <w:p w14:paraId="5C230D16" w14:textId="4477C180" w:rsidR="0075228C" w:rsidRDefault="00144338">
            <w:pPr>
              <w:numPr>
                <w:ilvl w:val="0"/>
                <w:numId w:val="1"/>
              </w:numPr>
              <w:spacing w:after="21"/>
              <w:ind w:hanging="360"/>
            </w:pPr>
            <w:r>
              <w:rPr>
                <w:rFonts w:ascii="Times New Roman" w:eastAsia="Times New Roman" w:hAnsi="Times New Roman" w:cs="Times New Roman"/>
                <w:color w:val="000000"/>
                <w:sz w:val="24"/>
              </w:rPr>
              <w:t>Hands on experience on source code management using GIT</w:t>
            </w:r>
            <w:r w:rsidR="00BA594C">
              <w:rPr>
                <w:rFonts w:ascii="Times New Roman" w:eastAsia="Times New Roman" w:hAnsi="Times New Roman" w:cs="Times New Roman"/>
                <w:color w:val="000000"/>
                <w:sz w:val="24"/>
              </w:rPr>
              <w:t xml:space="preserve"> and Bitbucket</w:t>
            </w:r>
            <w:r>
              <w:rPr>
                <w:rFonts w:ascii="Times New Roman" w:eastAsia="Times New Roman" w:hAnsi="Times New Roman" w:cs="Times New Roman"/>
                <w:color w:val="000000"/>
                <w:sz w:val="24"/>
              </w:rPr>
              <w:t xml:space="preserve">.  </w:t>
            </w:r>
          </w:p>
          <w:p w14:paraId="47B9DC0F"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Managing version control tools, builds and deploys for java based applications.  </w:t>
            </w:r>
          </w:p>
          <w:p w14:paraId="403C07D6" w14:textId="650B5D02" w:rsidR="0075228C" w:rsidRDefault="00144338">
            <w:pPr>
              <w:numPr>
                <w:ilvl w:val="0"/>
                <w:numId w:val="1"/>
              </w:numPr>
              <w:spacing w:after="21"/>
              <w:ind w:hanging="360"/>
            </w:pPr>
            <w:r>
              <w:rPr>
                <w:rFonts w:ascii="Times New Roman" w:eastAsia="Times New Roman" w:hAnsi="Times New Roman" w:cs="Times New Roman"/>
                <w:color w:val="000000"/>
                <w:sz w:val="24"/>
              </w:rPr>
              <w:t xml:space="preserve">Hands on experience in setting up and configuring Jenkins CI tool.  </w:t>
            </w:r>
          </w:p>
          <w:p w14:paraId="5A057528" w14:textId="77777777" w:rsidR="0075228C" w:rsidRDefault="00144338">
            <w:pPr>
              <w:numPr>
                <w:ilvl w:val="0"/>
                <w:numId w:val="1"/>
              </w:numPr>
              <w:spacing w:after="23"/>
              <w:ind w:hanging="360"/>
            </w:pPr>
            <w:r>
              <w:rPr>
                <w:rFonts w:ascii="Times New Roman" w:eastAsia="Times New Roman" w:hAnsi="Times New Roman" w:cs="Times New Roman"/>
                <w:color w:val="000000"/>
                <w:sz w:val="24"/>
              </w:rPr>
              <w:t xml:space="preserve">Automated build process using Jenkins tool. Implement Master-Slave concept in Jenkins.  </w:t>
            </w:r>
          </w:p>
          <w:p w14:paraId="1E6C6643" w14:textId="2F0D8A8B" w:rsidR="0075228C" w:rsidRDefault="00BB606A">
            <w:pPr>
              <w:numPr>
                <w:ilvl w:val="0"/>
                <w:numId w:val="1"/>
              </w:numPr>
              <w:spacing w:after="17"/>
              <w:ind w:hanging="360"/>
            </w:pPr>
            <w:r>
              <w:rPr>
                <w:rFonts w:ascii="Times New Roman" w:eastAsia="Times New Roman" w:hAnsi="Times New Roman" w:cs="Times New Roman"/>
                <w:color w:val="000000"/>
                <w:sz w:val="24"/>
              </w:rPr>
              <w:t xml:space="preserve">Basic </w:t>
            </w:r>
            <w:r w:rsidR="00144338">
              <w:rPr>
                <w:rFonts w:ascii="Times New Roman" w:eastAsia="Times New Roman" w:hAnsi="Times New Roman" w:cs="Times New Roman"/>
                <w:color w:val="000000"/>
                <w:sz w:val="24"/>
              </w:rPr>
              <w:t xml:space="preserve">Hands on experience in configuration management and provisioning tool such as </w:t>
            </w:r>
          </w:p>
          <w:p w14:paraId="3F9BCCF1" w14:textId="77777777" w:rsidR="0075228C" w:rsidRDefault="00144338">
            <w:pPr>
              <w:tabs>
                <w:tab w:val="center" w:pos="1254"/>
                <w:tab w:val="center" w:pos="2189"/>
              </w:tabs>
              <w:spacing w:after="27"/>
              <w:ind w:left="0"/>
            </w:pPr>
            <w:r>
              <w:rPr>
                <w:color w:val="000000"/>
              </w:rPr>
              <w:tab/>
            </w:r>
            <w:r>
              <w:rPr>
                <w:rFonts w:ascii="Times New Roman" w:eastAsia="Times New Roman" w:hAnsi="Times New Roman" w:cs="Times New Roman"/>
                <w:color w:val="000000"/>
                <w:sz w:val="24"/>
              </w:rPr>
              <w:t xml:space="preserve">ANSIBLE </w:t>
            </w:r>
            <w:r>
              <w:rPr>
                <w:rFonts w:ascii="Times New Roman" w:eastAsia="Times New Roman" w:hAnsi="Times New Roman" w:cs="Times New Roman"/>
                <w:color w:val="000000"/>
                <w:sz w:val="24"/>
              </w:rPr>
              <w:tab/>
              <w:t xml:space="preserve"> </w:t>
            </w:r>
          </w:p>
          <w:p w14:paraId="59CA7539" w14:textId="77777777" w:rsidR="00BB606A" w:rsidRPr="00BB606A" w:rsidRDefault="00144338">
            <w:pPr>
              <w:numPr>
                <w:ilvl w:val="0"/>
                <w:numId w:val="1"/>
              </w:numPr>
              <w:spacing w:after="3" w:line="277" w:lineRule="auto"/>
              <w:ind w:hanging="360"/>
            </w:pPr>
            <w:r>
              <w:rPr>
                <w:rFonts w:ascii="Times New Roman" w:eastAsia="Times New Roman" w:hAnsi="Times New Roman" w:cs="Times New Roman"/>
                <w:color w:val="000000"/>
                <w:sz w:val="24"/>
              </w:rPr>
              <w:t>Configuring the Docker containers and creating Docker</w:t>
            </w:r>
            <w:r w:rsidR="00BB606A">
              <w:rPr>
                <w:rFonts w:ascii="Times New Roman" w:eastAsia="Times New Roman" w:hAnsi="Times New Roman" w:cs="Times New Roman"/>
                <w:color w:val="000000"/>
                <w:sz w:val="24"/>
              </w:rPr>
              <w:t>-Compose</w:t>
            </w:r>
            <w:r>
              <w:rPr>
                <w:rFonts w:ascii="Times New Roman" w:eastAsia="Times New Roman" w:hAnsi="Times New Roman" w:cs="Times New Roman"/>
                <w:color w:val="000000"/>
                <w:sz w:val="24"/>
              </w:rPr>
              <w:t xml:space="preserve"> files for different environments </w:t>
            </w:r>
            <w:r w:rsidR="00BB606A">
              <w:rPr>
                <w:rFonts w:ascii="Times New Roman" w:eastAsia="Times New Roman" w:hAnsi="Times New Roman" w:cs="Times New Roman"/>
                <w:color w:val="000000"/>
                <w:sz w:val="24"/>
              </w:rPr>
              <w:t>.</w:t>
            </w:r>
          </w:p>
          <w:p w14:paraId="571200A8" w14:textId="361E5237" w:rsidR="0075228C" w:rsidRDefault="00144338" w:rsidP="00BB606A">
            <w:pPr>
              <w:spacing w:after="3" w:line="277" w:lineRule="auto"/>
              <w:ind w:left="74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Configured and maintained builds &amp; deployments in different environments.  </w:t>
            </w:r>
          </w:p>
          <w:p w14:paraId="4444DAED" w14:textId="39BFA84D" w:rsidR="00BB606A" w:rsidRDefault="00BB606A" w:rsidP="00BB606A">
            <w:pPr>
              <w:numPr>
                <w:ilvl w:val="0"/>
                <w:numId w:val="1"/>
              </w:numPr>
              <w:spacing w:after="17"/>
              <w:ind w:hanging="360"/>
              <w:rPr>
                <w:rFonts w:ascii="Times New Roman" w:eastAsia="Times New Roman" w:hAnsi="Times New Roman" w:cs="Times New Roman"/>
                <w:color w:val="000000"/>
                <w:sz w:val="24"/>
              </w:rPr>
            </w:pPr>
            <w:r w:rsidRPr="00BB606A">
              <w:rPr>
                <w:rFonts w:ascii="Times New Roman" w:eastAsia="Times New Roman" w:hAnsi="Times New Roman" w:cs="Times New Roman"/>
                <w:color w:val="000000"/>
                <w:sz w:val="24"/>
              </w:rPr>
              <w:t>Azure-DevOps -Build and Release pipeline configuration using classic UI editor and YAML.</w:t>
            </w:r>
          </w:p>
          <w:p w14:paraId="48667266" w14:textId="3ECC13BF" w:rsidR="00BB606A" w:rsidRDefault="00144338" w:rsidP="00BB606A">
            <w:pPr>
              <w:numPr>
                <w:ilvl w:val="0"/>
                <w:numId w:val="1"/>
              </w:numPr>
              <w:spacing w:after="497"/>
              <w:ind w:hanging="360"/>
            </w:pPr>
            <w:r w:rsidRPr="00BB606A">
              <w:rPr>
                <w:rFonts w:ascii="Times New Roman" w:eastAsia="Times New Roman" w:hAnsi="Times New Roman" w:cs="Times New Roman"/>
                <w:color w:val="000000"/>
                <w:sz w:val="24"/>
              </w:rPr>
              <w:t>Having basic knowledge in AWS and Splunk.</w:t>
            </w:r>
          </w:p>
          <w:p w14:paraId="462F31B9" w14:textId="77777777" w:rsidR="0075228C" w:rsidRDefault="00144338">
            <w:pPr>
              <w:spacing w:after="2"/>
              <w:ind w:left="29"/>
            </w:pPr>
            <w:r>
              <w:rPr>
                <w:rFonts w:ascii="Times New Roman" w:eastAsia="Times New Roman" w:hAnsi="Times New Roman" w:cs="Times New Roman"/>
                <w:b/>
                <w:color w:val="000000"/>
                <w:sz w:val="24"/>
              </w:rPr>
              <w:t xml:space="preserve">Technical Skills </w:t>
            </w:r>
          </w:p>
          <w:p w14:paraId="1B9369DD" w14:textId="77777777" w:rsidR="0075228C" w:rsidRDefault="00144338">
            <w:pPr>
              <w:ind w:left="29"/>
            </w:pPr>
            <w:r>
              <w:rPr>
                <w:color w:val="000000"/>
              </w:rPr>
              <w:t xml:space="preserve"> </w:t>
            </w:r>
          </w:p>
          <w:tbl>
            <w:tblPr>
              <w:tblStyle w:val="TableGrid"/>
              <w:tblW w:w="7816" w:type="dxa"/>
              <w:tblInd w:w="30" w:type="dxa"/>
              <w:tblCellMar>
                <w:top w:w="70" w:type="dxa"/>
                <w:left w:w="107" w:type="dxa"/>
                <w:right w:w="115" w:type="dxa"/>
              </w:tblCellMar>
              <w:tblLook w:val="04A0" w:firstRow="1" w:lastRow="0" w:firstColumn="1" w:lastColumn="0" w:noHBand="0" w:noVBand="1"/>
            </w:tblPr>
            <w:tblGrid>
              <w:gridCol w:w="3828"/>
              <w:gridCol w:w="3988"/>
            </w:tblGrid>
            <w:tr w:rsidR="0075228C" w14:paraId="6D088665" w14:textId="77777777">
              <w:trPr>
                <w:trHeight w:val="300"/>
              </w:trPr>
              <w:tc>
                <w:tcPr>
                  <w:tcW w:w="3828" w:type="dxa"/>
                  <w:tcBorders>
                    <w:top w:val="single" w:sz="4" w:space="0" w:color="000000"/>
                    <w:left w:val="single" w:sz="4" w:space="0" w:color="000000"/>
                    <w:bottom w:val="single" w:sz="4" w:space="0" w:color="000000"/>
                    <w:right w:val="single" w:sz="4" w:space="0" w:color="000000"/>
                  </w:tcBorders>
                  <w:shd w:val="clear" w:color="auto" w:fill="BFBFBF"/>
                </w:tcPr>
                <w:p w14:paraId="01510D18" w14:textId="77777777" w:rsidR="0075228C" w:rsidRDefault="00144338">
                  <w:pPr>
                    <w:ind w:left="10"/>
                    <w:jc w:val="center"/>
                  </w:pPr>
                  <w:r>
                    <w:rPr>
                      <w:b/>
                      <w:color w:val="000000"/>
                    </w:rPr>
                    <w:t xml:space="preserve">Specialization </w:t>
                  </w:r>
                </w:p>
              </w:tc>
              <w:tc>
                <w:tcPr>
                  <w:tcW w:w="3987" w:type="dxa"/>
                  <w:tcBorders>
                    <w:top w:val="single" w:sz="4" w:space="0" w:color="000000"/>
                    <w:left w:val="single" w:sz="4" w:space="0" w:color="000000"/>
                    <w:bottom w:val="single" w:sz="4" w:space="0" w:color="000000"/>
                    <w:right w:val="single" w:sz="4" w:space="0" w:color="000000"/>
                  </w:tcBorders>
                  <w:shd w:val="clear" w:color="auto" w:fill="BFBFBF"/>
                </w:tcPr>
                <w:p w14:paraId="1D7001FA" w14:textId="77777777" w:rsidR="0075228C" w:rsidRDefault="00144338">
                  <w:pPr>
                    <w:ind w:left="12"/>
                    <w:jc w:val="center"/>
                  </w:pPr>
                  <w:r>
                    <w:rPr>
                      <w:b/>
                      <w:color w:val="000000"/>
                    </w:rPr>
                    <w:t xml:space="preserve">Tools </w:t>
                  </w:r>
                </w:p>
              </w:tc>
            </w:tr>
            <w:tr w:rsidR="0075228C" w14:paraId="2C556BE1" w14:textId="77777777">
              <w:trPr>
                <w:trHeight w:val="304"/>
              </w:trPr>
              <w:tc>
                <w:tcPr>
                  <w:tcW w:w="3828" w:type="dxa"/>
                  <w:tcBorders>
                    <w:top w:val="single" w:sz="4" w:space="0" w:color="000000"/>
                    <w:left w:val="single" w:sz="4" w:space="0" w:color="000000"/>
                    <w:bottom w:val="single" w:sz="4" w:space="0" w:color="000000"/>
                    <w:right w:val="single" w:sz="4" w:space="0" w:color="000000"/>
                  </w:tcBorders>
                </w:tcPr>
                <w:p w14:paraId="7B18CD55" w14:textId="77777777" w:rsidR="0075228C" w:rsidRDefault="00144338">
                  <w:pPr>
                    <w:ind w:left="0"/>
                  </w:pPr>
                  <w:r>
                    <w:rPr>
                      <w:color w:val="000000"/>
                    </w:rPr>
                    <w:t xml:space="preserve">CI/CD </w:t>
                  </w:r>
                </w:p>
              </w:tc>
              <w:tc>
                <w:tcPr>
                  <w:tcW w:w="3987" w:type="dxa"/>
                  <w:tcBorders>
                    <w:top w:val="single" w:sz="4" w:space="0" w:color="000000"/>
                    <w:left w:val="single" w:sz="4" w:space="0" w:color="000000"/>
                    <w:bottom w:val="single" w:sz="4" w:space="0" w:color="000000"/>
                    <w:right w:val="single" w:sz="4" w:space="0" w:color="000000"/>
                  </w:tcBorders>
                </w:tcPr>
                <w:p w14:paraId="018A290C" w14:textId="6EFCD8C8" w:rsidR="0075228C" w:rsidRDefault="00144338">
                  <w:pPr>
                    <w:ind w:left="9"/>
                    <w:jc w:val="center"/>
                  </w:pPr>
                  <w:r>
                    <w:rPr>
                      <w:color w:val="000000"/>
                    </w:rPr>
                    <w:t>Jenkins, Azure</w:t>
                  </w:r>
                  <w:r w:rsidR="00446795">
                    <w:rPr>
                      <w:color w:val="000000"/>
                    </w:rPr>
                    <w:t xml:space="preserve"> </w:t>
                  </w:r>
                  <w:r>
                    <w:rPr>
                      <w:color w:val="000000"/>
                    </w:rPr>
                    <w:t>DevOps, Bamboo</w:t>
                  </w:r>
                  <w:r w:rsidR="00446795">
                    <w:rPr>
                      <w:color w:val="000000"/>
                    </w:rPr>
                    <w:t>,AWS DevOps</w:t>
                  </w:r>
                  <w:r>
                    <w:rPr>
                      <w:color w:val="000000"/>
                    </w:rPr>
                    <w:t xml:space="preserve"> </w:t>
                  </w:r>
                </w:p>
              </w:tc>
            </w:tr>
            <w:tr w:rsidR="0075228C" w14:paraId="46C01307"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64186B42" w14:textId="77777777" w:rsidR="0075228C" w:rsidRDefault="00144338">
                  <w:pPr>
                    <w:ind w:left="0"/>
                  </w:pPr>
                  <w:r>
                    <w:rPr>
                      <w:color w:val="000000"/>
                    </w:rPr>
                    <w:t xml:space="preserve">Version control </w:t>
                  </w:r>
                </w:p>
              </w:tc>
              <w:tc>
                <w:tcPr>
                  <w:tcW w:w="3987" w:type="dxa"/>
                  <w:tcBorders>
                    <w:top w:val="single" w:sz="4" w:space="0" w:color="000000"/>
                    <w:left w:val="single" w:sz="4" w:space="0" w:color="000000"/>
                    <w:bottom w:val="single" w:sz="4" w:space="0" w:color="000000"/>
                    <w:right w:val="single" w:sz="4" w:space="0" w:color="000000"/>
                  </w:tcBorders>
                </w:tcPr>
                <w:p w14:paraId="17D7A420" w14:textId="353783CA" w:rsidR="0075228C" w:rsidRDefault="00144338">
                  <w:pPr>
                    <w:ind w:left="10"/>
                    <w:jc w:val="center"/>
                  </w:pPr>
                  <w:r>
                    <w:rPr>
                      <w:color w:val="000000"/>
                    </w:rPr>
                    <w:t xml:space="preserve">Github, Bitbucket </w:t>
                  </w:r>
                  <w:r w:rsidR="00446795">
                    <w:rPr>
                      <w:color w:val="000000"/>
                    </w:rPr>
                    <w:t>,SVN</w:t>
                  </w:r>
                </w:p>
              </w:tc>
            </w:tr>
            <w:tr w:rsidR="0075228C" w14:paraId="39FB9AE8"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51A6BE3F" w14:textId="77777777" w:rsidR="0075228C" w:rsidRDefault="00144338">
                  <w:pPr>
                    <w:ind w:left="0"/>
                  </w:pPr>
                  <w:r>
                    <w:rPr>
                      <w:color w:val="000000"/>
                    </w:rPr>
                    <w:t xml:space="preserve">Containerization </w:t>
                  </w:r>
                </w:p>
              </w:tc>
              <w:tc>
                <w:tcPr>
                  <w:tcW w:w="3987" w:type="dxa"/>
                  <w:tcBorders>
                    <w:top w:val="single" w:sz="4" w:space="0" w:color="000000"/>
                    <w:left w:val="single" w:sz="4" w:space="0" w:color="000000"/>
                    <w:bottom w:val="single" w:sz="4" w:space="0" w:color="000000"/>
                    <w:right w:val="single" w:sz="4" w:space="0" w:color="000000"/>
                  </w:tcBorders>
                </w:tcPr>
                <w:p w14:paraId="04DD5467" w14:textId="77777777" w:rsidR="0075228C" w:rsidRDefault="00144338">
                  <w:pPr>
                    <w:ind w:left="13"/>
                    <w:jc w:val="center"/>
                  </w:pPr>
                  <w:r>
                    <w:rPr>
                      <w:color w:val="000000"/>
                    </w:rPr>
                    <w:t xml:space="preserve">Docker </w:t>
                  </w:r>
                </w:p>
              </w:tc>
            </w:tr>
            <w:tr w:rsidR="0075228C" w14:paraId="4D8745A1"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0472858F" w14:textId="77777777" w:rsidR="0075228C" w:rsidRDefault="00144338">
                  <w:pPr>
                    <w:ind w:left="0"/>
                  </w:pPr>
                  <w:r>
                    <w:rPr>
                      <w:color w:val="000000"/>
                    </w:rPr>
                    <w:t xml:space="preserve">Configuration Management       </w:t>
                  </w:r>
                </w:p>
              </w:tc>
              <w:tc>
                <w:tcPr>
                  <w:tcW w:w="3987" w:type="dxa"/>
                  <w:tcBorders>
                    <w:top w:val="single" w:sz="4" w:space="0" w:color="000000"/>
                    <w:left w:val="single" w:sz="4" w:space="0" w:color="000000"/>
                    <w:bottom w:val="single" w:sz="4" w:space="0" w:color="000000"/>
                    <w:right w:val="single" w:sz="4" w:space="0" w:color="000000"/>
                  </w:tcBorders>
                </w:tcPr>
                <w:p w14:paraId="387A792B" w14:textId="77777777" w:rsidR="0075228C" w:rsidRDefault="00144338">
                  <w:pPr>
                    <w:ind w:left="10"/>
                    <w:jc w:val="center"/>
                  </w:pPr>
                  <w:r>
                    <w:rPr>
                      <w:color w:val="000000"/>
                    </w:rPr>
                    <w:t xml:space="preserve">ANSIBLE </w:t>
                  </w:r>
                </w:p>
              </w:tc>
            </w:tr>
            <w:tr w:rsidR="0075228C" w14:paraId="11014BE6"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5987179D" w14:textId="77777777" w:rsidR="0075228C" w:rsidRDefault="00144338">
                  <w:pPr>
                    <w:ind w:left="0"/>
                  </w:pPr>
                  <w:r>
                    <w:rPr>
                      <w:color w:val="000000"/>
                    </w:rPr>
                    <w:t xml:space="preserve">Cloud </w:t>
                  </w:r>
                </w:p>
              </w:tc>
              <w:tc>
                <w:tcPr>
                  <w:tcW w:w="3987" w:type="dxa"/>
                  <w:tcBorders>
                    <w:top w:val="single" w:sz="4" w:space="0" w:color="000000"/>
                    <w:left w:val="single" w:sz="4" w:space="0" w:color="000000"/>
                    <w:bottom w:val="single" w:sz="4" w:space="0" w:color="000000"/>
                    <w:right w:val="single" w:sz="4" w:space="0" w:color="000000"/>
                  </w:tcBorders>
                </w:tcPr>
                <w:p w14:paraId="2EA1D1FB" w14:textId="2FEC96CC" w:rsidR="0075228C" w:rsidRDefault="00144338">
                  <w:pPr>
                    <w:ind w:left="12"/>
                    <w:jc w:val="center"/>
                  </w:pPr>
                  <w:r>
                    <w:rPr>
                      <w:color w:val="000000"/>
                    </w:rPr>
                    <w:t xml:space="preserve">AWS </w:t>
                  </w:r>
                  <w:r w:rsidR="00446795">
                    <w:rPr>
                      <w:color w:val="000000"/>
                    </w:rPr>
                    <w:t>,</w:t>
                  </w:r>
                  <w:r w:rsidR="00AF16D3">
                    <w:rPr>
                      <w:color w:val="000000"/>
                    </w:rPr>
                    <w:t xml:space="preserve"> </w:t>
                  </w:r>
                  <w:r w:rsidR="00446795">
                    <w:rPr>
                      <w:color w:val="000000"/>
                    </w:rPr>
                    <w:t>Azure</w:t>
                  </w:r>
                </w:p>
              </w:tc>
            </w:tr>
            <w:tr w:rsidR="0075228C" w14:paraId="544DFE80"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79C9757E" w14:textId="77777777" w:rsidR="0075228C" w:rsidRDefault="00144338">
                  <w:pPr>
                    <w:ind w:left="0"/>
                  </w:pPr>
                  <w:r>
                    <w:rPr>
                      <w:color w:val="000000"/>
                    </w:rPr>
                    <w:t xml:space="preserve">Scripting </w:t>
                  </w:r>
                </w:p>
              </w:tc>
              <w:tc>
                <w:tcPr>
                  <w:tcW w:w="3987" w:type="dxa"/>
                  <w:tcBorders>
                    <w:top w:val="single" w:sz="4" w:space="0" w:color="000000"/>
                    <w:left w:val="single" w:sz="4" w:space="0" w:color="000000"/>
                    <w:bottom w:val="single" w:sz="4" w:space="0" w:color="000000"/>
                    <w:right w:val="single" w:sz="4" w:space="0" w:color="000000"/>
                  </w:tcBorders>
                </w:tcPr>
                <w:p w14:paraId="40AD52CB" w14:textId="77777777" w:rsidR="0075228C" w:rsidRDefault="00144338">
                  <w:pPr>
                    <w:ind w:left="12"/>
                    <w:jc w:val="center"/>
                  </w:pPr>
                  <w:r>
                    <w:rPr>
                      <w:color w:val="000000"/>
                    </w:rPr>
                    <w:t xml:space="preserve">Shell, Groovy &amp; Python </w:t>
                  </w:r>
                </w:p>
              </w:tc>
            </w:tr>
            <w:tr w:rsidR="0075228C" w14:paraId="688B4B4C"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F295CA6" w14:textId="77777777" w:rsidR="0075228C" w:rsidRDefault="00144338">
                  <w:pPr>
                    <w:ind w:left="0"/>
                  </w:pPr>
                  <w:r>
                    <w:rPr>
                      <w:color w:val="000000"/>
                    </w:rPr>
                    <w:t xml:space="preserve">Build </w:t>
                  </w:r>
                </w:p>
              </w:tc>
              <w:tc>
                <w:tcPr>
                  <w:tcW w:w="3987" w:type="dxa"/>
                  <w:tcBorders>
                    <w:top w:val="single" w:sz="4" w:space="0" w:color="000000"/>
                    <w:left w:val="single" w:sz="4" w:space="0" w:color="000000"/>
                    <w:bottom w:val="single" w:sz="4" w:space="0" w:color="000000"/>
                    <w:right w:val="single" w:sz="4" w:space="0" w:color="000000"/>
                  </w:tcBorders>
                </w:tcPr>
                <w:p w14:paraId="00D43895" w14:textId="77777777" w:rsidR="0075228C" w:rsidRDefault="00144338">
                  <w:pPr>
                    <w:ind w:left="8"/>
                    <w:jc w:val="center"/>
                  </w:pPr>
                  <w:r>
                    <w:rPr>
                      <w:color w:val="000000"/>
                    </w:rPr>
                    <w:t xml:space="preserve">ANT, Maven &amp; Gradle </w:t>
                  </w:r>
                </w:p>
              </w:tc>
            </w:tr>
            <w:tr w:rsidR="0075228C" w14:paraId="584716E4"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2D49207" w14:textId="77777777" w:rsidR="0075228C" w:rsidRDefault="00144338">
                  <w:pPr>
                    <w:ind w:left="0"/>
                  </w:pPr>
                  <w:r>
                    <w:rPr>
                      <w:color w:val="000000"/>
                    </w:rPr>
                    <w:t xml:space="preserve">Code Coverage </w:t>
                  </w:r>
                </w:p>
              </w:tc>
              <w:tc>
                <w:tcPr>
                  <w:tcW w:w="3987" w:type="dxa"/>
                  <w:tcBorders>
                    <w:top w:val="single" w:sz="4" w:space="0" w:color="000000"/>
                    <w:left w:val="single" w:sz="4" w:space="0" w:color="000000"/>
                    <w:bottom w:val="single" w:sz="4" w:space="0" w:color="000000"/>
                    <w:right w:val="single" w:sz="4" w:space="0" w:color="000000"/>
                  </w:tcBorders>
                </w:tcPr>
                <w:p w14:paraId="6FF2FFAA" w14:textId="77777777" w:rsidR="0075228C" w:rsidRDefault="00144338">
                  <w:pPr>
                    <w:ind w:left="11"/>
                    <w:jc w:val="center"/>
                  </w:pPr>
                  <w:r>
                    <w:rPr>
                      <w:color w:val="000000"/>
                    </w:rPr>
                    <w:t xml:space="preserve">Cobertura &amp; Jacoco </w:t>
                  </w:r>
                </w:p>
              </w:tc>
            </w:tr>
            <w:tr w:rsidR="0075228C" w14:paraId="565A6FC3"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3A4605AA" w14:textId="77777777" w:rsidR="0075228C" w:rsidRDefault="00144338">
                  <w:pPr>
                    <w:ind w:left="0"/>
                  </w:pPr>
                  <w:r>
                    <w:rPr>
                      <w:color w:val="000000"/>
                    </w:rPr>
                    <w:t xml:space="preserve">Code Analysis </w:t>
                  </w:r>
                </w:p>
              </w:tc>
              <w:tc>
                <w:tcPr>
                  <w:tcW w:w="3987" w:type="dxa"/>
                  <w:tcBorders>
                    <w:top w:val="single" w:sz="4" w:space="0" w:color="000000"/>
                    <w:left w:val="single" w:sz="4" w:space="0" w:color="000000"/>
                    <w:bottom w:val="single" w:sz="4" w:space="0" w:color="000000"/>
                    <w:right w:val="single" w:sz="4" w:space="0" w:color="000000"/>
                  </w:tcBorders>
                </w:tcPr>
                <w:p w14:paraId="2B54269F" w14:textId="77777777" w:rsidR="0075228C" w:rsidRDefault="00144338">
                  <w:pPr>
                    <w:ind w:left="10"/>
                    <w:jc w:val="center"/>
                  </w:pPr>
                  <w:r>
                    <w:rPr>
                      <w:color w:val="000000"/>
                    </w:rPr>
                    <w:t xml:space="preserve">SonarQube </w:t>
                  </w:r>
                </w:p>
              </w:tc>
            </w:tr>
            <w:tr w:rsidR="0075228C" w14:paraId="45567592" w14:textId="77777777">
              <w:trPr>
                <w:trHeight w:val="303"/>
              </w:trPr>
              <w:tc>
                <w:tcPr>
                  <w:tcW w:w="3828" w:type="dxa"/>
                  <w:tcBorders>
                    <w:top w:val="single" w:sz="4" w:space="0" w:color="000000"/>
                    <w:left w:val="single" w:sz="4" w:space="0" w:color="000000"/>
                    <w:bottom w:val="single" w:sz="4" w:space="0" w:color="000000"/>
                    <w:right w:val="single" w:sz="4" w:space="0" w:color="000000"/>
                  </w:tcBorders>
                </w:tcPr>
                <w:p w14:paraId="667E690C" w14:textId="77777777" w:rsidR="0075228C" w:rsidRDefault="00144338">
                  <w:pPr>
                    <w:ind w:left="0"/>
                  </w:pPr>
                  <w:r>
                    <w:rPr>
                      <w:color w:val="000000"/>
                    </w:rPr>
                    <w:t xml:space="preserve">Unit Testing </w:t>
                  </w:r>
                </w:p>
              </w:tc>
              <w:tc>
                <w:tcPr>
                  <w:tcW w:w="3987" w:type="dxa"/>
                  <w:tcBorders>
                    <w:top w:val="single" w:sz="4" w:space="0" w:color="000000"/>
                    <w:left w:val="single" w:sz="4" w:space="0" w:color="000000"/>
                    <w:bottom w:val="single" w:sz="4" w:space="0" w:color="000000"/>
                    <w:right w:val="single" w:sz="4" w:space="0" w:color="000000"/>
                  </w:tcBorders>
                </w:tcPr>
                <w:p w14:paraId="1A90F011" w14:textId="77777777" w:rsidR="0075228C" w:rsidRDefault="00144338">
                  <w:pPr>
                    <w:ind w:left="11"/>
                    <w:jc w:val="center"/>
                  </w:pPr>
                  <w:r>
                    <w:rPr>
                      <w:color w:val="000000"/>
                    </w:rPr>
                    <w:t xml:space="preserve">Junit </w:t>
                  </w:r>
                </w:p>
              </w:tc>
            </w:tr>
            <w:tr w:rsidR="0075228C" w14:paraId="1749A1E2"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20E94120" w14:textId="77777777" w:rsidR="0075228C" w:rsidRDefault="00144338">
                  <w:pPr>
                    <w:ind w:left="0"/>
                  </w:pPr>
                  <w:r>
                    <w:rPr>
                      <w:color w:val="000000"/>
                    </w:rPr>
                    <w:t xml:space="preserve">Artifactory </w:t>
                  </w:r>
                </w:p>
              </w:tc>
              <w:tc>
                <w:tcPr>
                  <w:tcW w:w="3987" w:type="dxa"/>
                  <w:tcBorders>
                    <w:top w:val="single" w:sz="4" w:space="0" w:color="000000"/>
                    <w:left w:val="single" w:sz="4" w:space="0" w:color="000000"/>
                    <w:bottom w:val="single" w:sz="4" w:space="0" w:color="000000"/>
                    <w:right w:val="single" w:sz="4" w:space="0" w:color="000000"/>
                  </w:tcBorders>
                </w:tcPr>
                <w:p w14:paraId="2F742F5C" w14:textId="0B3F273C" w:rsidR="0075228C" w:rsidRDefault="00144338">
                  <w:pPr>
                    <w:ind w:left="13"/>
                    <w:jc w:val="center"/>
                  </w:pPr>
                  <w:r>
                    <w:rPr>
                      <w:color w:val="000000"/>
                    </w:rPr>
                    <w:t>Jfrog</w:t>
                  </w:r>
                </w:p>
              </w:tc>
            </w:tr>
          </w:tbl>
          <w:p w14:paraId="2A709C38" w14:textId="4B63C6E0" w:rsidR="00D4767E" w:rsidRPr="00D4767E" w:rsidRDefault="00D4767E" w:rsidP="00D4767E">
            <w:pPr>
              <w:spacing w:after="153"/>
              <w:ind w:left="29"/>
            </w:pPr>
          </w:p>
        </w:tc>
      </w:tr>
    </w:tbl>
    <w:tbl>
      <w:tblPr>
        <w:tblStyle w:val="TableGrid"/>
        <w:tblpPr w:vertAnchor="text" w:tblpX="-759" w:tblpY="58"/>
        <w:tblOverlap w:val="never"/>
        <w:tblW w:w="11238" w:type="dxa"/>
        <w:tblInd w:w="0" w:type="dxa"/>
        <w:tblCellMar>
          <w:top w:w="649" w:type="dxa"/>
          <w:left w:w="759" w:type="dxa"/>
          <w:right w:w="534" w:type="dxa"/>
        </w:tblCellMar>
        <w:tblLook w:val="04A0" w:firstRow="1" w:lastRow="0" w:firstColumn="1" w:lastColumn="0" w:noHBand="0" w:noVBand="1"/>
      </w:tblPr>
      <w:tblGrid>
        <w:gridCol w:w="11238"/>
      </w:tblGrid>
      <w:tr w:rsidR="0075228C" w14:paraId="4E592F47" w14:textId="77777777" w:rsidTr="00677E84">
        <w:trPr>
          <w:trHeight w:val="14477"/>
        </w:trPr>
        <w:tc>
          <w:tcPr>
            <w:tcW w:w="11238" w:type="dxa"/>
            <w:tcBorders>
              <w:top w:val="single" w:sz="17" w:space="0" w:color="000000"/>
              <w:left w:val="single" w:sz="17" w:space="0" w:color="000000"/>
              <w:bottom w:val="single" w:sz="17" w:space="0" w:color="000000"/>
              <w:right w:val="single" w:sz="17" w:space="0" w:color="000000"/>
            </w:tcBorders>
          </w:tcPr>
          <w:p w14:paraId="1643D4F5" w14:textId="43E8394C" w:rsidR="006051C3" w:rsidRPr="006051C3" w:rsidRDefault="00144338" w:rsidP="006051C3">
            <w:pPr>
              <w:spacing w:after="212"/>
              <w:ind w:left="0"/>
            </w:pPr>
            <w:r>
              <w:rPr>
                <w:rFonts w:ascii="Times New Roman" w:eastAsia="Times New Roman" w:hAnsi="Times New Roman" w:cs="Times New Roman"/>
                <w:b/>
                <w:color w:val="000000"/>
                <w:sz w:val="24"/>
              </w:rPr>
              <w:lastRenderedPageBreak/>
              <w:t>Experience</w:t>
            </w:r>
            <w:r>
              <w:rPr>
                <w:color w:val="000000"/>
                <w:sz w:val="24"/>
              </w:rPr>
              <w:t xml:space="preserve"> </w:t>
            </w:r>
          </w:p>
          <w:p w14:paraId="5377D4A1" w14:textId="37250812" w:rsidR="00D40BA2" w:rsidRPr="00D40BA2" w:rsidRDefault="006051C3" w:rsidP="006051C3">
            <w:pPr>
              <w:spacing w:after="222"/>
              <w:ind w:left="0"/>
              <w:rPr>
                <w:rFonts w:ascii="Times New Roman" w:eastAsiaTheme="majorEastAsia" w:hAnsi="Times New Roman" w:cs="Times New Roman"/>
                <w:b/>
                <w:bCs/>
                <w:i/>
                <w:color w:val="4472C4" w:themeColor="accent1"/>
                <w:sz w:val="24"/>
                <w:szCs w:val="24"/>
                <w:lang w:val="en-US" w:eastAsia="en-US"/>
              </w:rPr>
            </w:pPr>
            <w:r w:rsidRPr="006051C3">
              <w:rPr>
                <w:rFonts w:ascii="Times New Roman" w:eastAsia="Times New Roman" w:hAnsi="Times New Roman" w:cs="Times New Roman"/>
                <w:b/>
                <w:color w:val="000000"/>
                <w:sz w:val="24"/>
              </w:rPr>
              <w:t xml:space="preserve">Dec 2017 – </w:t>
            </w:r>
            <w:r>
              <w:rPr>
                <w:rFonts w:ascii="Times New Roman" w:eastAsia="Times New Roman" w:hAnsi="Times New Roman" w:cs="Times New Roman"/>
                <w:b/>
                <w:color w:val="000000"/>
                <w:sz w:val="24"/>
              </w:rPr>
              <w:t>May</w:t>
            </w:r>
            <w:r w:rsidRPr="006051C3">
              <w:rPr>
                <w:rFonts w:ascii="Times New Roman" w:eastAsia="Times New Roman" w:hAnsi="Times New Roman" w:cs="Times New Roman"/>
                <w:b/>
                <w:color w:val="000000"/>
                <w:sz w:val="24"/>
              </w:rPr>
              <w:t xml:space="preserve"> 202</w:t>
            </w:r>
            <w:r>
              <w:rPr>
                <w:rFonts w:ascii="Times New Roman" w:eastAsia="Times New Roman" w:hAnsi="Times New Roman" w:cs="Times New Roman"/>
                <w:b/>
                <w:color w:val="000000"/>
                <w:sz w:val="24"/>
              </w:rPr>
              <w:t>1</w:t>
            </w:r>
            <w:r w:rsidRPr="006051C3">
              <w:rPr>
                <w:rFonts w:ascii="Times New Roman" w:eastAsia="Times New Roman" w:hAnsi="Times New Roman" w:cs="Times New Roman"/>
                <w:b/>
                <w:color w:val="000000"/>
                <w:sz w:val="24"/>
              </w:rPr>
              <w:t xml:space="preserve"> - </w:t>
            </w:r>
            <w:r w:rsidRPr="006051C3">
              <w:rPr>
                <w:rFonts w:ascii="Times New Roman" w:eastAsiaTheme="majorEastAsia" w:hAnsi="Times New Roman" w:cs="Times New Roman"/>
                <w:b/>
                <w:bCs/>
                <w:i/>
                <w:color w:val="4472C4" w:themeColor="accent1"/>
                <w:sz w:val="24"/>
                <w:szCs w:val="24"/>
                <w:lang w:val="en-US" w:eastAsia="en-US"/>
              </w:rPr>
              <w:t>Cognizant, Chennai – Devops Engineer</w:t>
            </w:r>
          </w:p>
          <w:p w14:paraId="282B6B0E" w14:textId="6C1C4913" w:rsidR="0075228C" w:rsidRDefault="006051C3" w:rsidP="006051C3">
            <w:pPr>
              <w:ind w:left="0"/>
            </w:pPr>
            <w:r w:rsidRPr="006051C3">
              <w:rPr>
                <w:rFonts w:ascii="Times New Roman" w:eastAsia="Times New Roman" w:hAnsi="Times New Roman" w:cs="Times New Roman"/>
                <w:b/>
                <w:color w:val="000000"/>
                <w:sz w:val="24"/>
              </w:rPr>
              <w:t>Ju</w:t>
            </w:r>
            <w:r>
              <w:rPr>
                <w:rFonts w:ascii="Times New Roman" w:eastAsia="Times New Roman" w:hAnsi="Times New Roman" w:cs="Times New Roman"/>
                <w:b/>
                <w:color w:val="000000"/>
                <w:sz w:val="24"/>
              </w:rPr>
              <w:t>ne</w:t>
            </w:r>
            <w:r w:rsidRPr="006051C3">
              <w:rPr>
                <w:rFonts w:ascii="Times New Roman" w:eastAsia="Times New Roman" w:hAnsi="Times New Roman" w:cs="Times New Roman"/>
                <w:b/>
                <w:color w:val="000000"/>
                <w:sz w:val="24"/>
              </w:rPr>
              <w:t>-202</w:t>
            </w:r>
            <w:r>
              <w:rPr>
                <w:rFonts w:ascii="Times New Roman" w:eastAsia="Times New Roman" w:hAnsi="Times New Roman" w:cs="Times New Roman"/>
                <w:b/>
                <w:color w:val="000000"/>
                <w:sz w:val="24"/>
              </w:rPr>
              <w:t>1</w:t>
            </w:r>
            <w:r w:rsidRPr="006051C3">
              <w:rPr>
                <w:rFonts w:ascii="Times New Roman" w:eastAsia="Times New Roman" w:hAnsi="Times New Roman" w:cs="Times New Roman"/>
                <w:b/>
                <w:color w:val="000000"/>
                <w:sz w:val="24"/>
              </w:rPr>
              <w:t xml:space="preserve"> – Present – </w:t>
            </w:r>
            <w:r w:rsidRPr="006051C3">
              <w:rPr>
                <w:rFonts w:ascii="Times New Roman" w:eastAsiaTheme="majorEastAsia" w:hAnsi="Times New Roman" w:cs="Times New Roman"/>
                <w:b/>
                <w:bCs/>
                <w:i/>
                <w:color w:val="4472C4" w:themeColor="accent1"/>
                <w:sz w:val="24"/>
                <w:szCs w:val="24"/>
                <w:lang w:val="en-US" w:eastAsia="en-US"/>
              </w:rPr>
              <w:t>BOSCH</w:t>
            </w:r>
            <w:r w:rsidRPr="006051C3">
              <w:rPr>
                <w:rFonts w:ascii="Times New Roman" w:eastAsiaTheme="majorEastAsia" w:hAnsi="Times New Roman" w:cs="Times New Roman"/>
                <w:b/>
                <w:bCs/>
                <w:i/>
                <w:color w:val="4472C4" w:themeColor="accent1"/>
                <w:sz w:val="24"/>
                <w:szCs w:val="24"/>
                <w:lang w:val="en-US" w:eastAsia="en-US"/>
              </w:rPr>
              <w:t>, C</w:t>
            </w:r>
            <w:r w:rsidRPr="006051C3">
              <w:rPr>
                <w:rFonts w:ascii="Times New Roman" w:eastAsiaTheme="majorEastAsia" w:hAnsi="Times New Roman" w:cs="Times New Roman"/>
                <w:b/>
                <w:bCs/>
                <w:i/>
                <w:color w:val="4472C4" w:themeColor="accent1"/>
                <w:sz w:val="24"/>
                <w:szCs w:val="24"/>
                <w:lang w:val="en-US" w:eastAsia="en-US"/>
              </w:rPr>
              <w:t>oimbatore</w:t>
            </w:r>
            <w:r w:rsidRPr="006051C3">
              <w:rPr>
                <w:rFonts w:ascii="Times New Roman" w:eastAsiaTheme="majorEastAsia" w:hAnsi="Times New Roman" w:cs="Times New Roman"/>
                <w:b/>
                <w:bCs/>
                <w:i/>
                <w:color w:val="4472C4" w:themeColor="accent1"/>
                <w:sz w:val="24"/>
                <w:szCs w:val="24"/>
                <w:lang w:val="en-US" w:eastAsia="en-US"/>
              </w:rPr>
              <w:t xml:space="preserve"> -Senior </w:t>
            </w:r>
            <w:r w:rsidRPr="006051C3">
              <w:rPr>
                <w:rFonts w:ascii="Times New Roman" w:eastAsiaTheme="majorEastAsia" w:hAnsi="Times New Roman" w:cs="Times New Roman"/>
                <w:b/>
                <w:bCs/>
                <w:i/>
                <w:color w:val="4472C4" w:themeColor="accent1"/>
                <w:sz w:val="24"/>
                <w:szCs w:val="24"/>
                <w:lang w:val="en-US" w:eastAsia="en-US"/>
              </w:rPr>
              <w:t>Software Engineer(DevOps</w:t>
            </w:r>
            <w:r w:rsidRPr="006051C3">
              <w:rPr>
                <w:rFonts w:ascii="Times New Roman" w:eastAsiaTheme="majorEastAsia" w:hAnsi="Times New Roman" w:cs="Times New Roman"/>
                <w:b/>
                <w:bCs/>
                <w:i/>
                <w:color w:val="4472C4" w:themeColor="accent1"/>
                <w:sz w:val="24"/>
                <w:szCs w:val="24"/>
                <w:lang w:val="en-US" w:eastAsia="en-US"/>
              </w:rPr>
              <w:t>)</w:t>
            </w:r>
          </w:p>
          <w:p w14:paraId="24B6CA22" w14:textId="77777777" w:rsidR="0075228C" w:rsidRDefault="00144338">
            <w:pPr>
              <w:spacing w:after="236"/>
              <w:ind w:left="0"/>
            </w:pPr>
            <w:r>
              <w:rPr>
                <w:color w:val="000000"/>
              </w:rPr>
              <w:t xml:space="preserve"> </w:t>
            </w:r>
          </w:p>
          <w:p w14:paraId="13755039" w14:textId="3B20BFF1" w:rsidR="0075228C" w:rsidRDefault="00144338">
            <w:pPr>
              <w:numPr>
                <w:ilvl w:val="0"/>
                <w:numId w:val="2"/>
              </w:numPr>
              <w:spacing w:after="7" w:line="273" w:lineRule="auto"/>
              <w:ind w:hanging="360"/>
            </w:pPr>
            <w:r>
              <w:rPr>
                <w:rFonts w:ascii="Times New Roman" w:eastAsia="Times New Roman" w:hAnsi="Times New Roman" w:cs="Times New Roman"/>
                <w:color w:val="000000"/>
                <w:sz w:val="24"/>
              </w:rPr>
              <w:t>Done implementation of DevOps tools like Bitbucket,</w:t>
            </w:r>
            <w:r w:rsidR="00BB606A">
              <w:rPr>
                <w:rFonts w:ascii="Times New Roman" w:eastAsia="Times New Roman" w:hAnsi="Times New Roman" w:cs="Times New Roman"/>
                <w:color w:val="000000"/>
                <w:sz w:val="24"/>
              </w:rPr>
              <w:t xml:space="preserve"> </w:t>
            </w:r>
            <w:r w:rsidR="00EE1CE5">
              <w:rPr>
                <w:rFonts w:ascii="Times New Roman" w:eastAsia="Times New Roman" w:hAnsi="Times New Roman" w:cs="Times New Roman"/>
                <w:color w:val="000000"/>
                <w:sz w:val="24"/>
              </w:rPr>
              <w:t>Bamboo,</w:t>
            </w:r>
            <w:r w:rsidR="00BB606A">
              <w:rPr>
                <w:rFonts w:ascii="Times New Roman" w:eastAsia="Times New Roman" w:hAnsi="Times New Roman" w:cs="Times New Roman"/>
                <w:color w:val="000000"/>
                <w:sz w:val="24"/>
              </w:rPr>
              <w:t xml:space="preserve"> Azure DevOps ,</w:t>
            </w:r>
            <w:r>
              <w:rPr>
                <w:rFonts w:ascii="Times New Roman" w:eastAsia="Times New Roman" w:hAnsi="Times New Roman" w:cs="Times New Roman"/>
                <w:color w:val="000000"/>
                <w:sz w:val="24"/>
              </w:rPr>
              <w:t xml:space="preserve"> Docker, and Jenkins in our Dev environment. </w:t>
            </w:r>
          </w:p>
          <w:p w14:paraId="16935454" w14:textId="72706268" w:rsidR="0075228C" w:rsidRDefault="00144338">
            <w:pPr>
              <w:numPr>
                <w:ilvl w:val="0"/>
                <w:numId w:val="2"/>
              </w:numPr>
              <w:spacing w:after="21"/>
              <w:ind w:hanging="360"/>
            </w:pPr>
            <w:r>
              <w:rPr>
                <w:rFonts w:ascii="Times New Roman" w:eastAsia="Times New Roman" w:hAnsi="Times New Roman" w:cs="Times New Roman"/>
                <w:color w:val="000000"/>
                <w:sz w:val="24"/>
              </w:rPr>
              <w:t>Created Docker files</w:t>
            </w:r>
            <w:r w:rsidR="00AA293B">
              <w:rPr>
                <w:rFonts w:ascii="Times New Roman" w:eastAsia="Times New Roman" w:hAnsi="Times New Roman" w:cs="Times New Roman"/>
                <w:color w:val="000000"/>
                <w:sz w:val="24"/>
              </w:rPr>
              <w:t xml:space="preserve"> </w:t>
            </w:r>
            <w:r w:rsidR="00CD081E">
              <w:rPr>
                <w:rFonts w:ascii="Times New Roman" w:eastAsia="Times New Roman" w:hAnsi="Times New Roman" w:cs="Times New Roman"/>
                <w:color w:val="000000"/>
                <w:sz w:val="24"/>
              </w:rPr>
              <w:t>and compose files</w:t>
            </w:r>
            <w:r>
              <w:rPr>
                <w:rFonts w:ascii="Times New Roman" w:eastAsia="Times New Roman" w:hAnsi="Times New Roman" w:cs="Times New Roman"/>
                <w:color w:val="000000"/>
                <w:sz w:val="24"/>
              </w:rPr>
              <w:t xml:space="preserve"> for WAS deployment in Linux servers  </w:t>
            </w:r>
            <w:r w:rsidR="00BB606A">
              <w:rPr>
                <w:rFonts w:ascii="Times New Roman" w:eastAsia="Times New Roman" w:hAnsi="Times New Roman" w:cs="Times New Roman"/>
                <w:color w:val="000000"/>
                <w:sz w:val="24"/>
              </w:rPr>
              <w:t>.</w:t>
            </w:r>
          </w:p>
          <w:p w14:paraId="2D16E825"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Build images in Docker and spawn Docker containers for DEV testing. </w:t>
            </w:r>
          </w:p>
          <w:p w14:paraId="62D48DCF"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Deploy Jenkins HA setup in Docker. </w:t>
            </w:r>
          </w:p>
          <w:p w14:paraId="0F512B26"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Managed flows through Jenkins. </w:t>
            </w:r>
          </w:p>
          <w:p w14:paraId="37F10854" w14:textId="77777777" w:rsidR="0075228C" w:rsidRDefault="00144338">
            <w:pPr>
              <w:numPr>
                <w:ilvl w:val="0"/>
                <w:numId w:val="2"/>
              </w:numPr>
              <w:spacing w:after="4" w:line="273" w:lineRule="auto"/>
              <w:ind w:hanging="360"/>
            </w:pPr>
            <w:r>
              <w:rPr>
                <w:rFonts w:ascii="Times New Roman" w:eastAsia="Times New Roman" w:hAnsi="Times New Roman" w:cs="Times New Roman"/>
                <w:color w:val="000000"/>
                <w:sz w:val="24"/>
              </w:rPr>
              <w:t xml:space="preserve">Created freestyle project in Jenkins which had its build triggered by SCM changes and capable to notify its build status, Unit testing results, code coverage reports and SonarQube metrics for each build, via Email as well as in Jenkins dashboard. </w:t>
            </w:r>
          </w:p>
          <w:p w14:paraId="34D948D8" w14:textId="1276CF00" w:rsidR="0075228C" w:rsidRDefault="00144338">
            <w:pPr>
              <w:numPr>
                <w:ilvl w:val="0"/>
                <w:numId w:val="2"/>
              </w:numPr>
              <w:spacing w:after="23"/>
              <w:ind w:hanging="360"/>
            </w:pPr>
            <w:r>
              <w:rPr>
                <w:rFonts w:ascii="Times New Roman" w:eastAsia="Times New Roman" w:hAnsi="Times New Roman" w:cs="Times New Roman"/>
                <w:color w:val="000000"/>
                <w:sz w:val="24"/>
              </w:rPr>
              <w:t xml:space="preserve">Automation Configuration Management and orchestration using DevOps tools </w:t>
            </w:r>
            <w:r w:rsidR="006709C9">
              <w:rPr>
                <w:rFonts w:ascii="Times New Roman" w:eastAsia="Times New Roman" w:hAnsi="Times New Roman" w:cs="Times New Roman"/>
                <w:color w:val="000000"/>
                <w:sz w:val="24"/>
              </w:rPr>
              <w:t>.</w:t>
            </w:r>
          </w:p>
          <w:p w14:paraId="0ECC6781" w14:textId="2C5456F0" w:rsidR="0075228C" w:rsidRPr="00F03454" w:rsidRDefault="00144338">
            <w:pPr>
              <w:numPr>
                <w:ilvl w:val="0"/>
                <w:numId w:val="2"/>
              </w:numPr>
              <w:spacing w:after="21"/>
              <w:ind w:hanging="360"/>
            </w:pPr>
            <w:r>
              <w:rPr>
                <w:rFonts w:ascii="Times New Roman" w:eastAsia="Times New Roman" w:hAnsi="Times New Roman" w:cs="Times New Roman"/>
                <w:color w:val="000000"/>
                <w:sz w:val="24"/>
              </w:rPr>
              <w:t>Managing and deploying application in Docker containers</w:t>
            </w:r>
            <w:r w:rsidR="006709C9">
              <w:rPr>
                <w:rFonts w:ascii="Times New Roman" w:eastAsia="Times New Roman" w:hAnsi="Times New Roman" w:cs="Times New Roman"/>
                <w:color w:val="000000"/>
                <w:sz w:val="24"/>
              </w:rPr>
              <w:t>.</w:t>
            </w:r>
          </w:p>
          <w:p w14:paraId="5792F545" w14:textId="78195C91" w:rsidR="00F03454" w:rsidRDefault="00F03454">
            <w:pPr>
              <w:numPr>
                <w:ilvl w:val="0"/>
                <w:numId w:val="2"/>
              </w:numPr>
              <w:spacing w:after="21"/>
              <w:ind w:hanging="360"/>
            </w:pPr>
            <w:r>
              <w:rPr>
                <w:rFonts w:ascii="Times New Roman" w:eastAsia="Times New Roman" w:hAnsi="Times New Roman" w:cs="Times New Roman"/>
                <w:color w:val="000000"/>
                <w:sz w:val="24"/>
              </w:rPr>
              <w:t xml:space="preserve">Automated GIT scripts </w:t>
            </w:r>
            <w:r w:rsidR="007E5A64">
              <w:rPr>
                <w:rFonts w:ascii="Times New Roman" w:eastAsia="Times New Roman" w:hAnsi="Times New Roman" w:cs="Times New Roman"/>
                <w:color w:val="000000"/>
                <w:sz w:val="24"/>
              </w:rPr>
              <w:t>for code checkin from local to BitBucket</w:t>
            </w:r>
            <w:r w:rsidR="006709C9">
              <w:rPr>
                <w:rFonts w:ascii="Times New Roman" w:eastAsia="Times New Roman" w:hAnsi="Times New Roman" w:cs="Times New Roman"/>
                <w:color w:val="000000"/>
                <w:sz w:val="24"/>
              </w:rPr>
              <w:t xml:space="preserve"> and Bitbucket to Azure Repo.</w:t>
            </w:r>
          </w:p>
          <w:p w14:paraId="52AB7BF4" w14:textId="572BB6ED" w:rsidR="0075228C" w:rsidRPr="00D87500" w:rsidRDefault="00144338">
            <w:pPr>
              <w:numPr>
                <w:ilvl w:val="0"/>
                <w:numId w:val="2"/>
              </w:numPr>
              <w:spacing w:after="21"/>
              <w:ind w:hanging="360"/>
            </w:pPr>
            <w:r>
              <w:rPr>
                <w:rFonts w:ascii="Times New Roman" w:eastAsia="Times New Roman" w:hAnsi="Times New Roman" w:cs="Times New Roman"/>
                <w:color w:val="000000"/>
                <w:sz w:val="24"/>
              </w:rPr>
              <w:t>Automated deployment in WAS server (windows) using Python and Jython scripts</w:t>
            </w:r>
            <w:r w:rsidR="009A24AF">
              <w:rPr>
                <w:rFonts w:ascii="Times New Roman" w:eastAsia="Times New Roman" w:hAnsi="Times New Roman" w:cs="Times New Roman"/>
                <w:color w:val="000000"/>
                <w:sz w:val="24"/>
              </w:rPr>
              <w:t xml:space="preserve"> without downtime</w:t>
            </w:r>
            <w:r>
              <w:rPr>
                <w:rFonts w:ascii="Times New Roman" w:eastAsia="Times New Roman" w:hAnsi="Times New Roman" w:cs="Times New Roman"/>
                <w:color w:val="000000"/>
                <w:sz w:val="24"/>
              </w:rPr>
              <w:t xml:space="preserve">. </w:t>
            </w:r>
          </w:p>
          <w:p w14:paraId="0531B355" w14:textId="01F27BE4" w:rsidR="00D87500" w:rsidRDefault="00D87500">
            <w:pPr>
              <w:numPr>
                <w:ilvl w:val="0"/>
                <w:numId w:val="2"/>
              </w:numPr>
              <w:spacing w:after="21"/>
              <w:ind w:hanging="360"/>
            </w:pPr>
            <w:r>
              <w:rPr>
                <w:rFonts w:ascii="Times New Roman" w:eastAsia="Times New Roman" w:hAnsi="Times New Roman" w:cs="Times New Roman"/>
                <w:color w:val="000000"/>
                <w:sz w:val="24"/>
              </w:rPr>
              <w:t>Automated Cluster creation scripts</w:t>
            </w:r>
            <w:r w:rsidR="00FF0315">
              <w:rPr>
                <w:rFonts w:ascii="Times New Roman" w:eastAsia="Times New Roman" w:hAnsi="Times New Roman" w:cs="Times New Roman"/>
                <w:color w:val="000000"/>
                <w:sz w:val="24"/>
              </w:rPr>
              <w:t xml:space="preserve"> in Bamboo.</w:t>
            </w:r>
          </w:p>
          <w:p w14:paraId="17BF3368" w14:textId="0C2950BB" w:rsidR="0075228C" w:rsidRDefault="00144338">
            <w:pPr>
              <w:numPr>
                <w:ilvl w:val="0"/>
                <w:numId w:val="2"/>
              </w:numPr>
              <w:spacing w:after="21"/>
              <w:ind w:hanging="360"/>
            </w:pPr>
            <w:r>
              <w:rPr>
                <w:rFonts w:ascii="Times New Roman" w:eastAsia="Times New Roman" w:hAnsi="Times New Roman" w:cs="Times New Roman"/>
                <w:color w:val="000000"/>
                <w:sz w:val="24"/>
              </w:rPr>
              <w:t>Automated artifact promotion in Jfrog artifactory using api calls</w:t>
            </w:r>
            <w:r w:rsidR="006709C9">
              <w:rPr>
                <w:rFonts w:ascii="Times New Roman" w:eastAsia="Times New Roman" w:hAnsi="Times New Roman" w:cs="Times New Roman"/>
                <w:color w:val="000000"/>
                <w:sz w:val="24"/>
              </w:rPr>
              <w:t>.</w:t>
            </w:r>
          </w:p>
          <w:p w14:paraId="194AC7A6" w14:textId="6859E930" w:rsidR="006051C3" w:rsidRDefault="00144338" w:rsidP="006051C3">
            <w:pPr>
              <w:numPr>
                <w:ilvl w:val="0"/>
                <w:numId w:val="2"/>
              </w:numPr>
              <w:spacing w:after="21" w:line="259" w:lineRule="auto"/>
              <w:ind w:hanging="360"/>
            </w:pPr>
            <w:r>
              <w:rPr>
                <w:rFonts w:ascii="Times New Roman" w:eastAsia="Times New Roman" w:hAnsi="Times New Roman" w:cs="Times New Roman"/>
                <w:color w:val="000000"/>
                <w:sz w:val="24"/>
              </w:rPr>
              <w:t>Automated CICD pipeline creation process in Bamboo using Bamboospecs</w:t>
            </w:r>
            <w:r w:rsidR="00F03454">
              <w:rPr>
                <w:rFonts w:ascii="Times New Roman" w:eastAsia="Times New Roman" w:hAnsi="Times New Roman" w:cs="Times New Roman"/>
                <w:color w:val="000000"/>
                <w:sz w:val="24"/>
              </w:rPr>
              <w:t>.</w:t>
            </w:r>
            <w:r w:rsidR="006051C3">
              <w:rPr>
                <w:rFonts w:ascii="Times New Roman" w:eastAsia="Times New Roman" w:hAnsi="Times New Roman" w:cs="Times New Roman"/>
                <w:color w:val="000000"/>
                <w:sz w:val="24"/>
              </w:rPr>
              <w:t xml:space="preserve"> </w:t>
            </w:r>
          </w:p>
          <w:p w14:paraId="4D6ACFBF" w14:textId="2261E7DA" w:rsidR="00AF16D3" w:rsidRDefault="00AF16D3" w:rsidP="00AF16D3">
            <w:pPr>
              <w:numPr>
                <w:ilvl w:val="0"/>
                <w:numId w:val="2"/>
              </w:numPr>
              <w:spacing w:after="21" w:line="259" w:lineRule="auto"/>
              <w:ind w:hanging="360"/>
            </w:pPr>
            <w:r w:rsidRPr="00AF16D3">
              <w:rPr>
                <w:rFonts w:ascii="Times New Roman" w:eastAsia="Times New Roman" w:hAnsi="Times New Roman" w:cs="Times New Roman"/>
                <w:color w:val="000000"/>
                <w:sz w:val="24"/>
              </w:rPr>
              <w:t>Worked as Admin for SVN, Bitbucket ,</w:t>
            </w:r>
            <w:r>
              <w:rPr>
                <w:rFonts w:ascii="Times New Roman" w:eastAsia="Times New Roman" w:hAnsi="Times New Roman" w:cs="Times New Roman"/>
                <w:color w:val="000000"/>
                <w:sz w:val="24"/>
              </w:rPr>
              <w:t xml:space="preserve"> </w:t>
            </w:r>
            <w:r w:rsidRPr="00AF16D3">
              <w:rPr>
                <w:rFonts w:ascii="Times New Roman" w:eastAsia="Times New Roman" w:hAnsi="Times New Roman" w:cs="Times New Roman"/>
                <w:color w:val="000000"/>
                <w:sz w:val="24"/>
              </w:rPr>
              <w:t>TortoiseSVN, Git, Sourcetree tool.</w:t>
            </w:r>
            <w:r>
              <w:rPr>
                <w:rFonts w:ascii="Times New Roman" w:eastAsia="Times New Roman" w:hAnsi="Times New Roman" w:cs="Times New Roman"/>
                <w:color w:val="000000"/>
                <w:sz w:val="24"/>
              </w:rPr>
              <w:t xml:space="preserve"> </w:t>
            </w:r>
          </w:p>
          <w:p w14:paraId="15B0ADA7" w14:textId="6282B31A" w:rsidR="00AF16D3" w:rsidRDefault="00AF16D3" w:rsidP="00AF16D3">
            <w:pPr>
              <w:numPr>
                <w:ilvl w:val="0"/>
                <w:numId w:val="2"/>
              </w:numPr>
              <w:spacing w:after="21" w:line="259" w:lineRule="auto"/>
              <w:ind w:hanging="360"/>
            </w:pPr>
            <w:r>
              <w:rPr>
                <w:rFonts w:ascii="Times New Roman" w:eastAsia="Times New Roman" w:hAnsi="Times New Roman" w:cs="Times New Roman"/>
                <w:color w:val="000000"/>
                <w:sz w:val="24"/>
              </w:rPr>
              <w:t xml:space="preserve">Linux admin activities like Threatcon </w:t>
            </w:r>
            <w:r w:rsidR="000644FD">
              <w:rPr>
                <w:rFonts w:ascii="Times New Roman" w:eastAsia="Times New Roman" w:hAnsi="Times New Roman" w:cs="Times New Roman"/>
                <w:color w:val="000000"/>
                <w:sz w:val="24"/>
              </w:rPr>
              <w:t xml:space="preserve">security </w:t>
            </w:r>
            <w:r>
              <w:rPr>
                <w:rFonts w:ascii="Times New Roman" w:eastAsia="Times New Roman" w:hAnsi="Times New Roman" w:cs="Times New Roman"/>
                <w:color w:val="000000"/>
                <w:sz w:val="24"/>
              </w:rPr>
              <w:t xml:space="preserve">patch updates regularly </w:t>
            </w:r>
            <w:r w:rsidR="000644FD">
              <w:rPr>
                <w:rFonts w:ascii="Times New Roman" w:eastAsia="Times New Roman" w:hAnsi="Times New Roman" w:cs="Times New Roman"/>
                <w:color w:val="000000"/>
                <w:sz w:val="24"/>
              </w:rPr>
              <w:t>.</w:t>
            </w:r>
          </w:p>
          <w:p w14:paraId="39C98846" w14:textId="3F7EFF24" w:rsidR="00AF16D3" w:rsidRDefault="00AF16D3" w:rsidP="00AF16D3">
            <w:pPr>
              <w:numPr>
                <w:ilvl w:val="0"/>
                <w:numId w:val="2"/>
              </w:numPr>
              <w:spacing w:after="21" w:line="259" w:lineRule="auto"/>
              <w:ind w:hanging="360"/>
            </w:pPr>
            <w:r>
              <w:rPr>
                <w:rFonts w:ascii="Times New Roman" w:eastAsia="Times New Roman" w:hAnsi="Times New Roman" w:cs="Times New Roman"/>
                <w:color w:val="000000"/>
                <w:sz w:val="24"/>
              </w:rPr>
              <w:t xml:space="preserve">Elasticsearch upgrade in linux servers using Ansible. </w:t>
            </w:r>
          </w:p>
          <w:p w14:paraId="07C361E4" w14:textId="05CB93B1" w:rsidR="000644FD" w:rsidRPr="000644FD" w:rsidRDefault="00AF16D3" w:rsidP="000644FD">
            <w:pPr>
              <w:numPr>
                <w:ilvl w:val="0"/>
                <w:numId w:val="2"/>
              </w:numPr>
              <w:spacing w:after="21" w:line="259" w:lineRule="auto"/>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in issue tracking tool like JIRA and ticketing tool for issues su</w:t>
            </w:r>
            <w:r w:rsidR="000644FD">
              <w:rPr>
                <w:rFonts w:ascii="Times New Roman" w:eastAsia="Times New Roman" w:hAnsi="Times New Roman" w:cs="Times New Roman"/>
                <w:color w:val="000000"/>
                <w:sz w:val="24"/>
              </w:rPr>
              <w:t>pport in svn,bitbucket,sourcetree,git and tortoisesvn.</w:t>
            </w:r>
          </w:p>
          <w:p w14:paraId="0DAEF4D0" w14:textId="77777777" w:rsidR="000644FD" w:rsidRDefault="000644FD" w:rsidP="000644FD">
            <w:pPr>
              <w:numPr>
                <w:ilvl w:val="0"/>
                <w:numId w:val="2"/>
              </w:numPr>
              <w:spacing w:after="21" w:line="259" w:lineRule="auto"/>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on SVN charging activities for all projects.</w:t>
            </w:r>
          </w:p>
          <w:p w14:paraId="54753283" w14:textId="2F1FAB46" w:rsidR="000644FD" w:rsidRDefault="000644FD" w:rsidP="000644FD">
            <w:pPr>
              <w:numPr>
                <w:ilvl w:val="0"/>
                <w:numId w:val="2"/>
              </w:numPr>
              <w:spacing w:after="21" w:line="259" w:lineRule="auto"/>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Created Jenkins job for automate functional and installation test cases related to Bitbucket.</w:t>
            </w:r>
          </w:p>
          <w:p w14:paraId="78AFFBBC" w14:textId="0AFEB007" w:rsidR="000644FD" w:rsidRPr="000644FD" w:rsidRDefault="000644FD" w:rsidP="000644FD">
            <w:pPr>
              <w:numPr>
                <w:ilvl w:val="0"/>
                <w:numId w:val="4"/>
              </w:numPr>
              <w:spacing w:after="200" w:line="276" w:lineRule="auto"/>
              <w:ind w:right="-30"/>
              <w:contextualSpacing/>
              <w:jc w:val="both"/>
              <w:rPr>
                <w:rFonts w:ascii="Times New Roman" w:eastAsia="Times New Roman" w:hAnsi="Times New Roman" w:cs="Times New Roman"/>
                <w:color w:val="000000"/>
                <w:sz w:val="24"/>
              </w:rPr>
            </w:pPr>
            <w:r w:rsidRPr="000644FD">
              <w:rPr>
                <w:rFonts w:ascii="Times New Roman" w:eastAsia="Times New Roman" w:hAnsi="Times New Roman" w:cs="Times New Roman"/>
                <w:color w:val="000000"/>
                <w:sz w:val="24"/>
              </w:rPr>
              <w:t>Created a confluence page containing common issues with resolution and delivered it as value add to the client</w:t>
            </w:r>
            <w:bookmarkStart w:id="0" w:name="_6oztx7omgpqo" w:colFirst="0" w:colLast="0"/>
            <w:bookmarkEnd w:id="0"/>
            <w:r>
              <w:rPr>
                <w:rFonts w:ascii="Times New Roman" w:eastAsia="Times New Roman" w:hAnsi="Times New Roman" w:cs="Times New Roman"/>
                <w:color w:val="000000"/>
                <w:sz w:val="24"/>
              </w:rPr>
              <w:t>.</w:t>
            </w:r>
          </w:p>
          <w:p w14:paraId="3C005517" w14:textId="7AA58660" w:rsidR="00AF16D3" w:rsidRDefault="000644FD" w:rsidP="000644FD">
            <w:pPr>
              <w:numPr>
                <w:ilvl w:val="0"/>
                <w:numId w:val="2"/>
              </w:numPr>
              <w:spacing w:after="21" w:line="259" w:lineRule="auto"/>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on Repository migration from external servers to SVN and Bitbucket.</w:t>
            </w:r>
          </w:p>
          <w:p w14:paraId="3B2105D7" w14:textId="7CE9D168" w:rsidR="00D40BA2" w:rsidRDefault="00D40BA2" w:rsidP="00D40BA2">
            <w:pPr>
              <w:spacing w:after="21" w:line="259" w:lineRule="auto"/>
              <w:ind w:left="720"/>
              <w:rPr>
                <w:rFonts w:ascii="Times New Roman" w:eastAsia="Times New Roman" w:hAnsi="Times New Roman" w:cs="Times New Roman"/>
                <w:color w:val="000000"/>
                <w:sz w:val="24"/>
              </w:rPr>
            </w:pPr>
          </w:p>
          <w:p w14:paraId="31138DD9" w14:textId="56359C77" w:rsidR="00D40BA2" w:rsidRDefault="00D40BA2" w:rsidP="00D40BA2">
            <w:pPr>
              <w:spacing w:after="21" w:line="259" w:lineRule="auto"/>
              <w:ind w:left="720"/>
              <w:rPr>
                <w:rFonts w:ascii="Times New Roman" w:eastAsia="Times New Roman" w:hAnsi="Times New Roman" w:cs="Times New Roman"/>
                <w:color w:val="000000"/>
                <w:sz w:val="24"/>
              </w:rPr>
            </w:pPr>
          </w:p>
          <w:p w14:paraId="61C06AE1" w14:textId="2DD117ED" w:rsidR="00D40BA2" w:rsidRDefault="00D40BA2" w:rsidP="00D40BA2">
            <w:pPr>
              <w:spacing w:after="21" w:line="259" w:lineRule="auto"/>
              <w:ind w:left="720"/>
              <w:rPr>
                <w:rFonts w:ascii="Times New Roman" w:eastAsia="Times New Roman" w:hAnsi="Times New Roman" w:cs="Times New Roman"/>
                <w:color w:val="000000"/>
                <w:sz w:val="24"/>
              </w:rPr>
            </w:pPr>
          </w:p>
          <w:p w14:paraId="498F9EF0" w14:textId="25D12DBD" w:rsidR="00D40BA2" w:rsidRDefault="00D40BA2" w:rsidP="00D40BA2">
            <w:pPr>
              <w:spacing w:after="21" w:line="259" w:lineRule="auto"/>
              <w:ind w:left="720"/>
              <w:rPr>
                <w:rFonts w:ascii="Times New Roman" w:eastAsia="Times New Roman" w:hAnsi="Times New Roman" w:cs="Times New Roman"/>
                <w:color w:val="000000"/>
                <w:sz w:val="24"/>
              </w:rPr>
            </w:pPr>
          </w:p>
          <w:p w14:paraId="143C9A66" w14:textId="26C52743" w:rsidR="00D40BA2" w:rsidRDefault="00D40BA2" w:rsidP="00D40BA2">
            <w:pPr>
              <w:spacing w:after="21" w:line="259" w:lineRule="auto"/>
              <w:ind w:left="0"/>
              <w:rPr>
                <w:rFonts w:ascii="Times New Roman" w:eastAsia="Times New Roman" w:hAnsi="Times New Roman" w:cs="Times New Roman"/>
                <w:b/>
                <w:color w:val="000000"/>
                <w:sz w:val="24"/>
              </w:rPr>
            </w:pPr>
            <w:r w:rsidRPr="00D40BA2">
              <w:rPr>
                <w:rFonts w:ascii="Times New Roman" w:eastAsia="Times New Roman" w:hAnsi="Times New Roman" w:cs="Times New Roman"/>
                <w:b/>
                <w:color w:val="000000"/>
                <w:sz w:val="24"/>
              </w:rPr>
              <w:t>Certification:</w:t>
            </w:r>
          </w:p>
          <w:p w14:paraId="747FF1E1" w14:textId="6B6F3BF2" w:rsidR="00D40BA2" w:rsidRDefault="00D40BA2" w:rsidP="00D40BA2">
            <w:pPr>
              <w:spacing w:after="21" w:line="259" w:lineRule="auto"/>
              <w:ind w:left="0"/>
              <w:rPr>
                <w:rFonts w:ascii="Times New Roman" w:eastAsia="Times New Roman" w:hAnsi="Times New Roman" w:cs="Times New Roman"/>
                <w:b/>
                <w:color w:val="000000"/>
                <w:sz w:val="24"/>
              </w:rPr>
            </w:pPr>
          </w:p>
          <w:p w14:paraId="255BB2D2" w14:textId="558C6F30" w:rsidR="00D40BA2" w:rsidRPr="00D40BA2" w:rsidRDefault="00D40BA2" w:rsidP="00D40BA2">
            <w:pPr>
              <w:pStyle w:val="ListParagraph"/>
              <w:numPr>
                <w:ilvl w:val="0"/>
                <w:numId w:val="8"/>
              </w:numPr>
              <w:spacing w:after="21"/>
              <w:rPr>
                <w:rFonts w:ascii="Times New Roman" w:eastAsia="Times New Roman" w:hAnsi="Times New Roman" w:cs="Times New Roman"/>
                <w:b/>
                <w:color w:val="000000"/>
                <w:sz w:val="24"/>
              </w:rPr>
            </w:pPr>
            <w:r>
              <w:rPr>
                <w:rFonts w:ascii="Times New Roman" w:eastAsia="Times New Roman" w:hAnsi="Times New Roman" w:cs="Times New Roman"/>
                <w:bCs/>
                <w:color w:val="000000"/>
                <w:sz w:val="24"/>
              </w:rPr>
              <w:t>Completed the Docker Certified Associate certification.</w:t>
            </w:r>
          </w:p>
          <w:p w14:paraId="07926ACB" w14:textId="360400A8" w:rsidR="00D40BA2" w:rsidRDefault="00D40BA2" w:rsidP="00D40BA2">
            <w:pPr>
              <w:pStyle w:val="ListParagraph"/>
              <w:numPr>
                <w:ilvl w:val="0"/>
                <w:numId w:val="8"/>
              </w:numPr>
              <w:spacing w:after="21"/>
              <w:rPr>
                <w:rFonts w:ascii="Times New Roman" w:eastAsia="Times New Roman" w:hAnsi="Times New Roman" w:cs="Times New Roman"/>
                <w:bCs/>
                <w:color w:val="000000"/>
                <w:sz w:val="24"/>
              </w:rPr>
            </w:pPr>
            <w:r w:rsidRPr="00D40BA2">
              <w:rPr>
                <w:rFonts w:ascii="Times New Roman" w:eastAsia="Times New Roman" w:hAnsi="Times New Roman" w:cs="Times New Roman"/>
                <w:bCs/>
                <w:color w:val="000000"/>
                <w:sz w:val="24"/>
              </w:rPr>
              <w:t>Completed the Microsoft Azure Fundamentals certification.</w:t>
            </w:r>
          </w:p>
          <w:p w14:paraId="5299FBDB" w14:textId="3F0A2BCE" w:rsidR="00965381" w:rsidRPr="00D40BA2" w:rsidRDefault="00965381" w:rsidP="00D40BA2">
            <w:pPr>
              <w:pStyle w:val="ListParagraph"/>
              <w:numPr>
                <w:ilvl w:val="0"/>
                <w:numId w:val="8"/>
              </w:numPr>
              <w:spacing w:after="21"/>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Completed the Cloudbees University-Jenkins Administration fundamentals, Jenkins fundamentals, Jenkins Pipeline-Fundamentals certification.</w:t>
            </w:r>
          </w:p>
          <w:p w14:paraId="1C0EED99" w14:textId="03BDBAA9" w:rsidR="00D40BA2" w:rsidRDefault="00D40BA2" w:rsidP="00D40BA2">
            <w:pPr>
              <w:spacing w:after="21" w:line="259" w:lineRule="auto"/>
              <w:ind w:left="720"/>
              <w:rPr>
                <w:rFonts w:ascii="Times New Roman" w:eastAsia="Times New Roman" w:hAnsi="Times New Roman" w:cs="Times New Roman"/>
                <w:color w:val="000000"/>
                <w:sz w:val="24"/>
              </w:rPr>
            </w:pPr>
          </w:p>
          <w:p w14:paraId="20AEA217" w14:textId="668D04C6" w:rsidR="00D40BA2" w:rsidRDefault="00D40BA2" w:rsidP="00D40BA2">
            <w:pPr>
              <w:spacing w:after="21" w:line="259" w:lineRule="auto"/>
              <w:ind w:left="720"/>
              <w:rPr>
                <w:rFonts w:ascii="Times New Roman" w:eastAsia="Times New Roman" w:hAnsi="Times New Roman" w:cs="Times New Roman"/>
                <w:color w:val="000000"/>
                <w:sz w:val="24"/>
              </w:rPr>
            </w:pPr>
          </w:p>
          <w:p w14:paraId="4AFD1784" w14:textId="6A7BF8E5" w:rsidR="00D40BA2" w:rsidRDefault="00D40BA2" w:rsidP="00D40BA2">
            <w:pPr>
              <w:spacing w:after="21" w:line="259" w:lineRule="auto"/>
              <w:ind w:left="720"/>
              <w:rPr>
                <w:rFonts w:ascii="Times New Roman" w:eastAsia="Times New Roman" w:hAnsi="Times New Roman" w:cs="Times New Roman"/>
                <w:color w:val="000000"/>
                <w:sz w:val="24"/>
              </w:rPr>
            </w:pPr>
          </w:p>
          <w:p w14:paraId="31085025" w14:textId="26F764F3" w:rsidR="00D40BA2" w:rsidRDefault="00D40BA2" w:rsidP="00D40BA2">
            <w:pPr>
              <w:spacing w:after="21" w:line="259" w:lineRule="auto"/>
              <w:ind w:left="720"/>
              <w:rPr>
                <w:rFonts w:ascii="Times New Roman" w:eastAsia="Times New Roman" w:hAnsi="Times New Roman" w:cs="Times New Roman"/>
                <w:color w:val="000000"/>
                <w:sz w:val="24"/>
              </w:rPr>
            </w:pPr>
          </w:p>
          <w:p w14:paraId="7BE87905" w14:textId="20779E3E" w:rsidR="00D40BA2" w:rsidRDefault="00D40BA2" w:rsidP="00D40BA2">
            <w:pPr>
              <w:spacing w:after="21" w:line="259" w:lineRule="auto"/>
              <w:ind w:left="720"/>
              <w:rPr>
                <w:rFonts w:ascii="Times New Roman" w:eastAsia="Times New Roman" w:hAnsi="Times New Roman" w:cs="Times New Roman"/>
                <w:color w:val="000000"/>
                <w:sz w:val="24"/>
              </w:rPr>
            </w:pPr>
          </w:p>
          <w:p w14:paraId="27FE79E1" w14:textId="68967FE8" w:rsidR="00D40BA2" w:rsidRDefault="00D40BA2" w:rsidP="00D40BA2">
            <w:pPr>
              <w:spacing w:after="21" w:line="259" w:lineRule="auto"/>
              <w:ind w:left="720"/>
              <w:rPr>
                <w:rFonts w:ascii="Times New Roman" w:eastAsia="Times New Roman" w:hAnsi="Times New Roman" w:cs="Times New Roman"/>
                <w:color w:val="000000"/>
                <w:sz w:val="24"/>
              </w:rPr>
            </w:pPr>
          </w:p>
          <w:p w14:paraId="70B5D8F2" w14:textId="0B50AAD0" w:rsidR="00D40BA2" w:rsidRDefault="00D40BA2" w:rsidP="00D40BA2">
            <w:pPr>
              <w:spacing w:after="21" w:line="259" w:lineRule="auto"/>
              <w:ind w:left="720"/>
              <w:rPr>
                <w:rFonts w:ascii="Times New Roman" w:eastAsia="Times New Roman" w:hAnsi="Times New Roman" w:cs="Times New Roman"/>
                <w:color w:val="000000"/>
                <w:sz w:val="24"/>
              </w:rPr>
            </w:pPr>
          </w:p>
          <w:p w14:paraId="30B59A72" w14:textId="41F2D9AF" w:rsidR="00D40BA2" w:rsidRDefault="00D40BA2" w:rsidP="00D40BA2">
            <w:pPr>
              <w:spacing w:after="21" w:line="259" w:lineRule="auto"/>
              <w:ind w:left="720"/>
              <w:rPr>
                <w:rFonts w:ascii="Times New Roman" w:eastAsia="Times New Roman" w:hAnsi="Times New Roman" w:cs="Times New Roman"/>
                <w:color w:val="000000"/>
                <w:sz w:val="24"/>
              </w:rPr>
            </w:pPr>
          </w:p>
          <w:p w14:paraId="1C95F959" w14:textId="408B9EF4" w:rsidR="00D40BA2" w:rsidRDefault="00D40BA2" w:rsidP="00D40BA2">
            <w:pPr>
              <w:spacing w:after="21" w:line="259" w:lineRule="auto"/>
              <w:ind w:left="720"/>
              <w:rPr>
                <w:rFonts w:ascii="Times New Roman" w:eastAsia="Times New Roman" w:hAnsi="Times New Roman" w:cs="Times New Roman"/>
                <w:color w:val="000000"/>
                <w:sz w:val="24"/>
              </w:rPr>
            </w:pPr>
          </w:p>
          <w:p w14:paraId="475DC564" w14:textId="77777777" w:rsidR="00D40BA2" w:rsidRPr="00AF16D3" w:rsidRDefault="00D40BA2" w:rsidP="00D40BA2">
            <w:pPr>
              <w:spacing w:after="21" w:line="259" w:lineRule="auto"/>
              <w:ind w:left="720"/>
              <w:rPr>
                <w:rFonts w:ascii="Times New Roman" w:eastAsia="Times New Roman" w:hAnsi="Times New Roman" w:cs="Times New Roman"/>
                <w:color w:val="000000"/>
                <w:sz w:val="24"/>
              </w:rPr>
            </w:pPr>
          </w:p>
          <w:p w14:paraId="059F7B9F" w14:textId="77777777" w:rsidR="0075228C" w:rsidRDefault="00144338">
            <w:pPr>
              <w:spacing w:after="2"/>
              <w:ind w:left="0"/>
            </w:pPr>
            <w:r>
              <w:rPr>
                <w:rFonts w:ascii="Times New Roman" w:eastAsia="Times New Roman" w:hAnsi="Times New Roman" w:cs="Times New Roman"/>
                <w:b/>
                <w:color w:val="000000"/>
                <w:sz w:val="24"/>
              </w:rPr>
              <w:t xml:space="preserve">Education: </w:t>
            </w:r>
          </w:p>
          <w:p w14:paraId="52563929" w14:textId="77777777" w:rsidR="0075228C" w:rsidRDefault="00144338">
            <w:pPr>
              <w:ind w:left="0"/>
            </w:pPr>
            <w:r>
              <w:rPr>
                <w:color w:val="000000"/>
              </w:rPr>
              <w:t xml:space="preserve"> </w:t>
            </w:r>
          </w:p>
          <w:tbl>
            <w:tblPr>
              <w:tblStyle w:val="TableGrid"/>
              <w:tblW w:w="9885" w:type="dxa"/>
              <w:tblInd w:w="13" w:type="dxa"/>
              <w:tblCellMar>
                <w:top w:w="45" w:type="dxa"/>
                <w:left w:w="106" w:type="dxa"/>
                <w:right w:w="60" w:type="dxa"/>
              </w:tblCellMar>
              <w:tblLook w:val="04A0" w:firstRow="1" w:lastRow="0" w:firstColumn="1" w:lastColumn="0" w:noHBand="0" w:noVBand="1"/>
            </w:tblPr>
            <w:tblGrid>
              <w:gridCol w:w="1711"/>
              <w:gridCol w:w="3505"/>
              <w:gridCol w:w="1895"/>
              <w:gridCol w:w="1219"/>
              <w:gridCol w:w="1555"/>
            </w:tblGrid>
            <w:tr w:rsidR="0075228C" w14:paraId="490B28D4" w14:textId="77777777" w:rsidTr="00180CE6">
              <w:trPr>
                <w:trHeight w:val="574"/>
              </w:trPr>
              <w:tc>
                <w:tcPr>
                  <w:tcW w:w="1711" w:type="dxa"/>
                  <w:tcBorders>
                    <w:top w:val="single" w:sz="4" w:space="0" w:color="FFFFFF"/>
                    <w:left w:val="nil"/>
                    <w:bottom w:val="single" w:sz="4" w:space="0" w:color="FFFFFF"/>
                    <w:right w:val="nil"/>
                  </w:tcBorders>
                  <w:shd w:val="clear" w:color="auto" w:fill="A5A5A5"/>
                </w:tcPr>
                <w:p w14:paraId="50DBAECA" w14:textId="77777777" w:rsidR="0075228C" w:rsidRDefault="00144338" w:rsidP="006051C3">
                  <w:pPr>
                    <w:framePr w:wrap="around" w:vAnchor="text" w:hAnchor="text" w:x="-759" w:y="58"/>
                    <w:ind w:left="0" w:right="50"/>
                    <w:suppressOverlap/>
                    <w:jc w:val="center"/>
                  </w:pPr>
                  <w:r>
                    <w:rPr>
                      <w:rFonts w:ascii="Cambria" w:eastAsia="Cambria" w:hAnsi="Cambria" w:cs="Cambria"/>
                      <w:b/>
                      <w:color w:val="000000"/>
                      <w:sz w:val="24"/>
                    </w:rPr>
                    <w:t>Course</w:t>
                  </w:r>
                  <w:r>
                    <w:rPr>
                      <w:rFonts w:ascii="Cambria" w:eastAsia="Cambria" w:hAnsi="Cambria" w:cs="Cambria"/>
                      <w:b/>
                      <w:color w:val="FFFFFF"/>
                      <w:sz w:val="24"/>
                    </w:rPr>
                    <w:t xml:space="preserve"> </w:t>
                  </w:r>
                </w:p>
              </w:tc>
              <w:tc>
                <w:tcPr>
                  <w:tcW w:w="3505" w:type="dxa"/>
                  <w:tcBorders>
                    <w:top w:val="single" w:sz="4" w:space="0" w:color="FFFFFF"/>
                    <w:left w:val="nil"/>
                    <w:bottom w:val="single" w:sz="4" w:space="0" w:color="FFFFFF"/>
                    <w:right w:val="nil"/>
                  </w:tcBorders>
                  <w:shd w:val="clear" w:color="auto" w:fill="A5A5A5"/>
                </w:tcPr>
                <w:p w14:paraId="16CD4D82" w14:textId="77777777" w:rsidR="0075228C" w:rsidRDefault="00144338" w:rsidP="006051C3">
                  <w:pPr>
                    <w:framePr w:wrap="around" w:vAnchor="text" w:hAnchor="text" w:x="-759" w:y="58"/>
                    <w:ind w:left="0" w:right="48"/>
                    <w:suppressOverlap/>
                    <w:jc w:val="center"/>
                  </w:pPr>
                  <w:r>
                    <w:rPr>
                      <w:rFonts w:ascii="Cambria" w:eastAsia="Cambria" w:hAnsi="Cambria" w:cs="Cambria"/>
                      <w:b/>
                      <w:color w:val="000000"/>
                      <w:sz w:val="24"/>
                    </w:rPr>
                    <w:t>Institutions</w:t>
                  </w:r>
                  <w:r>
                    <w:rPr>
                      <w:rFonts w:ascii="Cambria" w:eastAsia="Cambria" w:hAnsi="Cambria" w:cs="Cambria"/>
                      <w:b/>
                      <w:color w:val="FFFFFF"/>
                      <w:sz w:val="24"/>
                    </w:rPr>
                    <w:t xml:space="preserve"> </w:t>
                  </w:r>
                </w:p>
              </w:tc>
              <w:tc>
                <w:tcPr>
                  <w:tcW w:w="3114" w:type="dxa"/>
                  <w:gridSpan w:val="2"/>
                  <w:tcBorders>
                    <w:top w:val="single" w:sz="4" w:space="0" w:color="FFFFFF"/>
                    <w:left w:val="nil"/>
                    <w:bottom w:val="single" w:sz="4" w:space="0" w:color="FFFFFF"/>
                    <w:right w:val="nil"/>
                  </w:tcBorders>
                  <w:shd w:val="clear" w:color="auto" w:fill="A5A5A5"/>
                </w:tcPr>
                <w:p w14:paraId="5D232AB3" w14:textId="1836730D" w:rsidR="0075228C" w:rsidRDefault="00144338" w:rsidP="006051C3">
                  <w:pPr>
                    <w:framePr w:wrap="around" w:vAnchor="text" w:hAnchor="text" w:x="-759" w:y="58"/>
                    <w:ind w:left="305" w:hanging="298"/>
                    <w:suppressOverlap/>
                    <w:jc w:val="both"/>
                  </w:pPr>
                  <w:r>
                    <w:rPr>
                      <w:rFonts w:ascii="Cambria" w:eastAsia="Cambria" w:hAnsi="Cambria" w:cs="Cambria"/>
                      <w:b/>
                      <w:color w:val="000000"/>
                      <w:sz w:val="24"/>
                    </w:rPr>
                    <w:t>University/</w:t>
                  </w:r>
                  <w:r w:rsidR="00393EA9">
                    <w:rPr>
                      <w:rFonts w:ascii="Cambria" w:eastAsia="Cambria" w:hAnsi="Cambria" w:cs="Cambria"/>
                      <w:b/>
                      <w:color w:val="000000"/>
                      <w:sz w:val="24"/>
                    </w:rPr>
                    <w:t xml:space="preserve"> Year of </w:t>
                  </w:r>
                  <w:r>
                    <w:rPr>
                      <w:rFonts w:ascii="Cambria" w:eastAsia="Cambria" w:hAnsi="Cambria" w:cs="Cambria"/>
                      <w:b/>
                      <w:color w:val="000000"/>
                      <w:sz w:val="24"/>
                    </w:rPr>
                    <w:t>Board</w:t>
                  </w:r>
                  <w:r>
                    <w:rPr>
                      <w:rFonts w:ascii="Cambria" w:eastAsia="Cambria" w:hAnsi="Cambria" w:cs="Cambria"/>
                      <w:b/>
                      <w:color w:val="FFFFFF"/>
                      <w:sz w:val="24"/>
                    </w:rPr>
                    <w:t xml:space="preserve"> </w:t>
                  </w:r>
                  <w:r w:rsidR="00393EA9">
                    <w:rPr>
                      <w:rFonts w:ascii="Cambria" w:eastAsia="Cambria" w:hAnsi="Cambria" w:cs="Cambria"/>
                      <w:b/>
                      <w:color w:val="FFFFFF"/>
                      <w:sz w:val="24"/>
                    </w:rPr>
                    <w:t xml:space="preserve">     </w:t>
                  </w:r>
                  <w:r>
                    <w:rPr>
                      <w:rFonts w:ascii="Cambria" w:eastAsia="Cambria" w:hAnsi="Cambria" w:cs="Cambria"/>
                      <w:b/>
                      <w:color w:val="000000"/>
                      <w:sz w:val="24"/>
                    </w:rPr>
                    <w:t>Completion</w:t>
                  </w:r>
                  <w:r>
                    <w:rPr>
                      <w:rFonts w:ascii="Cambria" w:eastAsia="Cambria" w:hAnsi="Cambria" w:cs="Cambria"/>
                      <w:b/>
                      <w:color w:val="FFFFFF"/>
                      <w:sz w:val="24"/>
                    </w:rPr>
                    <w:t xml:space="preserve"> </w:t>
                  </w:r>
                </w:p>
              </w:tc>
              <w:tc>
                <w:tcPr>
                  <w:tcW w:w="1555" w:type="dxa"/>
                  <w:tcBorders>
                    <w:top w:val="single" w:sz="4" w:space="0" w:color="FFFFFF"/>
                    <w:left w:val="nil"/>
                    <w:bottom w:val="single" w:sz="4" w:space="0" w:color="FFFFFF"/>
                    <w:right w:val="single" w:sz="4" w:space="0" w:color="FFFFFF"/>
                  </w:tcBorders>
                  <w:shd w:val="clear" w:color="auto" w:fill="A5A5A5"/>
                </w:tcPr>
                <w:p w14:paraId="2929F0E4" w14:textId="77777777" w:rsidR="0075228C" w:rsidRDefault="00144338" w:rsidP="006051C3">
                  <w:pPr>
                    <w:framePr w:wrap="around" w:vAnchor="text" w:hAnchor="text" w:x="-759" w:y="58"/>
                    <w:ind w:left="0"/>
                    <w:suppressOverlap/>
                    <w:jc w:val="center"/>
                  </w:pPr>
                  <w:r>
                    <w:rPr>
                      <w:rFonts w:ascii="Cambria" w:eastAsia="Cambria" w:hAnsi="Cambria" w:cs="Cambria"/>
                      <w:b/>
                      <w:color w:val="000000"/>
                      <w:sz w:val="24"/>
                    </w:rPr>
                    <w:t>CGPA / Marks %</w:t>
                  </w:r>
                  <w:r>
                    <w:rPr>
                      <w:rFonts w:ascii="Cambria" w:eastAsia="Cambria" w:hAnsi="Cambria" w:cs="Cambria"/>
                      <w:b/>
                      <w:color w:val="FFFFFF"/>
                      <w:sz w:val="24"/>
                    </w:rPr>
                    <w:t xml:space="preserve"> </w:t>
                  </w:r>
                </w:p>
              </w:tc>
            </w:tr>
            <w:tr w:rsidR="0075228C" w14:paraId="31EF8A96" w14:textId="77777777" w:rsidTr="00180CE6">
              <w:trPr>
                <w:trHeight w:val="508"/>
              </w:trPr>
              <w:tc>
                <w:tcPr>
                  <w:tcW w:w="1711" w:type="dxa"/>
                  <w:tcBorders>
                    <w:top w:val="single" w:sz="4" w:space="0" w:color="FFFFFF"/>
                    <w:left w:val="nil"/>
                    <w:bottom w:val="single" w:sz="4" w:space="0" w:color="FFFFFF"/>
                    <w:right w:val="single" w:sz="4" w:space="0" w:color="FFFFFF"/>
                  </w:tcBorders>
                  <w:shd w:val="clear" w:color="auto" w:fill="A5A5A5"/>
                </w:tcPr>
                <w:p w14:paraId="4C2A2A3A" w14:textId="77777777" w:rsidR="0075228C" w:rsidRDefault="00144338" w:rsidP="006051C3">
                  <w:pPr>
                    <w:framePr w:wrap="around" w:vAnchor="text" w:hAnchor="text" w:x="-759" w:y="58"/>
                    <w:ind w:left="0"/>
                    <w:suppressOverlap/>
                    <w:jc w:val="center"/>
                  </w:pPr>
                  <w:r>
                    <w:rPr>
                      <w:rFonts w:ascii="Cambria" w:eastAsia="Cambria" w:hAnsi="Cambria" w:cs="Cambria"/>
                      <w:b/>
                      <w:color w:val="000000"/>
                      <w:sz w:val="24"/>
                    </w:rPr>
                    <w:t xml:space="preserve">B.E (Mechanical)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08A2CB6A" w14:textId="77777777" w:rsidR="0075228C" w:rsidRDefault="00144338" w:rsidP="006051C3">
                  <w:pPr>
                    <w:framePr w:wrap="around" w:vAnchor="text" w:hAnchor="text" w:x="-759" w:y="58"/>
                    <w:ind w:left="2"/>
                    <w:suppressOverlap/>
                  </w:pPr>
                  <w:r>
                    <w:rPr>
                      <w:rFonts w:ascii="Cambria" w:eastAsia="Cambria" w:hAnsi="Cambria" w:cs="Cambria"/>
                      <w:color w:val="000000"/>
                      <w:sz w:val="24"/>
                    </w:rPr>
                    <w:t xml:space="preserve">Karpagam College of </w:t>
                  </w:r>
                </w:p>
                <w:p w14:paraId="68625AE7" w14:textId="77777777" w:rsidR="0075228C" w:rsidRDefault="00144338" w:rsidP="006051C3">
                  <w:pPr>
                    <w:framePr w:wrap="around" w:vAnchor="text" w:hAnchor="text" w:x="-759" w:y="58"/>
                    <w:ind w:left="2"/>
                    <w:suppressOverlap/>
                  </w:pPr>
                  <w:r>
                    <w:rPr>
                      <w:rFonts w:ascii="Cambria" w:eastAsia="Cambria" w:hAnsi="Cambria" w:cs="Cambria"/>
                      <w:color w:val="000000"/>
                      <w:sz w:val="24"/>
                    </w:rPr>
                    <w:t xml:space="preserve">Engineering, Coimbatore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20462F01" w14:textId="77777777" w:rsidR="0075228C" w:rsidRDefault="00144338" w:rsidP="006051C3">
                  <w:pPr>
                    <w:framePr w:wrap="around" w:vAnchor="text" w:hAnchor="text" w:x="-759" w:y="58"/>
                    <w:ind w:left="0"/>
                    <w:suppressOverlap/>
                    <w:jc w:val="center"/>
                  </w:pPr>
                  <w:r>
                    <w:rPr>
                      <w:rFonts w:ascii="Cambria" w:eastAsia="Cambria" w:hAnsi="Cambria" w:cs="Cambria"/>
                      <w:b/>
                      <w:color w:val="000000"/>
                      <w:sz w:val="24"/>
                    </w:rPr>
                    <w:t xml:space="preserve">Anna University </w:t>
                  </w:r>
                </w:p>
              </w:tc>
              <w:tc>
                <w:tcPr>
                  <w:tcW w:w="1219" w:type="dxa"/>
                  <w:tcBorders>
                    <w:top w:val="single" w:sz="4" w:space="0" w:color="FFFFFF"/>
                    <w:left w:val="single" w:sz="4" w:space="0" w:color="FFFFFF"/>
                    <w:bottom w:val="single" w:sz="4" w:space="0" w:color="FFFFFF"/>
                    <w:right w:val="nil"/>
                  </w:tcBorders>
                  <w:shd w:val="clear" w:color="auto" w:fill="DBDBDB"/>
                </w:tcPr>
                <w:p w14:paraId="3F860019" w14:textId="77777777" w:rsidR="0075228C" w:rsidRDefault="00144338" w:rsidP="006051C3">
                  <w:pPr>
                    <w:framePr w:wrap="around" w:vAnchor="text" w:hAnchor="text" w:x="-759" w:y="58"/>
                    <w:ind w:left="0" w:right="48"/>
                    <w:suppressOverlap/>
                    <w:jc w:val="center"/>
                  </w:pPr>
                  <w:r>
                    <w:rPr>
                      <w:rFonts w:ascii="Cambria" w:eastAsia="Cambria" w:hAnsi="Cambria" w:cs="Cambria"/>
                      <w:b/>
                      <w:color w:val="000000"/>
                      <w:sz w:val="24"/>
                    </w:rPr>
                    <w:t xml:space="preserve">2017 </w:t>
                  </w:r>
                </w:p>
              </w:tc>
              <w:tc>
                <w:tcPr>
                  <w:tcW w:w="1555" w:type="dxa"/>
                  <w:tcBorders>
                    <w:top w:val="single" w:sz="4" w:space="0" w:color="FFFFFF"/>
                    <w:left w:val="nil"/>
                    <w:bottom w:val="single" w:sz="4" w:space="0" w:color="FFFFFF"/>
                    <w:right w:val="single" w:sz="4" w:space="0" w:color="FFFFFF"/>
                  </w:tcBorders>
                  <w:shd w:val="clear" w:color="auto" w:fill="DBDBDB"/>
                </w:tcPr>
                <w:p w14:paraId="12BE848B" w14:textId="4B1F3359" w:rsidR="0075228C" w:rsidRDefault="00144338" w:rsidP="006051C3">
                  <w:pPr>
                    <w:framePr w:wrap="around" w:vAnchor="text" w:hAnchor="text" w:x="-759" w:y="58"/>
                    <w:ind w:left="0" w:right="49"/>
                    <w:suppressOverlap/>
                    <w:jc w:val="center"/>
                  </w:pPr>
                  <w:r>
                    <w:rPr>
                      <w:rFonts w:ascii="Cambria" w:eastAsia="Cambria" w:hAnsi="Cambria" w:cs="Cambria"/>
                      <w:b/>
                      <w:color w:val="000000"/>
                      <w:sz w:val="24"/>
                    </w:rPr>
                    <w:t>8.</w:t>
                  </w:r>
                  <w:r w:rsidR="00F30404">
                    <w:rPr>
                      <w:rFonts w:ascii="Cambria" w:eastAsia="Cambria" w:hAnsi="Cambria" w:cs="Cambria"/>
                      <w:b/>
                      <w:color w:val="000000"/>
                      <w:sz w:val="24"/>
                    </w:rPr>
                    <w:t>94</w:t>
                  </w:r>
                </w:p>
              </w:tc>
            </w:tr>
            <w:tr w:rsidR="0075228C" w14:paraId="361BD1AF" w14:textId="77777777" w:rsidTr="00180CE6">
              <w:trPr>
                <w:trHeight w:val="506"/>
              </w:trPr>
              <w:tc>
                <w:tcPr>
                  <w:tcW w:w="1711" w:type="dxa"/>
                  <w:tcBorders>
                    <w:top w:val="single" w:sz="4" w:space="0" w:color="FFFFFF"/>
                    <w:left w:val="nil"/>
                    <w:bottom w:val="single" w:sz="4" w:space="0" w:color="FFFFFF"/>
                    <w:right w:val="single" w:sz="4" w:space="0" w:color="FFFFFF"/>
                  </w:tcBorders>
                  <w:shd w:val="clear" w:color="auto" w:fill="A5A5A5"/>
                </w:tcPr>
                <w:p w14:paraId="4DA457E9" w14:textId="77777777" w:rsidR="0075228C" w:rsidRDefault="00144338" w:rsidP="006051C3">
                  <w:pPr>
                    <w:framePr w:wrap="around" w:vAnchor="text" w:hAnchor="text" w:x="-759" w:y="58"/>
                    <w:ind w:left="0" w:right="52"/>
                    <w:suppressOverlap/>
                    <w:jc w:val="center"/>
                  </w:pPr>
                  <w:r>
                    <w:rPr>
                      <w:rFonts w:ascii="Cambria" w:eastAsia="Cambria" w:hAnsi="Cambria" w:cs="Cambria"/>
                      <w:b/>
                      <w:color w:val="000000"/>
                      <w:sz w:val="24"/>
                    </w:rPr>
                    <w:t xml:space="preserve">HSC </w:t>
                  </w:r>
                </w:p>
              </w:tc>
              <w:tc>
                <w:tcPr>
                  <w:tcW w:w="3505" w:type="dxa"/>
                  <w:tcBorders>
                    <w:top w:val="single" w:sz="4" w:space="0" w:color="FFFFFF"/>
                    <w:left w:val="single" w:sz="4" w:space="0" w:color="FFFFFF"/>
                    <w:bottom w:val="single" w:sz="4" w:space="0" w:color="FFFFFF"/>
                    <w:right w:val="single" w:sz="4" w:space="0" w:color="FFFFFF"/>
                  </w:tcBorders>
                  <w:shd w:val="clear" w:color="auto" w:fill="EDEDED"/>
                </w:tcPr>
                <w:p w14:paraId="34CD610F" w14:textId="1BABCA5A" w:rsidR="0075228C" w:rsidRDefault="0092499B" w:rsidP="006051C3">
                  <w:pPr>
                    <w:framePr w:wrap="around" w:vAnchor="text" w:hAnchor="text" w:x="-759" w:y="58"/>
                    <w:ind w:left="2"/>
                    <w:suppressOverlap/>
                  </w:pPr>
                  <w:r>
                    <w:rPr>
                      <w:rFonts w:ascii="Cambria" w:eastAsia="Cambria" w:hAnsi="Cambria" w:cs="Cambria"/>
                      <w:color w:val="000000"/>
                      <w:sz w:val="24"/>
                    </w:rPr>
                    <w:t>Tagore Matric Higher Secondary School, Attur,Salem.</w:t>
                  </w:r>
                </w:p>
              </w:tc>
              <w:tc>
                <w:tcPr>
                  <w:tcW w:w="1895" w:type="dxa"/>
                  <w:tcBorders>
                    <w:top w:val="single" w:sz="4" w:space="0" w:color="FFFFFF"/>
                    <w:left w:val="single" w:sz="4" w:space="0" w:color="FFFFFF"/>
                    <w:bottom w:val="single" w:sz="4" w:space="0" w:color="FFFFFF"/>
                    <w:right w:val="single" w:sz="4" w:space="0" w:color="FFFFFF"/>
                  </w:tcBorders>
                  <w:shd w:val="clear" w:color="auto" w:fill="EDEDED"/>
                </w:tcPr>
                <w:p w14:paraId="46114701" w14:textId="77777777" w:rsidR="0075228C" w:rsidRDefault="00144338" w:rsidP="006051C3">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EDEDED"/>
                </w:tcPr>
                <w:p w14:paraId="1FDDC0F0" w14:textId="77777777" w:rsidR="0075228C" w:rsidRDefault="00144338" w:rsidP="006051C3">
                  <w:pPr>
                    <w:framePr w:wrap="around" w:vAnchor="text" w:hAnchor="text" w:x="-759" w:y="58"/>
                    <w:ind w:left="0" w:right="48"/>
                    <w:suppressOverlap/>
                    <w:jc w:val="center"/>
                  </w:pPr>
                  <w:r>
                    <w:rPr>
                      <w:rFonts w:ascii="Cambria" w:eastAsia="Cambria" w:hAnsi="Cambria" w:cs="Cambria"/>
                      <w:b/>
                      <w:color w:val="000000"/>
                      <w:sz w:val="24"/>
                    </w:rPr>
                    <w:t xml:space="preserve">2013 </w:t>
                  </w:r>
                </w:p>
              </w:tc>
              <w:tc>
                <w:tcPr>
                  <w:tcW w:w="1555" w:type="dxa"/>
                  <w:tcBorders>
                    <w:top w:val="single" w:sz="4" w:space="0" w:color="FFFFFF"/>
                    <w:left w:val="nil"/>
                    <w:bottom w:val="single" w:sz="4" w:space="0" w:color="FFFFFF"/>
                    <w:right w:val="single" w:sz="4" w:space="0" w:color="FFFFFF"/>
                  </w:tcBorders>
                  <w:shd w:val="clear" w:color="auto" w:fill="EDEDED"/>
                </w:tcPr>
                <w:p w14:paraId="193F8D48" w14:textId="09875BDF" w:rsidR="0075228C" w:rsidRDefault="0050658B" w:rsidP="006051C3">
                  <w:pPr>
                    <w:framePr w:wrap="around" w:vAnchor="text" w:hAnchor="text" w:x="-759" w:y="58"/>
                    <w:ind w:left="0" w:right="46"/>
                    <w:suppressOverlap/>
                    <w:jc w:val="center"/>
                  </w:pPr>
                  <w:r>
                    <w:rPr>
                      <w:rFonts w:ascii="Cambria" w:eastAsia="Cambria" w:hAnsi="Cambria" w:cs="Cambria"/>
                      <w:b/>
                      <w:color w:val="000000"/>
                      <w:sz w:val="24"/>
                    </w:rPr>
                    <w:t>92.58</w:t>
                  </w:r>
                  <w:r w:rsidR="00144338">
                    <w:rPr>
                      <w:rFonts w:ascii="Cambria" w:eastAsia="Cambria" w:hAnsi="Cambria" w:cs="Cambria"/>
                      <w:b/>
                      <w:color w:val="000000"/>
                      <w:sz w:val="24"/>
                    </w:rPr>
                    <w:t xml:space="preserve"> </w:t>
                  </w:r>
                </w:p>
              </w:tc>
            </w:tr>
            <w:tr w:rsidR="0075228C" w14:paraId="035875D4" w14:textId="77777777" w:rsidTr="00180CE6">
              <w:trPr>
                <w:trHeight w:val="505"/>
              </w:trPr>
              <w:tc>
                <w:tcPr>
                  <w:tcW w:w="1711" w:type="dxa"/>
                  <w:tcBorders>
                    <w:top w:val="single" w:sz="4" w:space="0" w:color="FFFFFF"/>
                    <w:left w:val="nil"/>
                    <w:bottom w:val="single" w:sz="4" w:space="0" w:color="FFFFFF"/>
                    <w:right w:val="single" w:sz="4" w:space="0" w:color="FFFFFF"/>
                  </w:tcBorders>
                  <w:shd w:val="clear" w:color="auto" w:fill="A5A5A5"/>
                </w:tcPr>
                <w:p w14:paraId="6447E7D6" w14:textId="77777777" w:rsidR="0075228C" w:rsidRDefault="00144338" w:rsidP="006051C3">
                  <w:pPr>
                    <w:framePr w:wrap="around" w:vAnchor="text" w:hAnchor="text" w:x="-759" w:y="58"/>
                    <w:ind w:left="0" w:right="52"/>
                    <w:suppressOverlap/>
                    <w:jc w:val="center"/>
                  </w:pPr>
                  <w:r>
                    <w:rPr>
                      <w:rFonts w:ascii="Cambria" w:eastAsia="Cambria" w:hAnsi="Cambria" w:cs="Cambria"/>
                      <w:b/>
                      <w:color w:val="000000"/>
                      <w:sz w:val="24"/>
                    </w:rPr>
                    <w:t xml:space="preserve">SSLC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3595DE99" w14:textId="4740CCD5" w:rsidR="0075228C" w:rsidRDefault="00C52602" w:rsidP="006051C3">
                  <w:pPr>
                    <w:framePr w:wrap="around" w:vAnchor="text" w:hAnchor="text" w:x="-759" w:y="58"/>
                    <w:ind w:left="2"/>
                    <w:suppressOverlap/>
                  </w:pPr>
                  <w:r>
                    <w:rPr>
                      <w:rFonts w:ascii="Cambria" w:eastAsia="Cambria" w:hAnsi="Cambria" w:cs="Cambria"/>
                      <w:color w:val="000000"/>
                      <w:sz w:val="24"/>
                    </w:rPr>
                    <w:t>Tagore</w:t>
                  </w:r>
                  <w:r w:rsidR="00144338">
                    <w:rPr>
                      <w:rFonts w:ascii="Cambria" w:eastAsia="Cambria" w:hAnsi="Cambria" w:cs="Cambria"/>
                      <w:color w:val="000000"/>
                      <w:sz w:val="24"/>
                    </w:rPr>
                    <w:t xml:space="preserve"> Matric Higher Secondary School, </w:t>
                  </w:r>
                  <w:r>
                    <w:rPr>
                      <w:rFonts w:ascii="Cambria" w:eastAsia="Cambria" w:hAnsi="Cambria" w:cs="Cambria"/>
                      <w:color w:val="000000"/>
                      <w:sz w:val="24"/>
                    </w:rPr>
                    <w:t>Attur</w:t>
                  </w:r>
                  <w:r w:rsidR="0092499B">
                    <w:rPr>
                      <w:rFonts w:ascii="Cambria" w:eastAsia="Cambria" w:hAnsi="Cambria" w:cs="Cambria"/>
                      <w:color w:val="000000"/>
                      <w:sz w:val="24"/>
                    </w:rPr>
                    <w:t>,Salem</w:t>
                  </w:r>
                  <w:r w:rsidR="00144338">
                    <w:rPr>
                      <w:rFonts w:ascii="Cambria" w:eastAsia="Cambria" w:hAnsi="Cambria" w:cs="Cambria"/>
                      <w:color w:val="000000"/>
                      <w:sz w:val="24"/>
                    </w:rPr>
                    <w:t xml:space="preserv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518975F6" w14:textId="77777777" w:rsidR="0075228C" w:rsidRDefault="00144338" w:rsidP="006051C3">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DBDBDB"/>
                </w:tcPr>
                <w:p w14:paraId="217F4B2A" w14:textId="77777777" w:rsidR="0075228C" w:rsidRDefault="00144338" w:rsidP="006051C3">
                  <w:pPr>
                    <w:framePr w:wrap="around" w:vAnchor="text" w:hAnchor="text" w:x="-759" w:y="58"/>
                    <w:ind w:left="0" w:right="48"/>
                    <w:suppressOverlap/>
                    <w:jc w:val="center"/>
                  </w:pPr>
                  <w:r>
                    <w:rPr>
                      <w:rFonts w:ascii="Cambria" w:eastAsia="Cambria" w:hAnsi="Cambria" w:cs="Cambria"/>
                      <w:b/>
                      <w:color w:val="000000"/>
                      <w:sz w:val="24"/>
                    </w:rPr>
                    <w:t xml:space="preserve">2011 </w:t>
                  </w:r>
                </w:p>
              </w:tc>
              <w:tc>
                <w:tcPr>
                  <w:tcW w:w="1555" w:type="dxa"/>
                  <w:tcBorders>
                    <w:top w:val="single" w:sz="4" w:space="0" w:color="FFFFFF"/>
                    <w:left w:val="nil"/>
                    <w:bottom w:val="single" w:sz="4" w:space="0" w:color="FFFFFF"/>
                    <w:right w:val="single" w:sz="4" w:space="0" w:color="FFFFFF"/>
                  </w:tcBorders>
                  <w:shd w:val="clear" w:color="auto" w:fill="DBDBDB"/>
                </w:tcPr>
                <w:p w14:paraId="2B735A35" w14:textId="606E0BC2" w:rsidR="0075228C" w:rsidRDefault="004F72F7" w:rsidP="006051C3">
                  <w:pPr>
                    <w:framePr w:wrap="around" w:vAnchor="text" w:hAnchor="text" w:x="-759" w:y="58"/>
                    <w:ind w:left="0" w:right="46"/>
                    <w:suppressOverlap/>
                    <w:jc w:val="center"/>
                  </w:pPr>
                  <w:r>
                    <w:rPr>
                      <w:rFonts w:ascii="Cambria" w:eastAsia="Cambria" w:hAnsi="Cambria" w:cs="Cambria"/>
                      <w:b/>
                      <w:color w:val="000000"/>
                      <w:sz w:val="24"/>
                    </w:rPr>
                    <w:t>92.8</w:t>
                  </w:r>
                  <w:r w:rsidR="00144338">
                    <w:rPr>
                      <w:rFonts w:ascii="Cambria" w:eastAsia="Cambria" w:hAnsi="Cambria" w:cs="Cambria"/>
                      <w:b/>
                      <w:color w:val="000000"/>
                      <w:sz w:val="24"/>
                    </w:rPr>
                    <w:t xml:space="preserve"> </w:t>
                  </w:r>
                </w:p>
              </w:tc>
            </w:tr>
          </w:tbl>
          <w:p w14:paraId="5612069D" w14:textId="77777777" w:rsidR="00D40BA2" w:rsidRDefault="00D40BA2">
            <w:pPr>
              <w:spacing w:after="2"/>
              <w:ind w:left="0"/>
              <w:rPr>
                <w:rFonts w:ascii="Times New Roman" w:eastAsia="Times New Roman" w:hAnsi="Times New Roman" w:cs="Times New Roman"/>
                <w:b/>
                <w:color w:val="000000"/>
                <w:sz w:val="24"/>
              </w:rPr>
            </w:pPr>
          </w:p>
          <w:p w14:paraId="3A091B3F" w14:textId="77777777" w:rsidR="00D40BA2" w:rsidRDefault="00D40BA2">
            <w:pPr>
              <w:spacing w:after="2"/>
              <w:ind w:left="0"/>
              <w:rPr>
                <w:rFonts w:ascii="Times New Roman" w:eastAsia="Times New Roman" w:hAnsi="Times New Roman" w:cs="Times New Roman"/>
                <w:b/>
                <w:color w:val="000000"/>
                <w:sz w:val="24"/>
              </w:rPr>
            </w:pPr>
          </w:p>
          <w:p w14:paraId="73ACFFEF" w14:textId="0C948D9B" w:rsidR="0075228C" w:rsidRDefault="00144338">
            <w:pPr>
              <w:spacing w:after="2"/>
              <w:ind w:left="0"/>
            </w:pPr>
            <w:r>
              <w:rPr>
                <w:rFonts w:ascii="Times New Roman" w:eastAsia="Times New Roman" w:hAnsi="Times New Roman" w:cs="Times New Roman"/>
                <w:b/>
                <w:color w:val="000000"/>
                <w:sz w:val="24"/>
              </w:rPr>
              <w:t xml:space="preserve">Awards &amp; Recognition:  </w:t>
            </w:r>
          </w:p>
          <w:p w14:paraId="4EE35D53" w14:textId="77777777" w:rsidR="0075228C" w:rsidRDefault="00144338">
            <w:pPr>
              <w:spacing w:after="264"/>
              <w:ind w:left="0"/>
            </w:pPr>
            <w:r>
              <w:rPr>
                <w:color w:val="000000"/>
              </w:rPr>
              <w:t xml:space="preserve"> </w:t>
            </w:r>
          </w:p>
          <w:p w14:paraId="03800968" w14:textId="3D16F098" w:rsidR="0075228C" w:rsidRDefault="005E7EDD">
            <w:pPr>
              <w:numPr>
                <w:ilvl w:val="0"/>
                <w:numId w:val="3"/>
              </w:numPr>
              <w:spacing w:after="36"/>
              <w:ind w:firstLine="360"/>
            </w:pPr>
            <w:r>
              <w:rPr>
                <w:color w:val="000000"/>
              </w:rPr>
              <w:t>Received customer appreciation</w:t>
            </w:r>
            <w:r w:rsidR="00036DA7">
              <w:rPr>
                <w:color w:val="000000"/>
              </w:rPr>
              <w:t xml:space="preserve"> for integrating Cognizant Intelligent </w:t>
            </w:r>
            <w:r w:rsidR="00695E59">
              <w:rPr>
                <w:color w:val="000000"/>
              </w:rPr>
              <w:t xml:space="preserve">Test </w:t>
            </w:r>
            <w:r w:rsidR="009765F0">
              <w:rPr>
                <w:color w:val="000000"/>
              </w:rPr>
              <w:t>Scripter</w:t>
            </w:r>
            <w:r w:rsidR="00695E59">
              <w:rPr>
                <w:color w:val="000000"/>
              </w:rPr>
              <w:t xml:space="preserve"> scripts</w:t>
            </w:r>
            <w:r w:rsidR="00EC7330">
              <w:rPr>
                <w:color w:val="000000"/>
              </w:rPr>
              <w:t>.</w:t>
            </w:r>
            <w:r w:rsidR="00695E59">
              <w:rPr>
                <w:color w:val="000000"/>
              </w:rPr>
              <w:t xml:space="preserve">                      </w:t>
            </w:r>
          </w:p>
          <w:p w14:paraId="61F57C7F" w14:textId="7517A392" w:rsidR="0075228C" w:rsidRDefault="00144338">
            <w:pPr>
              <w:numPr>
                <w:ilvl w:val="0"/>
                <w:numId w:val="3"/>
              </w:numPr>
              <w:spacing w:after="39"/>
              <w:ind w:firstLine="360"/>
            </w:pPr>
            <w:r>
              <w:rPr>
                <w:color w:val="000000"/>
              </w:rPr>
              <w:t>Received customer appreciation for innovation in Bamboo</w:t>
            </w:r>
            <w:r w:rsidR="00EC7330">
              <w:rPr>
                <w:color w:val="000000"/>
              </w:rPr>
              <w:t>.</w:t>
            </w:r>
          </w:p>
          <w:p w14:paraId="44F95579" w14:textId="77777777" w:rsidR="00EC7330" w:rsidRPr="00EC7330" w:rsidRDefault="00144338">
            <w:pPr>
              <w:numPr>
                <w:ilvl w:val="0"/>
                <w:numId w:val="3"/>
              </w:numPr>
              <w:spacing w:after="21" w:line="452" w:lineRule="auto"/>
              <w:ind w:firstLine="360"/>
            </w:pPr>
            <w:r>
              <w:rPr>
                <w:color w:val="000000"/>
              </w:rPr>
              <w:t>Received customer appreciation for successful Deployment</w:t>
            </w:r>
            <w:r w:rsidR="00EC7330">
              <w:rPr>
                <w:color w:val="000000"/>
              </w:rPr>
              <w:t>.</w:t>
            </w:r>
          </w:p>
          <w:p w14:paraId="2F41B288" w14:textId="77777777" w:rsidR="00D40BA2" w:rsidRDefault="00144338" w:rsidP="00EC7330">
            <w:pPr>
              <w:spacing w:after="21" w:line="452" w:lineRule="auto"/>
              <w:ind w:left="0"/>
              <w:rPr>
                <w:color w:val="000000"/>
              </w:rPr>
            </w:pPr>
            <w:r>
              <w:rPr>
                <w:color w:val="000000"/>
              </w:rPr>
              <w:t xml:space="preserve"> </w:t>
            </w:r>
          </w:p>
          <w:p w14:paraId="21B60A4D" w14:textId="0A67129C" w:rsidR="0075228C" w:rsidRDefault="00144338" w:rsidP="00EC7330">
            <w:pPr>
              <w:spacing w:after="21" w:line="452" w:lineRule="auto"/>
              <w:ind w:left="0"/>
            </w:pPr>
            <w:r>
              <w:rPr>
                <w:rFonts w:ascii="Times New Roman" w:eastAsia="Times New Roman" w:hAnsi="Times New Roman" w:cs="Times New Roman"/>
                <w:b/>
                <w:color w:val="000000"/>
                <w:sz w:val="24"/>
              </w:rPr>
              <w:t xml:space="preserve">Extracurricular activities:  </w:t>
            </w:r>
          </w:p>
          <w:p w14:paraId="5FB5F09B" w14:textId="2453A1E2" w:rsidR="0075228C" w:rsidRDefault="00F77219">
            <w:pPr>
              <w:numPr>
                <w:ilvl w:val="0"/>
                <w:numId w:val="3"/>
              </w:numPr>
              <w:spacing w:after="1"/>
              <w:ind w:firstLine="360"/>
            </w:pPr>
            <w:r>
              <w:rPr>
                <w:color w:val="auto"/>
              </w:rPr>
              <w:t>Versify</w:t>
            </w:r>
          </w:p>
          <w:p w14:paraId="61DC52D5" w14:textId="6F52B697" w:rsidR="0075228C" w:rsidRDefault="00C52602">
            <w:pPr>
              <w:numPr>
                <w:ilvl w:val="0"/>
                <w:numId w:val="3"/>
              </w:numPr>
              <w:ind w:firstLine="360"/>
            </w:pPr>
            <w:r>
              <w:rPr>
                <w:color w:val="auto"/>
              </w:rPr>
              <w:t>Singing</w:t>
            </w:r>
          </w:p>
          <w:p w14:paraId="6E2CF806" w14:textId="77777777" w:rsidR="0075228C" w:rsidRPr="000A57A3" w:rsidRDefault="00144338">
            <w:pPr>
              <w:numPr>
                <w:ilvl w:val="0"/>
                <w:numId w:val="3"/>
              </w:numPr>
              <w:ind w:firstLine="360"/>
            </w:pPr>
            <w:r>
              <w:rPr>
                <w:rFonts w:ascii="Times New Roman" w:eastAsia="Times New Roman" w:hAnsi="Times New Roman" w:cs="Times New Roman"/>
                <w:color w:val="000000"/>
                <w:sz w:val="24"/>
              </w:rPr>
              <w:t xml:space="preserve">Fencing </w:t>
            </w:r>
          </w:p>
          <w:p w14:paraId="5C629E21" w14:textId="257FE161" w:rsidR="000A57A3" w:rsidRDefault="000A57A3" w:rsidP="000A57A3"/>
        </w:tc>
      </w:tr>
    </w:tbl>
    <w:p w14:paraId="7E67CB7B" w14:textId="77777777" w:rsidR="003D15D5" w:rsidRPr="003D15D5" w:rsidRDefault="003D15D5" w:rsidP="00FF2DF7"/>
    <w:sectPr w:rsidR="003D15D5" w:rsidRPr="003D15D5">
      <w:pgSz w:w="11906" w:h="16838"/>
      <w:pgMar w:top="502" w:right="1463" w:bottom="499"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12DB3" w14:textId="77777777" w:rsidR="0083758C" w:rsidRDefault="0083758C" w:rsidP="00647A38">
      <w:pPr>
        <w:spacing w:line="240" w:lineRule="auto"/>
      </w:pPr>
      <w:r>
        <w:separator/>
      </w:r>
    </w:p>
  </w:endnote>
  <w:endnote w:type="continuationSeparator" w:id="0">
    <w:p w14:paraId="739967D6" w14:textId="77777777" w:rsidR="0083758C" w:rsidRDefault="0083758C" w:rsidP="0064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15B33" w14:textId="77777777" w:rsidR="0083758C" w:rsidRDefault="0083758C" w:rsidP="00647A38">
      <w:pPr>
        <w:spacing w:line="240" w:lineRule="auto"/>
      </w:pPr>
      <w:r>
        <w:separator/>
      </w:r>
    </w:p>
  </w:footnote>
  <w:footnote w:type="continuationSeparator" w:id="0">
    <w:p w14:paraId="57E0F878" w14:textId="77777777" w:rsidR="0083758C" w:rsidRDefault="0083758C" w:rsidP="00647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6338"/>
    <w:multiLevelType w:val="hybridMultilevel"/>
    <w:tmpl w:val="2E40970C"/>
    <w:lvl w:ilvl="0" w:tplc="7982FE4E">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D01463"/>
    <w:multiLevelType w:val="hybridMultilevel"/>
    <w:tmpl w:val="99000BC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2EA32C2"/>
    <w:multiLevelType w:val="hybridMultilevel"/>
    <w:tmpl w:val="F2929682"/>
    <w:lvl w:ilvl="0" w:tplc="7982FE4E">
      <w:start w:val="1"/>
      <w:numFmt w:val="bullet"/>
      <w:lvlText w:val="●"/>
      <w:lvlJc w:val="left"/>
      <w:pPr>
        <w:ind w:left="979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511" w:hanging="360"/>
      </w:pPr>
      <w:rPr>
        <w:rFonts w:ascii="Courier New" w:hAnsi="Courier New" w:cs="Courier New" w:hint="default"/>
      </w:rPr>
    </w:lvl>
    <w:lvl w:ilvl="2" w:tplc="04090005" w:tentative="1">
      <w:start w:val="1"/>
      <w:numFmt w:val="bullet"/>
      <w:lvlText w:val=""/>
      <w:lvlJc w:val="left"/>
      <w:pPr>
        <w:ind w:left="11231" w:hanging="360"/>
      </w:pPr>
      <w:rPr>
        <w:rFonts w:ascii="Wingdings" w:hAnsi="Wingdings" w:hint="default"/>
      </w:rPr>
    </w:lvl>
    <w:lvl w:ilvl="3" w:tplc="04090001" w:tentative="1">
      <w:start w:val="1"/>
      <w:numFmt w:val="bullet"/>
      <w:lvlText w:val=""/>
      <w:lvlJc w:val="left"/>
      <w:pPr>
        <w:ind w:left="11951" w:hanging="360"/>
      </w:pPr>
      <w:rPr>
        <w:rFonts w:ascii="Symbol" w:hAnsi="Symbol" w:hint="default"/>
      </w:rPr>
    </w:lvl>
    <w:lvl w:ilvl="4" w:tplc="04090003" w:tentative="1">
      <w:start w:val="1"/>
      <w:numFmt w:val="bullet"/>
      <w:lvlText w:val="o"/>
      <w:lvlJc w:val="left"/>
      <w:pPr>
        <w:ind w:left="12671" w:hanging="360"/>
      </w:pPr>
      <w:rPr>
        <w:rFonts w:ascii="Courier New" w:hAnsi="Courier New" w:cs="Courier New" w:hint="default"/>
      </w:rPr>
    </w:lvl>
    <w:lvl w:ilvl="5" w:tplc="04090005" w:tentative="1">
      <w:start w:val="1"/>
      <w:numFmt w:val="bullet"/>
      <w:lvlText w:val=""/>
      <w:lvlJc w:val="left"/>
      <w:pPr>
        <w:ind w:left="13391" w:hanging="360"/>
      </w:pPr>
      <w:rPr>
        <w:rFonts w:ascii="Wingdings" w:hAnsi="Wingdings" w:hint="default"/>
      </w:rPr>
    </w:lvl>
    <w:lvl w:ilvl="6" w:tplc="04090001" w:tentative="1">
      <w:start w:val="1"/>
      <w:numFmt w:val="bullet"/>
      <w:lvlText w:val=""/>
      <w:lvlJc w:val="left"/>
      <w:pPr>
        <w:ind w:left="14111" w:hanging="360"/>
      </w:pPr>
      <w:rPr>
        <w:rFonts w:ascii="Symbol" w:hAnsi="Symbol" w:hint="default"/>
      </w:rPr>
    </w:lvl>
    <w:lvl w:ilvl="7" w:tplc="04090003" w:tentative="1">
      <w:start w:val="1"/>
      <w:numFmt w:val="bullet"/>
      <w:lvlText w:val="o"/>
      <w:lvlJc w:val="left"/>
      <w:pPr>
        <w:ind w:left="14831" w:hanging="360"/>
      </w:pPr>
      <w:rPr>
        <w:rFonts w:ascii="Courier New" w:hAnsi="Courier New" w:cs="Courier New" w:hint="default"/>
      </w:rPr>
    </w:lvl>
    <w:lvl w:ilvl="8" w:tplc="04090005" w:tentative="1">
      <w:start w:val="1"/>
      <w:numFmt w:val="bullet"/>
      <w:lvlText w:val=""/>
      <w:lvlJc w:val="left"/>
      <w:pPr>
        <w:ind w:left="15551" w:hanging="360"/>
      </w:pPr>
      <w:rPr>
        <w:rFonts w:ascii="Wingdings" w:hAnsi="Wingdings" w:hint="default"/>
      </w:rPr>
    </w:lvl>
  </w:abstractNum>
  <w:abstractNum w:abstractNumId="3" w15:restartNumberingAfterBreak="0">
    <w:nsid w:val="398C6C87"/>
    <w:multiLevelType w:val="multilevel"/>
    <w:tmpl w:val="9146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A1D39"/>
    <w:multiLevelType w:val="hybridMultilevel"/>
    <w:tmpl w:val="81C24E52"/>
    <w:lvl w:ilvl="0" w:tplc="3056D7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EDBCC">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0ED40">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E8078">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A20D2">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87570">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07A80">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0CF88">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F05C">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4134E2"/>
    <w:multiLevelType w:val="hybridMultilevel"/>
    <w:tmpl w:val="015A1D2E"/>
    <w:lvl w:ilvl="0" w:tplc="C90A38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E2064">
      <w:start w:val="1"/>
      <w:numFmt w:val="bullet"/>
      <w:lvlText w:val="o"/>
      <w:lvlJc w:val="left"/>
      <w:pPr>
        <w:ind w:left="2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B62E52">
      <w:start w:val="1"/>
      <w:numFmt w:val="bullet"/>
      <w:lvlText w:val="▪"/>
      <w:lvlJc w:val="left"/>
      <w:pPr>
        <w:ind w:left="2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245F6">
      <w:start w:val="1"/>
      <w:numFmt w:val="bullet"/>
      <w:lvlText w:val="•"/>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8C656">
      <w:start w:val="1"/>
      <w:numFmt w:val="bullet"/>
      <w:lvlText w:val="o"/>
      <w:lvlJc w:val="left"/>
      <w:pPr>
        <w:ind w:left="4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34DA10">
      <w:start w:val="1"/>
      <w:numFmt w:val="bullet"/>
      <w:lvlText w:val="▪"/>
      <w:lvlJc w:val="left"/>
      <w:pPr>
        <w:ind w:left="5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ABF46">
      <w:start w:val="1"/>
      <w:numFmt w:val="bullet"/>
      <w:lvlText w:val="•"/>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4999A">
      <w:start w:val="1"/>
      <w:numFmt w:val="bullet"/>
      <w:lvlText w:val="o"/>
      <w:lvlJc w:val="left"/>
      <w:pPr>
        <w:ind w:left="6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8E430">
      <w:start w:val="1"/>
      <w:numFmt w:val="bullet"/>
      <w:lvlText w:val="▪"/>
      <w:lvlJc w:val="left"/>
      <w:pPr>
        <w:ind w:left="7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C623DF"/>
    <w:multiLevelType w:val="hybridMultilevel"/>
    <w:tmpl w:val="BD027290"/>
    <w:lvl w:ilvl="0" w:tplc="7982FE4E">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EB5E6">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3A28">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46E8E">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28E0">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C6BDE">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6C0E">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CEDEA">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69DA6">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CC3CC7"/>
    <w:multiLevelType w:val="hybridMultilevel"/>
    <w:tmpl w:val="CBBC9448"/>
    <w:lvl w:ilvl="0" w:tplc="7982FE4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8C"/>
    <w:rsid w:val="000342A5"/>
    <w:rsid w:val="00036DA7"/>
    <w:rsid w:val="000644FD"/>
    <w:rsid w:val="000A57A3"/>
    <w:rsid w:val="000F1A41"/>
    <w:rsid w:val="00112643"/>
    <w:rsid w:val="00144338"/>
    <w:rsid w:val="00180CE6"/>
    <w:rsid w:val="001B344B"/>
    <w:rsid w:val="002437E1"/>
    <w:rsid w:val="003263F5"/>
    <w:rsid w:val="00337C77"/>
    <w:rsid w:val="00393EA9"/>
    <w:rsid w:val="003D15D5"/>
    <w:rsid w:val="00446795"/>
    <w:rsid w:val="004A0E10"/>
    <w:rsid w:val="004F5F1D"/>
    <w:rsid w:val="004F72F7"/>
    <w:rsid w:val="0050658B"/>
    <w:rsid w:val="005B1EEA"/>
    <w:rsid w:val="005C6FF7"/>
    <w:rsid w:val="005E7EDD"/>
    <w:rsid w:val="006051C3"/>
    <w:rsid w:val="00647A38"/>
    <w:rsid w:val="006709C9"/>
    <w:rsid w:val="00675262"/>
    <w:rsid w:val="00677E84"/>
    <w:rsid w:val="006814CA"/>
    <w:rsid w:val="00695E59"/>
    <w:rsid w:val="0075228C"/>
    <w:rsid w:val="0076214C"/>
    <w:rsid w:val="007E5A64"/>
    <w:rsid w:val="0083758C"/>
    <w:rsid w:val="008805CF"/>
    <w:rsid w:val="008849AA"/>
    <w:rsid w:val="008C259C"/>
    <w:rsid w:val="008D6412"/>
    <w:rsid w:val="0092499B"/>
    <w:rsid w:val="00965381"/>
    <w:rsid w:val="009765F0"/>
    <w:rsid w:val="00986F50"/>
    <w:rsid w:val="00996141"/>
    <w:rsid w:val="009A24AF"/>
    <w:rsid w:val="009B3BEA"/>
    <w:rsid w:val="009C5FBD"/>
    <w:rsid w:val="00A62442"/>
    <w:rsid w:val="00A7683E"/>
    <w:rsid w:val="00AA0347"/>
    <w:rsid w:val="00AA293B"/>
    <w:rsid w:val="00AF16D3"/>
    <w:rsid w:val="00B8376C"/>
    <w:rsid w:val="00B8731C"/>
    <w:rsid w:val="00BA594C"/>
    <w:rsid w:val="00BB606A"/>
    <w:rsid w:val="00C20DD7"/>
    <w:rsid w:val="00C3781A"/>
    <w:rsid w:val="00C52602"/>
    <w:rsid w:val="00C8211B"/>
    <w:rsid w:val="00CD081E"/>
    <w:rsid w:val="00D40BA2"/>
    <w:rsid w:val="00D4767E"/>
    <w:rsid w:val="00D648C9"/>
    <w:rsid w:val="00D87500"/>
    <w:rsid w:val="00EB6522"/>
    <w:rsid w:val="00EC7330"/>
    <w:rsid w:val="00EE1CE5"/>
    <w:rsid w:val="00F03454"/>
    <w:rsid w:val="00F30404"/>
    <w:rsid w:val="00F77219"/>
    <w:rsid w:val="00FC4824"/>
    <w:rsid w:val="00FE41D6"/>
    <w:rsid w:val="00FF0315"/>
    <w:rsid w:val="00FF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B87D"/>
  <w15:docId w15:val="{7A132735-06D9-46FB-9C09-53655A1A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9071"/>
    </w:pPr>
    <w:rPr>
      <w:rFonts w:ascii="Calibri" w:eastAsia="Calibri" w:hAnsi="Calibri" w:cs="Calibri"/>
      <w:color w:val="F75D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3BEA"/>
    <w:pPr>
      <w:tabs>
        <w:tab w:val="center" w:pos="4513"/>
        <w:tab w:val="right" w:pos="9026"/>
      </w:tabs>
      <w:spacing w:line="240" w:lineRule="auto"/>
    </w:pPr>
  </w:style>
  <w:style w:type="character" w:customStyle="1" w:styleId="HeaderChar">
    <w:name w:val="Header Char"/>
    <w:basedOn w:val="DefaultParagraphFont"/>
    <w:link w:val="Header"/>
    <w:uiPriority w:val="99"/>
    <w:rsid w:val="009B3BEA"/>
    <w:rPr>
      <w:rFonts w:ascii="Calibri" w:eastAsia="Calibri" w:hAnsi="Calibri" w:cs="Calibri"/>
      <w:color w:val="F75D5D"/>
    </w:rPr>
  </w:style>
  <w:style w:type="paragraph" w:styleId="Footer">
    <w:name w:val="footer"/>
    <w:basedOn w:val="Normal"/>
    <w:link w:val="FooterChar"/>
    <w:uiPriority w:val="99"/>
    <w:unhideWhenUsed/>
    <w:rsid w:val="009B3BEA"/>
    <w:pPr>
      <w:tabs>
        <w:tab w:val="center" w:pos="4513"/>
        <w:tab w:val="right" w:pos="9026"/>
      </w:tabs>
      <w:spacing w:line="240" w:lineRule="auto"/>
    </w:pPr>
  </w:style>
  <w:style w:type="character" w:customStyle="1" w:styleId="FooterChar">
    <w:name w:val="Footer Char"/>
    <w:basedOn w:val="DefaultParagraphFont"/>
    <w:link w:val="Footer"/>
    <w:uiPriority w:val="99"/>
    <w:rsid w:val="009B3BEA"/>
    <w:rPr>
      <w:rFonts w:ascii="Calibri" w:eastAsia="Calibri" w:hAnsi="Calibri" w:cs="Calibri"/>
      <w:color w:val="F75D5D"/>
    </w:rPr>
  </w:style>
  <w:style w:type="paragraph" w:styleId="ListParagraph">
    <w:name w:val="List Paragraph"/>
    <w:basedOn w:val="Normal"/>
    <w:uiPriority w:val="34"/>
    <w:qFormat/>
    <w:rsid w:val="00D4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41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1DAC5B37EF541856E7CC6CEFCF9C4" ma:contentTypeVersion="12" ma:contentTypeDescription="Create a new document." ma:contentTypeScope="" ma:versionID="f6ea1ad81a4087e6826b188f8796ff66">
  <xsd:schema xmlns:xsd="http://www.w3.org/2001/XMLSchema" xmlns:xs="http://www.w3.org/2001/XMLSchema" xmlns:p="http://schemas.microsoft.com/office/2006/metadata/properties" xmlns:ns3="6991f4e1-5fb0-4b59-962e-1980cc9cea45" xmlns:ns4="0b3f2864-0794-443b-9faa-5684a154966f" targetNamespace="http://schemas.microsoft.com/office/2006/metadata/properties" ma:root="true" ma:fieldsID="028b38c37337b32346c3537b66cb8999" ns3:_="" ns4:_="">
    <xsd:import namespace="6991f4e1-5fb0-4b59-962e-1980cc9cea45"/>
    <xsd:import namespace="0b3f2864-0794-443b-9faa-5684a15496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1f4e1-5fb0-4b59-962e-1980cc9ce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3f2864-0794-443b-9faa-5684a15496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99FA7-7162-44AB-87D0-85980712B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1f4e1-5fb0-4b59-962e-1980cc9cea45"/>
    <ds:schemaRef ds:uri="0b3f2864-0794-443b-9faa-5684a1549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310DC-095E-4960-A40F-C405B11F1F8F}">
  <ds:schemaRefs>
    <ds:schemaRef ds:uri="http://schemas.microsoft.com/sharepoint/v3/contenttype/forms"/>
  </ds:schemaRefs>
</ds:datastoreItem>
</file>

<file path=customXml/itemProps3.xml><?xml version="1.0" encoding="utf-8"?>
<ds:datastoreItem xmlns:ds="http://schemas.openxmlformats.org/officeDocument/2006/customXml" ds:itemID="{9D4203FF-9971-439F-B123-0E67261D17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cp:lastModifiedBy>Praveen Kumar Sankar (SX/BSV-IF2)</cp:lastModifiedBy>
  <cp:revision>7</cp:revision>
  <dcterms:created xsi:type="dcterms:W3CDTF">2022-03-21T15:48:00Z</dcterms:created>
  <dcterms:modified xsi:type="dcterms:W3CDTF">2022-03-22T15:33:00Z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0x0101003B11DAC5B37EF541856E7CC6CEFCF9C4</vt:lpwstr>
  </property>
</Properties>
</file>