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9D9A0" w14:textId="66CE9E3F" w:rsidR="00824B45" w:rsidRPr="00824B45" w:rsidRDefault="00824B45" w:rsidP="00824B4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24B45">
        <w:rPr>
          <w:rFonts w:ascii="Times New Roman" w:hAnsi="Times New Roman" w:cs="Times New Roman"/>
          <w:b/>
          <w:bCs/>
          <w:sz w:val="48"/>
          <w:szCs w:val="48"/>
        </w:rPr>
        <w:t>Problem Solution Analysis</w:t>
      </w:r>
    </w:p>
    <w:p w14:paraId="06813A74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 xml:space="preserve">This sub-phase </w:t>
      </w:r>
      <w:proofErr w:type="spellStart"/>
      <w:r w:rsidRPr="00824B45">
        <w:rPr>
          <w:rFonts w:ascii="Times New Roman" w:hAnsi="Times New Roman" w:cs="Times New Roman"/>
          <w:sz w:val="32"/>
          <w:szCs w:val="32"/>
        </w:rPr>
        <w:t>analyzes</w:t>
      </w:r>
      <w:proofErr w:type="spellEnd"/>
      <w:r w:rsidRPr="00824B45">
        <w:rPr>
          <w:rFonts w:ascii="Times New Roman" w:hAnsi="Times New Roman" w:cs="Times New Roman"/>
          <w:sz w:val="32"/>
          <w:szCs w:val="32"/>
        </w:rPr>
        <w:t xml:space="preserve"> how the problem can be solved using different approaches and justifies the selected solution.</w:t>
      </w:r>
    </w:p>
    <w:p w14:paraId="26AC2C6A" w14:textId="77777777" w:rsidR="00824B45" w:rsidRPr="00824B45" w:rsidRDefault="00824B45" w:rsidP="00824B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t>2.1 Traditional Approaches</w:t>
      </w:r>
    </w:p>
    <w:p w14:paraId="3630A1CB" w14:textId="77777777" w:rsidR="00824B45" w:rsidRPr="00824B45" w:rsidRDefault="00824B45" w:rsidP="00824B4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Threshold-based temperature alarms</w:t>
      </w:r>
    </w:p>
    <w:p w14:paraId="02BBC6EF" w14:textId="77777777" w:rsidR="00824B45" w:rsidRPr="00824B45" w:rsidRDefault="00824B45" w:rsidP="00824B4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Periodic manual inspection</w:t>
      </w:r>
    </w:p>
    <w:p w14:paraId="78CB7EA9" w14:textId="77777777" w:rsidR="00824B45" w:rsidRPr="00824B45" w:rsidRDefault="00824B45" w:rsidP="00824B4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Physical temperature sensors</w:t>
      </w:r>
    </w:p>
    <w:p w14:paraId="31C7104F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t>Limitations</w:t>
      </w:r>
    </w:p>
    <w:p w14:paraId="3CC97B4B" w14:textId="77777777" w:rsidR="00824B45" w:rsidRPr="00824B45" w:rsidRDefault="00824B45" w:rsidP="00824B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No predictive insight</w:t>
      </w:r>
    </w:p>
    <w:p w14:paraId="188BC8DC" w14:textId="77777777" w:rsidR="00824B45" w:rsidRPr="00824B45" w:rsidRDefault="00824B45" w:rsidP="00824B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Late fault detection</w:t>
      </w:r>
    </w:p>
    <w:p w14:paraId="45A566E1" w14:textId="77777777" w:rsidR="00824B45" w:rsidRPr="00824B45" w:rsidRDefault="00824B45" w:rsidP="00824B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Sensor failures and maintenance costs</w:t>
      </w:r>
    </w:p>
    <w:p w14:paraId="7568A019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pict w14:anchorId="64EE7B13">
          <v:rect id="_x0000_i1043" style="width:0;height:1.5pt" o:hralign="center" o:hrstd="t" o:hr="t" fillcolor="#a0a0a0" stroked="f"/>
        </w:pict>
      </w:r>
    </w:p>
    <w:p w14:paraId="49D2E188" w14:textId="77777777" w:rsidR="00824B45" w:rsidRPr="00824B45" w:rsidRDefault="00824B45" w:rsidP="00824B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t>2.2 Analytical and Data-Based Approaches</w:t>
      </w:r>
    </w:p>
    <w:p w14:paraId="3A230163" w14:textId="77777777" w:rsidR="00824B45" w:rsidRPr="00824B45" w:rsidRDefault="00824B45" w:rsidP="00824B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Statistical regression models</w:t>
      </w:r>
    </w:p>
    <w:p w14:paraId="6BF90AC7" w14:textId="77777777" w:rsidR="00824B45" w:rsidRPr="00824B45" w:rsidRDefault="00824B45" w:rsidP="00824B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Rule-based systems</w:t>
      </w:r>
    </w:p>
    <w:p w14:paraId="4C1F7000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t>Limitations</w:t>
      </w:r>
    </w:p>
    <w:p w14:paraId="6D1885A4" w14:textId="77777777" w:rsidR="00824B45" w:rsidRPr="00824B45" w:rsidRDefault="00824B45" w:rsidP="00824B4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Limited accuracy for non-linear data</w:t>
      </w:r>
    </w:p>
    <w:p w14:paraId="60CBD605" w14:textId="77777777" w:rsidR="00824B45" w:rsidRPr="00824B45" w:rsidRDefault="00824B45" w:rsidP="00824B4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Poor adaptability to changing conditions</w:t>
      </w:r>
    </w:p>
    <w:p w14:paraId="06DE57F5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pict w14:anchorId="2BF475C0">
          <v:rect id="_x0000_i1044" style="width:0;height:1.5pt" o:hralign="center" o:hrstd="t" o:hr="t" fillcolor="#a0a0a0" stroked="f"/>
        </w:pict>
      </w:r>
    </w:p>
    <w:p w14:paraId="1AE11930" w14:textId="77777777" w:rsidR="00824B45" w:rsidRPr="00824B45" w:rsidRDefault="00824B45" w:rsidP="00824B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t>2.3 Machine Learning-Based Approach</w:t>
      </w:r>
    </w:p>
    <w:p w14:paraId="48900F58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The selected solution uses machine learning algorithms to model complex relationships between motor parameters and temperature.</w:t>
      </w:r>
    </w:p>
    <w:p w14:paraId="6AC96B71" w14:textId="77777777" w:rsidR="00824B45" w:rsidRDefault="00824B45" w:rsidP="00824B4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8F53A9" w14:textId="77777777" w:rsidR="00824B45" w:rsidRDefault="00824B45" w:rsidP="00824B4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A972B1" w14:textId="4C2BB36E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Advantages</w:t>
      </w:r>
    </w:p>
    <w:p w14:paraId="54A1D454" w14:textId="77777777" w:rsidR="00824B45" w:rsidRPr="00824B45" w:rsidRDefault="00824B45" w:rsidP="00824B4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Handles non-linear patterns</w:t>
      </w:r>
    </w:p>
    <w:p w14:paraId="5F5B8729" w14:textId="77777777" w:rsidR="00824B45" w:rsidRPr="00824B45" w:rsidRDefault="00824B45" w:rsidP="00824B4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Improves accuracy with more data</w:t>
      </w:r>
    </w:p>
    <w:p w14:paraId="555D1845" w14:textId="77777777" w:rsidR="00824B45" w:rsidRPr="00824B45" w:rsidRDefault="00824B45" w:rsidP="00824B4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Supports real-time prediction</w:t>
      </w:r>
    </w:p>
    <w:p w14:paraId="6F78E9E0" w14:textId="77777777" w:rsidR="00824B45" w:rsidRDefault="00824B45" w:rsidP="00824B4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Scalable for multiple motors</w:t>
      </w:r>
    </w:p>
    <w:p w14:paraId="6599FFE2" w14:textId="2429198C" w:rsidR="00C55C15" w:rsidRPr="00824B45" w:rsidRDefault="00C55C15" w:rsidP="00C55C1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C5E520" wp14:editId="79759789">
            <wp:extent cx="5335270" cy="3687745"/>
            <wp:effectExtent l="0" t="0" r="0" b="8255"/>
            <wp:docPr id="1" name="Picture 1" descr="A diagram of a solution alig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lution alignme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584" cy="36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C46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pict w14:anchorId="5C56052A">
          <v:rect id="_x0000_i1045" style="width:0;height:1.5pt" o:hralign="center" o:hrstd="t" o:hr="t" fillcolor="#a0a0a0" stroked="f"/>
        </w:pict>
      </w:r>
    </w:p>
    <w:p w14:paraId="066213B0" w14:textId="77777777" w:rsidR="00824B45" w:rsidRPr="00824B45" w:rsidRDefault="00824B45" w:rsidP="00824B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4B45">
        <w:rPr>
          <w:rFonts w:ascii="Times New Roman" w:hAnsi="Times New Roman" w:cs="Times New Roman"/>
          <w:b/>
          <w:bCs/>
          <w:sz w:val="32"/>
          <w:szCs w:val="32"/>
        </w:rPr>
        <w:t>2.4 Justification of Chosen Approach</w:t>
      </w:r>
    </w:p>
    <w:p w14:paraId="7B99FAA2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Machine learning was chosen because it:</w:t>
      </w:r>
    </w:p>
    <w:p w14:paraId="5D3125CA" w14:textId="77777777" w:rsidR="00824B45" w:rsidRPr="00824B45" w:rsidRDefault="00824B45" w:rsidP="00824B4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Offers higher prediction accuracy</w:t>
      </w:r>
    </w:p>
    <w:p w14:paraId="4183A9D9" w14:textId="77777777" w:rsidR="00824B45" w:rsidRPr="00824B45" w:rsidRDefault="00824B45" w:rsidP="00824B4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 xml:space="preserve">Adapts to changing motor </w:t>
      </w:r>
      <w:proofErr w:type="spellStart"/>
      <w:r w:rsidRPr="00824B45">
        <w:rPr>
          <w:rFonts w:ascii="Times New Roman" w:hAnsi="Times New Roman" w:cs="Times New Roman"/>
          <w:sz w:val="32"/>
          <w:szCs w:val="32"/>
        </w:rPr>
        <w:t>behavior</w:t>
      </w:r>
      <w:proofErr w:type="spellEnd"/>
    </w:p>
    <w:p w14:paraId="7317C026" w14:textId="77777777" w:rsidR="00824B45" w:rsidRPr="00824B45" w:rsidRDefault="00824B45" w:rsidP="00824B4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Enables real-time and future predictions</w:t>
      </w:r>
    </w:p>
    <w:p w14:paraId="7133553B" w14:textId="77777777" w:rsidR="00824B45" w:rsidRPr="00824B45" w:rsidRDefault="00824B45" w:rsidP="00824B4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Supports predictive maintenance strategies</w:t>
      </w:r>
    </w:p>
    <w:p w14:paraId="5959BA22" w14:textId="77777777" w:rsidR="00824B45" w:rsidRPr="00824B45" w:rsidRDefault="00824B45" w:rsidP="00824B45">
      <w:pPr>
        <w:rPr>
          <w:rFonts w:ascii="Times New Roman" w:hAnsi="Times New Roman" w:cs="Times New Roman"/>
          <w:sz w:val="32"/>
          <w:szCs w:val="32"/>
        </w:rPr>
      </w:pPr>
      <w:r w:rsidRPr="00824B45">
        <w:rPr>
          <w:rFonts w:ascii="Times New Roman" w:hAnsi="Times New Roman" w:cs="Times New Roman"/>
          <w:sz w:val="32"/>
          <w:szCs w:val="32"/>
        </w:rPr>
        <w:t>This analysis confirms that a machine learning-based solution is the most effective way to solve the identified problem.</w:t>
      </w:r>
    </w:p>
    <w:p w14:paraId="4ACB71CE" w14:textId="77777777" w:rsidR="005B250A" w:rsidRPr="00824B45" w:rsidRDefault="005B250A">
      <w:pPr>
        <w:rPr>
          <w:rFonts w:ascii="Times New Roman" w:hAnsi="Times New Roman" w:cs="Times New Roman"/>
          <w:sz w:val="32"/>
          <w:szCs w:val="32"/>
        </w:rPr>
      </w:pPr>
    </w:p>
    <w:sectPr w:rsidR="005B250A" w:rsidRPr="00824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94FDB"/>
    <w:multiLevelType w:val="multilevel"/>
    <w:tmpl w:val="8C2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23835"/>
    <w:multiLevelType w:val="multilevel"/>
    <w:tmpl w:val="2BB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04FE"/>
    <w:multiLevelType w:val="multilevel"/>
    <w:tmpl w:val="76F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E76A5"/>
    <w:multiLevelType w:val="multilevel"/>
    <w:tmpl w:val="F6F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74C58"/>
    <w:multiLevelType w:val="multilevel"/>
    <w:tmpl w:val="06E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428E1"/>
    <w:multiLevelType w:val="multilevel"/>
    <w:tmpl w:val="FC7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61423">
    <w:abstractNumId w:val="0"/>
  </w:num>
  <w:num w:numId="2" w16cid:durableId="1345592632">
    <w:abstractNumId w:val="3"/>
  </w:num>
  <w:num w:numId="3" w16cid:durableId="771315083">
    <w:abstractNumId w:val="2"/>
  </w:num>
  <w:num w:numId="4" w16cid:durableId="1998028508">
    <w:abstractNumId w:val="5"/>
  </w:num>
  <w:num w:numId="5" w16cid:durableId="1036539129">
    <w:abstractNumId w:val="1"/>
  </w:num>
  <w:num w:numId="6" w16cid:durableId="1978563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45"/>
    <w:rsid w:val="000435DA"/>
    <w:rsid w:val="005B250A"/>
    <w:rsid w:val="00824B45"/>
    <w:rsid w:val="00BD05A5"/>
    <w:rsid w:val="00C5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1B4D"/>
  <w15:chartTrackingRefBased/>
  <w15:docId w15:val="{FD047AA5-9D3A-4C36-8C14-A391361D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2026-02-06T11:42:00Z</dcterms:created>
  <dcterms:modified xsi:type="dcterms:W3CDTF">2026-02-06T11:56:00Z</dcterms:modified>
</cp:coreProperties>
</file>