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A174" w14:textId="77777777" w:rsidR="00935063" w:rsidRPr="00935063" w:rsidRDefault="00935063" w:rsidP="0093506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35063">
        <w:rPr>
          <w:rFonts w:ascii="Times New Roman" w:hAnsi="Times New Roman" w:cs="Times New Roman"/>
          <w:b/>
          <w:bCs/>
          <w:sz w:val="44"/>
          <w:szCs w:val="44"/>
        </w:rPr>
        <w:t>Solution Architecture</w:t>
      </w:r>
    </w:p>
    <w:p w14:paraId="28279DEF" w14:textId="77777777" w:rsidR="00935063" w:rsidRPr="00935063" w:rsidRDefault="00935063" w:rsidP="00935063">
      <w:p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The Solution Architecture defines the structural design of the system and illustrates how different components interact with each other.</w:t>
      </w:r>
    </w:p>
    <w:p w14:paraId="12E2958C" w14:textId="77777777" w:rsidR="00935063" w:rsidRPr="00935063" w:rsidRDefault="00935063" w:rsidP="00935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4.1 Architectural Overview</w:t>
      </w:r>
    </w:p>
    <w:p w14:paraId="198FC66C" w14:textId="77777777" w:rsidR="00935063" w:rsidRPr="00935063" w:rsidRDefault="00935063" w:rsidP="00935063">
      <w:p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The system follows a modular architecture consisting of:</w:t>
      </w:r>
    </w:p>
    <w:p w14:paraId="3BBBD74E" w14:textId="77777777" w:rsidR="00935063" w:rsidRPr="00935063" w:rsidRDefault="00935063" w:rsidP="009350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Data Input Layer</w:t>
      </w:r>
    </w:p>
    <w:p w14:paraId="303F9C69" w14:textId="77777777" w:rsidR="00935063" w:rsidRPr="00935063" w:rsidRDefault="00935063" w:rsidP="009350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Processing Layer</w:t>
      </w:r>
    </w:p>
    <w:p w14:paraId="13603027" w14:textId="77777777" w:rsidR="00935063" w:rsidRPr="00935063" w:rsidRDefault="00935063" w:rsidP="009350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Machine Learning Layer</w:t>
      </w:r>
    </w:p>
    <w:p w14:paraId="6C2410FF" w14:textId="77777777" w:rsidR="00935063" w:rsidRPr="00935063" w:rsidRDefault="00935063" w:rsidP="009350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Output and Visualization Layer</w:t>
      </w:r>
    </w:p>
    <w:p w14:paraId="3EACF5C1" w14:textId="77777777" w:rsidR="00935063" w:rsidRPr="00935063" w:rsidRDefault="00935063" w:rsidP="00935063">
      <w:p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pict w14:anchorId="40C7921A">
          <v:rect id="_x0000_i1061" style="width:0;height:1.5pt" o:hralign="center" o:hrstd="t" o:hr="t" fillcolor="#a0a0a0" stroked="f"/>
        </w:pict>
      </w:r>
    </w:p>
    <w:p w14:paraId="0C5CD558" w14:textId="77777777" w:rsidR="00935063" w:rsidRPr="00935063" w:rsidRDefault="00935063" w:rsidP="00935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4.2 Data Input Layer</w:t>
      </w:r>
    </w:p>
    <w:p w14:paraId="6071377B" w14:textId="77777777" w:rsidR="00935063" w:rsidRPr="00935063" w:rsidRDefault="00935063" w:rsidP="009350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Collects motor parameters such as current, voltage, speed, torque, and ambient temperature</w:t>
      </w:r>
    </w:p>
    <w:p w14:paraId="726A5175" w14:textId="77777777" w:rsidR="00935063" w:rsidRPr="00935063" w:rsidRDefault="00935063" w:rsidP="0093506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Supports real-time and historical data</w:t>
      </w:r>
    </w:p>
    <w:p w14:paraId="73C3E54B" w14:textId="77777777" w:rsidR="00935063" w:rsidRPr="00935063" w:rsidRDefault="00935063" w:rsidP="00935063">
      <w:p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pict w14:anchorId="433CB893">
          <v:rect id="_x0000_i1062" style="width:0;height:1.5pt" o:hralign="center" o:hrstd="t" o:hr="t" fillcolor="#a0a0a0" stroked="f"/>
        </w:pict>
      </w:r>
    </w:p>
    <w:p w14:paraId="3D406EC0" w14:textId="77777777" w:rsidR="00935063" w:rsidRPr="00935063" w:rsidRDefault="00935063" w:rsidP="00935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4.3 Data Processing Layer</w:t>
      </w:r>
    </w:p>
    <w:p w14:paraId="6BE58301" w14:textId="77777777" w:rsidR="00935063" w:rsidRPr="00935063" w:rsidRDefault="00935063" w:rsidP="009350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Handles data cleaning and normalization</w:t>
      </w:r>
    </w:p>
    <w:p w14:paraId="5EDFB399" w14:textId="77777777" w:rsidR="00935063" w:rsidRPr="00935063" w:rsidRDefault="00935063" w:rsidP="009350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Performs feature extraction</w:t>
      </w:r>
    </w:p>
    <w:p w14:paraId="46F9E6B3" w14:textId="77777777" w:rsidR="00935063" w:rsidRPr="00935063" w:rsidRDefault="00935063" w:rsidP="0093506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Prepares data for ML model input</w:t>
      </w:r>
    </w:p>
    <w:p w14:paraId="7C142D00" w14:textId="77777777" w:rsidR="00935063" w:rsidRPr="00935063" w:rsidRDefault="00935063" w:rsidP="00935063">
      <w:p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pict w14:anchorId="0B81C409">
          <v:rect id="_x0000_i1063" style="width:0;height:1.5pt" o:hralign="center" o:hrstd="t" o:hr="t" fillcolor="#a0a0a0" stroked="f"/>
        </w:pict>
      </w:r>
    </w:p>
    <w:p w14:paraId="2D0F603F" w14:textId="77777777" w:rsidR="00935063" w:rsidRPr="00935063" w:rsidRDefault="00935063" w:rsidP="00935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4.4 Machine Learning Layer</w:t>
      </w:r>
    </w:p>
    <w:p w14:paraId="41EC257B" w14:textId="77777777" w:rsidR="00935063" w:rsidRPr="00935063" w:rsidRDefault="00935063" w:rsidP="0093506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Trains regression-based ML models</w:t>
      </w:r>
    </w:p>
    <w:p w14:paraId="1B66BC4C" w14:textId="77777777" w:rsidR="00935063" w:rsidRPr="00935063" w:rsidRDefault="00935063" w:rsidP="0093506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Predicts motor temperature</w:t>
      </w:r>
    </w:p>
    <w:p w14:paraId="4F527691" w14:textId="77777777" w:rsidR="00935063" w:rsidRPr="00935063" w:rsidRDefault="00935063" w:rsidP="0093506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Evaluates model performance</w:t>
      </w:r>
    </w:p>
    <w:p w14:paraId="299B730A" w14:textId="77777777" w:rsidR="00935063" w:rsidRPr="00935063" w:rsidRDefault="00935063" w:rsidP="00935063">
      <w:p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pict w14:anchorId="0C4A3E93">
          <v:rect id="_x0000_i1064" style="width:0;height:1.5pt" o:hralign="center" o:hrstd="t" o:hr="t" fillcolor="#a0a0a0" stroked="f"/>
        </w:pict>
      </w:r>
    </w:p>
    <w:p w14:paraId="4B9922B8" w14:textId="77777777" w:rsidR="00935063" w:rsidRPr="00935063" w:rsidRDefault="00935063" w:rsidP="00935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4.5 Output and Visualization Layer</w:t>
      </w:r>
    </w:p>
    <w:p w14:paraId="4CD5CFC0" w14:textId="77777777" w:rsidR="00935063" w:rsidRPr="00935063" w:rsidRDefault="00935063" w:rsidP="009350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lastRenderedPageBreak/>
        <w:t>Displays predicted and actual temperature values</w:t>
      </w:r>
    </w:p>
    <w:p w14:paraId="418FC999" w14:textId="77777777" w:rsidR="00935063" w:rsidRPr="00935063" w:rsidRDefault="00935063" w:rsidP="009350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Generates alerts and reports</w:t>
      </w:r>
    </w:p>
    <w:p w14:paraId="4435CC0C" w14:textId="77777777" w:rsidR="00935063" w:rsidRDefault="00935063" w:rsidP="009350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>Supports decision-making for maintenance</w:t>
      </w:r>
    </w:p>
    <w:p w14:paraId="7FB904C6" w14:textId="2B3B8B22" w:rsidR="00F361CE" w:rsidRPr="00935063" w:rsidRDefault="00F361CE" w:rsidP="00F361C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557264" wp14:editId="3790EDF5">
            <wp:extent cx="5545405" cy="3737986"/>
            <wp:effectExtent l="0" t="0" r="0" b="0"/>
            <wp:docPr id="1" name="Picture 1" descr="A diagram of a solution archite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olution architec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39" cy="37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BD8D" w14:textId="77777777" w:rsidR="00935063" w:rsidRPr="00935063" w:rsidRDefault="00935063" w:rsidP="00935063">
      <w:p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pict w14:anchorId="174F54D0">
          <v:rect id="_x0000_i1065" style="width:0;height:1.5pt" o:hralign="center" o:hrstd="t" o:hr="t" fillcolor="#a0a0a0" stroked="f"/>
        </w:pict>
      </w:r>
    </w:p>
    <w:p w14:paraId="1531B838" w14:textId="77777777" w:rsidR="00935063" w:rsidRPr="00935063" w:rsidRDefault="00935063" w:rsidP="00935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4.6 System Characteristics</w:t>
      </w:r>
    </w:p>
    <w:p w14:paraId="2F7508B2" w14:textId="77777777" w:rsidR="00935063" w:rsidRPr="00935063" w:rsidRDefault="00935063" w:rsidP="0093506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Scalable</w:t>
      </w:r>
      <w:r w:rsidRPr="00935063">
        <w:rPr>
          <w:rFonts w:ascii="Times New Roman" w:hAnsi="Times New Roman" w:cs="Times New Roman"/>
          <w:sz w:val="28"/>
          <w:szCs w:val="28"/>
        </w:rPr>
        <w:t>: Can support multiple motors</w:t>
      </w:r>
    </w:p>
    <w:p w14:paraId="37DB7207" w14:textId="77777777" w:rsidR="00935063" w:rsidRPr="00935063" w:rsidRDefault="00935063" w:rsidP="0093506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Reliable</w:t>
      </w:r>
      <w:r w:rsidRPr="00935063">
        <w:rPr>
          <w:rFonts w:ascii="Times New Roman" w:hAnsi="Times New Roman" w:cs="Times New Roman"/>
          <w:sz w:val="28"/>
          <w:szCs w:val="28"/>
        </w:rPr>
        <w:t>: Ensures accurate predictions</w:t>
      </w:r>
    </w:p>
    <w:p w14:paraId="78B23674" w14:textId="77777777" w:rsidR="00935063" w:rsidRPr="00935063" w:rsidRDefault="00935063" w:rsidP="0093506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Flexible</w:t>
      </w:r>
      <w:r w:rsidRPr="00935063">
        <w:rPr>
          <w:rFonts w:ascii="Times New Roman" w:hAnsi="Times New Roman" w:cs="Times New Roman"/>
          <w:sz w:val="28"/>
          <w:szCs w:val="28"/>
        </w:rPr>
        <w:t>: Can integrate additional parameters</w:t>
      </w:r>
    </w:p>
    <w:p w14:paraId="67DFFE05" w14:textId="77777777" w:rsidR="00935063" w:rsidRPr="00935063" w:rsidRDefault="00935063" w:rsidP="0093506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Efficient</w:t>
      </w:r>
      <w:r w:rsidRPr="00935063">
        <w:rPr>
          <w:rFonts w:ascii="Times New Roman" w:hAnsi="Times New Roman" w:cs="Times New Roman"/>
          <w:sz w:val="28"/>
          <w:szCs w:val="28"/>
        </w:rPr>
        <w:t>: Low latency prediction</w:t>
      </w:r>
    </w:p>
    <w:p w14:paraId="1720E5A7" w14:textId="77777777" w:rsidR="00935063" w:rsidRPr="00935063" w:rsidRDefault="00935063" w:rsidP="00935063">
      <w:p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pict w14:anchorId="59756702">
          <v:rect id="_x0000_i1066" style="width:0;height:1.5pt" o:hralign="center" o:hrstd="t" o:hr="t" fillcolor="#a0a0a0" stroked="f"/>
        </w:pict>
      </w:r>
    </w:p>
    <w:p w14:paraId="6416F75B" w14:textId="77777777" w:rsidR="00935063" w:rsidRPr="00935063" w:rsidRDefault="00935063" w:rsidP="00935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63">
        <w:rPr>
          <w:rFonts w:ascii="Times New Roman" w:hAnsi="Times New Roman" w:cs="Times New Roman"/>
          <w:b/>
          <w:bCs/>
          <w:sz w:val="28"/>
          <w:szCs w:val="28"/>
        </w:rPr>
        <w:t>Conclusion of Project Design Phase</w:t>
      </w:r>
    </w:p>
    <w:p w14:paraId="601C4708" w14:textId="77777777" w:rsidR="00935063" w:rsidRPr="00935063" w:rsidRDefault="00935063" w:rsidP="00935063">
      <w:pPr>
        <w:rPr>
          <w:rFonts w:ascii="Times New Roman" w:hAnsi="Times New Roman" w:cs="Times New Roman"/>
          <w:sz w:val="28"/>
          <w:szCs w:val="28"/>
        </w:rPr>
      </w:pPr>
      <w:r w:rsidRPr="00935063">
        <w:rPr>
          <w:rFonts w:ascii="Times New Roman" w:hAnsi="Times New Roman" w:cs="Times New Roman"/>
          <w:sz w:val="28"/>
          <w:szCs w:val="28"/>
        </w:rPr>
        <w:t xml:space="preserve">The Project Design Phase successfully translates the identified problem into a structured, efficient, and scalable solution. By ensuring a strong problem–solution fit, </w:t>
      </w:r>
      <w:proofErr w:type="spellStart"/>
      <w:r w:rsidRPr="00935063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935063">
        <w:rPr>
          <w:rFonts w:ascii="Times New Roman" w:hAnsi="Times New Roman" w:cs="Times New Roman"/>
          <w:sz w:val="28"/>
          <w:szCs w:val="28"/>
        </w:rPr>
        <w:t xml:space="preserve"> possible approaches, defining a clear proposed solution, and designing a robust system architecture, the project is well-prepared for the implementation and testing phases.</w:t>
      </w:r>
    </w:p>
    <w:p w14:paraId="318AD3E9" w14:textId="77777777" w:rsidR="005B250A" w:rsidRPr="00935063" w:rsidRDefault="005B250A">
      <w:pPr>
        <w:rPr>
          <w:rFonts w:ascii="Times New Roman" w:hAnsi="Times New Roman" w:cs="Times New Roman"/>
          <w:sz w:val="28"/>
          <w:szCs w:val="28"/>
        </w:rPr>
      </w:pPr>
    </w:p>
    <w:sectPr w:rsidR="005B250A" w:rsidRPr="00935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F2F3C"/>
    <w:multiLevelType w:val="multilevel"/>
    <w:tmpl w:val="AEEC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7194A"/>
    <w:multiLevelType w:val="multilevel"/>
    <w:tmpl w:val="C85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A3066"/>
    <w:multiLevelType w:val="multilevel"/>
    <w:tmpl w:val="105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5264E"/>
    <w:multiLevelType w:val="multilevel"/>
    <w:tmpl w:val="5A2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7731A"/>
    <w:multiLevelType w:val="multilevel"/>
    <w:tmpl w:val="F51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31B3B"/>
    <w:multiLevelType w:val="multilevel"/>
    <w:tmpl w:val="B5C6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666863">
    <w:abstractNumId w:val="5"/>
  </w:num>
  <w:num w:numId="2" w16cid:durableId="1901596781">
    <w:abstractNumId w:val="0"/>
  </w:num>
  <w:num w:numId="3" w16cid:durableId="807942399">
    <w:abstractNumId w:val="2"/>
  </w:num>
  <w:num w:numId="4" w16cid:durableId="603807701">
    <w:abstractNumId w:val="3"/>
  </w:num>
  <w:num w:numId="5" w16cid:durableId="865677053">
    <w:abstractNumId w:val="1"/>
  </w:num>
  <w:num w:numId="6" w16cid:durableId="839588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63"/>
    <w:rsid w:val="000435DA"/>
    <w:rsid w:val="005B250A"/>
    <w:rsid w:val="00935063"/>
    <w:rsid w:val="00BD05A5"/>
    <w:rsid w:val="00F3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D6CF4"/>
  <w15:chartTrackingRefBased/>
  <w15:docId w15:val="{77E22241-9D68-4FCE-BD73-A45A8CA2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22AK1A0215 Mohankumar</cp:lastModifiedBy>
  <cp:revision>2</cp:revision>
  <dcterms:created xsi:type="dcterms:W3CDTF">2026-02-06T11:43:00Z</dcterms:created>
  <dcterms:modified xsi:type="dcterms:W3CDTF">2026-02-06T11:57:00Z</dcterms:modified>
</cp:coreProperties>
</file>