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6BF3" w14:textId="77777777" w:rsidR="00206F16" w:rsidRDefault="00000000">
      <w:pPr>
        <w:jc w:val="center"/>
      </w:pPr>
      <w:r>
        <w:rPr>
          <w:b/>
          <w:color w:val="8A1538"/>
          <w:sz w:val="60"/>
        </w:rPr>
        <w:t>E-HAZID ASSESSMENT</w:t>
      </w:r>
    </w:p>
    <w:p w14:paraId="3FE544D6" w14:textId="77777777" w:rsidR="00206F16" w:rsidRDefault="00000000">
      <w:pPr>
        <w:jc w:val="center"/>
      </w:pPr>
      <w:r>
        <w:rPr>
          <w:b/>
          <w:sz w:val="40"/>
        </w:rPr>
        <w:t>Heavy Naphtha Reforming | Run18</w:t>
      </w:r>
    </w:p>
    <w:p w14:paraId="598E8D5F" w14:textId="77777777" w:rsidR="00206F16" w:rsidRDefault="00000000">
      <w:pPr>
        <w:jc w:val="center"/>
      </w:pPr>
      <w:r>
        <w:rPr>
          <w:sz w:val="26"/>
        </w:rPr>
        <w:t>ILS-10315 | All eight reactors | Human workshop draft</w:t>
      </w:r>
    </w:p>
    <w:p w14:paraId="4CD2683A" w14:textId="77777777" w:rsidR="00206F16" w:rsidRDefault="00000000">
      <w:r>
        <w:br/>
      </w:r>
    </w:p>
    <w:tbl>
      <w:tblPr>
        <w:tblStyle w:val="TableGrid"/>
        <w:tblW w:w="0" w:type="auto"/>
        <w:tblLook w:val="04A0" w:firstRow="1" w:lastRow="0" w:firstColumn="1" w:lastColumn="0" w:noHBand="0" w:noVBand="1"/>
      </w:tblPr>
      <w:tblGrid>
        <w:gridCol w:w="5083"/>
        <w:gridCol w:w="5083"/>
        <w:gridCol w:w="28"/>
      </w:tblGrid>
      <w:tr w:rsidR="00206F16" w14:paraId="6501A03C" w14:textId="77777777">
        <w:trPr>
          <w:gridAfter w:val="1"/>
          <w:wAfter w:w="28" w:type="dxa"/>
          <w:tblHeader/>
        </w:trPr>
        <w:tc>
          <w:tcPr>
            <w:tcW w:w="10166" w:type="dxa"/>
            <w:gridSpan w:val="2"/>
            <w:shd w:val="clear" w:color="auto" w:fill="FFF2CC"/>
          </w:tcPr>
          <w:p w14:paraId="3EF5566E" w14:textId="77777777" w:rsidR="00206F16" w:rsidRDefault="00000000">
            <w:r>
              <w:rPr>
                <w:b/>
                <w:color w:val="8A1538"/>
                <w:sz w:val="20"/>
              </w:rPr>
              <w:t>DOCUMENT CONTROL STATUS</w:t>
            </w:r>
            <w:r>
              <w:rPr>
                <w:b/>
                <w:color w:val="8A1538"/>
                <w:sz w:val="20"/>
              </w:rPr>
              <w:br/>
            </w:r>
            <w:r>
              <w:t>Preliminary, evidence-traceable hazard identification draft. The reactor-tube upgrade to a stated 680 degC maximum is recorded as USER-SUPPLIED INFORMATION. The modification has not been verified against an approved certificate, appraisal, MOC close-out, revised PEFS/P&amp;ID, SOP or HEMP. Current controlled documents remain inconsistent. This report does not approve operation, accept risk, assess safeguard adequacy, or replace accountable engineering review.</w:t>
            </w:r>
          </w:p>
        </w:tc>
      </w:tr>
      <w:tr w:rsidR="00206F16" w14:paraId="1C204844" w14:textId="77777777">
        <w:tblPrEx>
          <w:jc w:val="center"/>
        </w:tblPrEx>
        <w:trPr>
          <w:tblHeader/>
          <w:jc w:val="center"/>
        </w:trPr>
        <w:tc>
          <w:tcPr>
            <w:tcW w:w="5083" w:type="dxa"/>
            <w:shd w:val="clear" w:color="auto" w:fill="8A1538"/>
            <w:tcMar>
              <w:top w:w="80" w:type="dxa"/>
              <w:left w:w="80" w:type="dxa"/>
              <w:bottom w:w="80" w:type="dxa"/>
              <w:right w:w="80" w:type="dxa"/>
            </w:tcMar>
            <w:vAlign w:val="center"/>
          </w:tcPr>
          <w:p w14:paraId="0A6D1BAE" w14:textId="77777777" w:rsidR="00206F16" w:rsidRDefault="00000000">
            <w:r>
              <w:rPr>
                <w:b/>
                <w:color w:val="FFFFFF"/>
                <w:sz w:val="16"/>
              </w:rPr>
              <w:t>Field</w:t>
            </w:r>
          </w:p>
        </w:tc>
        <w:tc>
          <w:tcPr>
            <w:tcW w:w="5083" w:type="dxa"/>
            <w:gridSpan w:val="2"/>
            <w:shd w:val="clear" w:color="auto" w:fill="8A1538"/>
            <w:tcMar>
              <w:top w:w="80" w:type="dxa"/>
              <w:left w:w="80" w:type="dxa"/>
              <w:bottom w:w="80" w:type="dxa"/>
              <w:right w:w="80" w:type="dxa"/>
            </w:tcMar>
            <w:vAlign w:val="center"/>
          </w:tcPr>
          <w:p w14:paraId="16CB9BAF" w14:textId="77777777" w:rsidR="00206F16" w:rsidRDefault="00000000">
            <w:r>
              <w:rPr>
                <w:b/>
                <w:color w:val="FFFFFF"/>
                <w:sz w:val="16"/>
              </w:rPr>
              <w:t>Value</w:t>
            </w:r>
          </w:p>
        </w:tc>
      </w:tr>
      <w:tr w:rsidR="00206F16" w14:paraId="4606A0E8" w14:textId="77777777">
        <w:tblPrEx>
          <w:jc w:val="center"/>
        </w:tblPrEx>
        <w:trPr>
          <w:jc w:val="center"/>
        </w:trPr>
        <w:tc>
          <w:tcPr>
            <w:tcW w:w="5083" w:type="dxa"/>
            <w:shd w:val="clear" w:color="auto" w:fill="F5E8EC"/>
            <w:tcMar>
              <w:top w:w="80" w:type="dxa"/>
              <w:left w:w="80" w:type="dxa"/>
              <w:bottom w:w="80" w:type="dxa"/>
              <w:right w:w="80" w:type="dxa"/>
            </w:tcMar>
            <w:vAlign w:val="center"/>
          </w:tcPr>
          <w:p w14:paraId="1D811B51" w14:textId="77777777" w:rsidR="00206F16" w:rsidRDefault="00000000">
            <w:r>
              <w:rPr>
                <w:sz w:val="15"/>
              </w:rPr>
              <w:t>Project / experiment</w:t>
            </w:r>
          </w:p>
        </w:tc>
        <w:tc>
          <w:tcPr>
            <w:tcW w:w="5083" w:type="dxa"/>
            <w:gridSpan w:val="2"/>
            <w:tcMar>
              <w:top w:w="80" w:type="dxa"/>
              <w:left w:w="80" w:type="dxa"/>
              <w:bottom w:w="80" w:type="dxa"/>
              <w:right w:w="80" w:type="dxa"/>
            </w:tcMar>
            <w:vAlign w:val="center"/>
          </w:tcPr>
          <w:p w14:paraId="7D01B841" w14:textId="77777777" w:rsidR="00206F16" w:rsidRDefault="00000000">
            <w:r>
              <w:rPr>
                <w:sz w:val="15"/>
              </w:rPr>
              <w:t>Heavy Naphtha reforming</w:t>
            </w:r>
          </w:p>
        </w:tc>
      </w:tr>
      <w:tr w:rsidR="00206F16" w14:paraId="77013894" w14:textId="77777777">
        <w:tblPrEx>
          <w:jc w:val="center"/>
        </w:tblPrEx>
        <w:trPr>
          <w:jc w:val="center"/>
        </w:trPr>
        <w:tc>
          <w:tcPr>
            <w:tcW w:w="5083" w:type="dxa"/>
            <w:shd w:val="clear" w:color="auto" w:fill="F5E8EC"/>
            <w:tcMar>
              <w:top w:w="80" w:type="dxa"/>
              <w:left w:w="80" w:type="dxa"/>
              <w:bottom w:w="80" w:type="dxa"/>
              <w:right w:w="80" w:type="dxa"/>
            </w:tcMar>
            <w:vAlign w:val="center"/>
          </w:tcPr>
          <w:p w14:paraId="0757B189" w14:textId="77777777" w:rsidR="00206F16" w:rsidRDefault="00000000">
            <w:r>
              <w:rPr>
                <w:sz w:val="15"/>
              </w:rPr>
              <w:t>Experiment ID</w:t>
            </w:r>
          </w:p>
        </w:tc>
        <w:tc>
          <w:tcPr>
            <w:tcW w:w="5083" w:type="dxa"/>
            <w:gridSpan w:val="2"/>
            <w:tcMar>
              <w:top w:w="80" w:type="dxa"/>
              <w:left w:w="80" w:type="dxa"/>
              <w:bottom w:w="80" w:type="dxa"/>
              <w:right w:w="80" w:type="dxa"/>
            </w:tcMar>
            <w:vAlign w:val="center"/>
          </w:tcPr>
          <w:p w14:paraId="4A4292A9" w14:textId="77777777" w:rsidR="00206F16" w:rsidRDefault="00000000">
            <w:r>
              <w:rPr>
                <w:sz w:val="15"/>
              </w:rPr>
              <w:t>Run18</w:t>
            </w:r>
          </w:p>
        </w:tc>
      </w:tr>
      <w:tr w:rsidR="00206F16" w14:paraId="2E2BD36C" w14:textId="77777777">
        <w:tblPrEx>
          <w:jc w:val="center"/>
        </w:tblPrEx>
        <w:trPr>
          <w:jc w:val="center"/>
        </w:trPr>
        <w:tc>
          <w:tcPr>
            <w:tcW w:w="5083" w:type="dxa"/>
            <w:shd w:val="clear" w:color="auto" w:fill="F5E8EC"/>
            <w:tcMar>
              <w:top w:w="80" w:type="dxa"/>
              <w:left w:w="80" w:type="dxa"/>
              <w:bottom w:w="80" w:type="dxa"/>
              <w:right w:w="80" w:type="dxa"/>
            </w:tcMar>
            <w:vAlign w:val="center"/>
          </w:tcPr>
          <w:p w14:paraId="04E48825" w14:textId="77777777" w:rsidR="00206F16" w:rsidRDefault="00000000">
            <w:r>
              <w:rPr>
                <w:sz w:val="15"/>
              </w:rPr>
              <w:t>Requester / owner</w:t>
            </w:r>
          </w:p>
        </w:tc>
        <w:tc>
          <w:tcPr>
            <w:tcW w:w="5083" w:type="dxa"/>
            <w:gridSpan w:val="2"/>
            <w:tcMar>
              <w:top w:w="80" w:type="dxa"/>
              <w:left w:w="80" w:type="dxa"/>
              <w:bottom w:w="80" w:type="dxa"/>
              <w:right w:w="80" w:type="dxa"/>
            </w:tcMar>
            <w:vAlign w:val="center"/>
          </w:tcPr>
          <w:p w14:paraId="4E47A904" w14:textId="77777777" w:rsidR="00206F16" w:rsidRDefault="00000000">
            <w:r>
              <w:rPr>
                <w:sz w:val="15"/>
              </w:rPr>
              <w:t>Harish Balam</w:t>
            </w:r>
          </w:p>
        </w:tc>
      </w:tr>
      <w:tr w:rsidR="00206F16" w14:paraId="7173AFE2" w14:textId="77777777">
        <w:tblPrEx>
          <w:jc w:val="center"/>
        </w:tblPrEx>
        <w:trPr>
          <w:jc w:val="center"/>
        </w:trPr>
        <w:tc>
          <w:tcPr>
            <w:tcW w:w="5083" w:type="dxa"/>
            <w:shd w:val="clear" w:color="auto" w:fill="F5E8EC"/>
            <w:tcMar>
              <w:top w:w="80" w:type="dxa"/>
              <w:left w:w="80" w:type="dxa"/>
              <w:bottom w:w="80" w:type="dxa"/>
              <w:right w:w="80" w:type="dxa"/>
            </w:tcMar>
            <w:vAlign w:val="center"/>
          </w:tcPr>
          <w:p w14:paraId="625AAF53" w14:textId="77777777" w:rsidR="00206F16" w:rsidRDefault="00000000">
            <w:r>
              <w:rPr>
                <w:sz w:val="15"/>
              </w:rPr>
              <w:t>Unit / scope</w:t>
            </w:r>
          </w:p>
        </w:tc>
        <w:tc>
          <w:tcPr>
            <w:tcW w:w="5083" w:type="dxa"/>
            <w:gridSpan w:val="2"/>
            <w:tcMar>
              <w:top w:w="80" w:type="dxa"/>
              <w:left w:w="80" w:type="dxa"/>
              <w:bottom w:w="80" w:type="dxa"/>
              <w:right w:w="80" w:type="dxa"/>
            </w:tcMar>
            <w:vAlign w:val="center"/>
          </w:tcPr>
          <w:p w14:paraId="4C04DBDE" w14:textId="77777777" w:rsidR="00206F16" w:rsidRDefault="00000000">
            <w:r>
              <w:rPr>
                <w:sz w:val="15"/>
              </w:rPr>
              <w:t>ILS-10315; R1-R8</w:t>
            </w:r>
          </w:p>
        </w:tc>
      </w:tr>
      <w:tr w:rsidR="00206F16" w14:paraId="30900D59" w14:textId="77777777">
        <w:tblPrEx>
          <w:jc w:val="center"/>
        </w:tblPrEx>
        <w:trPr>
          <w:jc w:val="center"/>
        </w:trPr>
        <w:tc>
          <w:tcPr>
            <w:tcW w:w="5083" w:type="dxa"/>
            <w:shd w:val="clear" w:color="auto" w:fill="F5E8EC"/>
            <w:tcMar>
              <w:top w:w="80" w:type="dxa"/>
              <w:left w:w="80" w:type="dxa"/>
              <w:bottom w:w="80" w:type="dxa"/>
              <w:right w:w="80" w:type="dxa"/>
            </w:tcMar>
            <w:vAlign w:val="center"/>
          </w:tcPr>
          <w:p w14:paraId="7E2F61F1" w14:textId="77777777" w:rsidR="00206F16" w:rsidRDefault="00000000">
            <w:r>
              <w:rPr>
                <w:sz w:val="15"/>
              </w:rPr>
              <w:t>Proposed envelope</w:t>
            </w:r>
          </w:p>
        </w:tc>
        <w:tc>
          <w:tcPr>
            <w:tcW w:w="5083" w:type="dxa"/>
            <w:gridSpan w:val="2"/>
            <w:tcMar>
              <w:top w:w="80" w:type="dxa"/>
              <w:left w:w="80" w:type="dxa"/>
              <w:bottom w:w="80" w:type="dxa"/>
              <w:right w:w="80" w:type="dxa"/>
            </w:tcMar>
            <w:vAlign w:val="center"/>
          </w:tcPr>
          <w:p w14:paraId="7ACD49AB" w14:textId="77777777" w:rsidR="00206F16" w:rsidRDefault="00000000">
            <w:r>
              <w:rPr>
                <w:sz w:val="15"/>
              </w:rPr>
              <w:t>Room temperature / 630 / 650 degC; 1 / 15 / 20 barg</w:t>
            </w:r>
          </w:p>
        </w:tc>
      </w:tr>
      <w:tr w:rsidR="00206F16" w14:paraId="5C71F73A" w14:textId="77777777">
        <w:tblPrEx>
          <w:jc w:val="center"/>
        </w:tblPrEx>
        <w:trPr>
          <w:jc w:val="center"/>
        </w:trPr>
        <w:tc>
          <w:tcPr>
            <w:tcW w:w="5083" w:type="dxa"/>
            <w:shd w:val="clear" w:color="auto" w:fill="F5E8EC"/>
            <w:tcMar>
              <w:top w:w="80" w:type="dxa"/>
              <w:left w:w="80" w:type="dxa"/>
              <w:bottom w:w="80" w:type="dxa"/>
              <w:right w:w="80" w:type="dxa"/>
            </w:tcMar>
            <w:vAlign w:val="center"/>
          </w:tcPr>
          <w:p w14:paraId="215CDC49" w14:textId="77777777" w:rsidR="00206F16" w:rsidRDefault="00000000">
            <w:r>
              <w:rPr>
                <w:sz w:val="15"/>
              </w:rPr>
              <w:t>Stated upgraded tube limit</w:t>
            </w:r>
          </w:p>
        </w:tc>
        <w:tc>
          <w:tcPr>
            <w:tcW w:w="5083" w:type="dxa"/>
            <w:gridSpan w:val="2"/>
            <w:tcMar>
              <w:top w:w="80" w:type="dxa"/>
              <w:left w:w="80" w:type="dxa"/>
              <w:bottom w:w="80" w:type="dxa"/>
              <w:right w:w="80" w:type="dxa"/>
            </w:tcMar>
            <w:vAlign w:val="center"/>
          </w:tcPr>
          <w:p w14:paraId="027BA4E8" w14:textId="77777777" w:rsidR="00206F16" w:rsidRDefault="00000000">
            <w:r>
              <w:rPr>
                <w:sz w:val="15"/>
              </w:rPr>
              <w:t>680 degC maximum, unverified user statement</w:t>
            </w:r>
          </w:p>
        </w:tc>
      </w:tr>
      <w:tr w:rsidR="00206F16" w14:paraId="0241A722" w14:textId="77777777">
        <w:tblPrEx>
          <w:jc w:val="center"/>
        </w:tblPrEx>
        <w:trPr>
          <w:jc w:val="center"/>
        </w:trPr>
        <w:tc>
          <w:tcPr>
            <w:tcW w:w="5083" w:type="dxa"/>
            <w:shd w:val="clear" w:color="auto" w:fill="F5E8EC"/>
            <w:tcMar>
              <w:top w:w="80" w:type="dxa"/>
              <w:left w:w="80" w:type="dxa"/>
              <w:bottom w:w="80" w:type="dxa"/>
              <w:right w:w="80" w:type="dxa"/>
            </w:tcMar>
            <w:vAlign w:val="center"/>
          </w:tcPr>
          <w:p w14:paraId="1B264697" w14:textId="77777777" w:rsidR="00206F16" w:rsidRDefault="00000000">
            <w:r>
              <w:rPr>
                <w:sz w:val="15"/>
              </w:rPr>
              <w:t>Assessment date</w:t>
            </w:r>
          </w:p>
        </w:tc>
        <w:tc>
          <w:tcPr>
            <w:tcW w:w="5083" w:type="dxa"/>
            <w:gridSpan w:val="2"/>
            <w:tcMar>
              <w:top w:w="80" w:type="dxa"/>
              <w:left w:w="80" w:type="dxa"/>
              <w:bottom w:w="80" w:type="dxa"/>
              <w:right w:w="80" w:type="dxa"/>
            </w:tcMar>
            <w:vAlign w:val="center"/>
          </w:tcPr>
          <w:p w14:paraId="266EC328" w14:textId="77777777" w:rsidR="00206F16" w:rsidRDefault="00000000">
            <w:r>
              <w:rPr>
                <w:sz w:val="15"/>
              </w:rPr>
              <w:t>18 September 2026</w:t>
            </w:r>
          </w:p>
        </w:tc>
      </w:tr>
      <w:tr w:rsidR="00206F16" w14:paraId="46FA8127" w14:textId="77777777">
        <w:tblPrEx>
          <w:jc w:val="center"/>
        </w:tblPrEx>
        <w:trPr>
          <w:jc w:val="center"/>
        </w:trPr>
        <w:tc>
          <w:tcPr>
            <w:tcW w:w="5083" w:type="dxa"/>
            <w:shd w:val="clear" w:color="auto" w:fill="F5E8EC"/>
            <w:tcMar>
              <w:top w:w="80" w:type="dxa"/>
              <w:left w:w="80" w:type="dxa"/>
              <w:bottom w:w="80" w:type="dxa"/>
              <w:right w:w="80" w:type="dxa"/>
            </w:tcMar>
            <w:vAlign w:val="center"/>
          </w:tcPr>
          <w:p w14:paraId="2BB56F69" w14:textId="77777777" w:rsidR="00206F16" w:rsidRDefault="00000000">
            <w:r>
              <w:rPr>
                <w:sz w:val="15"/>
              </w:rPr>
              <w:t>Planned run date</w:t>
            </w:r>
          </w:p>
        </w:tc>
        <w:tc>
          <w:tcPr>
            <w:tcW w:w="5083" w:type="dxa"/>
            <w:gridSpan w:val="2"/>
            <w:tcMar>
              <w:top w:w="80" w:type="dxa"/>
              <w:left w:w="80" w:type="dxa"/>
              <w:bottom w:w="80" w:type="dxa"/>
              <w:right w:w="80" w:type="dxa"/>
            </w:tcMar>
            <w:vAlign w:val="center"/>
          </w:tcPr>
          <w:p w14:paraId="6A7FE17E" w14:textId="77777777" w:rsidR="00206F16" w:rsidRDefault="00000000">
            <w:r>
              <w:rPr>
                <w:sz w:val="15"/>
              </w:rPr>
              <w:t>01/10/2026 as entered; date convention unresolved</w:t>
            </w:r>
          </w:p>
        </w:tc>
      </w:tr>
      <w:tr w:rsidR="00206F16" w14:paraId="24AEF5C9" w14:textId="77777777">
        <w:tblPrEx>
          <w:jc w:val="center"/>
        </w:tblPrEx>
        <w:trPr>
          <w:jc w:val="center"/>
        </w:trPr>
        <w:tc>
          <w:tcPr>
            <w:tcW w:w="5083" w:type="dxa"/>
            <w:shd w:val="clear" w:color="auto" w:fill="F5E8EC"/>
            <w:tcMar>
              <w:top w:w="80" w:type="dxa"/>
              <w:left w:w="80" w:type="dxa"/>
              <w:bottom w:w="80" w:type="dxa"/>
              <w:right w:w="80" w:type="dxa"/>
            </w:tcMar>
            <w:vAlign w:val="center"/>
          </w:tcPr>
          <w:p w14:paraId="1339A1F8" w14:textId="77777777" w:rsidR="00206F16" w:rsidRDefault="00000000">
            <w:r>
              <w:rPr>
                <w:sz w:val="15"/>
              </w:rPr>
              <w:t>Output status</w:t>
            </w:r>
          </w:p>
        </w:tc>
        <w:tc>
          <w:tcPr>
            <w:tcW w:w="5083" w:type="dxa"/>
            <w:gridSpan w:val="2"/>
            <w:tcMar>
              <w:top w:w="80" w:type="dxa"/>
              <w:left w:w="80" w:type="dxa"/>
              <w:bottom w:w="80" w:type="dxa"/>
              <w:right w:w="80" w:type="dxa"/>
            </w:tcMar>
            <w:vAlign w:val="center"/>
          </w:tcPr>
          <w:p w14:paraId="250750AE" w14:textId="77777777" w:rsidR="00206F16" w:rsidRDefault="00000000">
            <w:r>
              <w:rPr>
                <w:sz w:val="15"/>
              </w:rPr>
              <w:t>Controlled working draft for multidisciplinary review</w:t>
            </w:r>
          </w:p>
        </w:tc>
      </w:tr>
    </w:tbl>
    <w:p w14:paraId="6717D9F0" w14:textId="77777777" w:rsidR="00206F16" w:rsidRDefault="00000000">
      <w:pPr>
        <w:jc w:val="center"/>
      </w:pPr>
      <w:r>
        <w:t>Prepared by Microsoft 365 Copilot as an evidence-management and hazard-identification assistant. Accountable human review is required.</w:t>
      </w:r>
    </w:p>
    <w:p w14:paraId="1910B5B0" w14:textId="77777777" w:rsidR="00206F16" w:rsidRDefault="00000000">
      <w:r>
        <w:br w:type="page"/>
      </w:r>
    </w:p>
    <w:p w14:paraId="3116F130" w14:textId="77777777" w:rsidR="00206F16" w:rsidRDefault="00000000">
      <w:pPr>
        <w:pStyle w:val="Title"/>
      </w:pPr>
      <w:r>
        <w:lastRenderedPageBreak/>
        <w:t>Executive decision summary</w:t>
      </w:r>
    </w:p>
    <w:tbl>
      <w:tblPr>
        <w:tblStyle w:val="TableGrid"/>
        <w:tblW w:w="0" w:type="auto"/>
        <w:tblLook w:val="04A0" w:firstRow="1" w:lastRow="0" w:firstColumn="1" w:lastColumn="0" w:noHBand="0" w:noVBand="1"/>
      </w:tblPr>
      <w:tblGrid>
        <w:gridCol w:w="10166"/>
      </w:tblGrid>
      <w:tr w:rsidR="00206F16" w14:paraId="32486C1E" w14:textId="77777777">
        <w:trPr>
          <w:tblHeader/>
        </w:trPr>
        <w:tc>
          <w:tcPr>
            <w:tcW w:w="10166" w:type="dxa"/>
            <w:shd w:val="clear" w:color="auto" w:fill="FCE8E6"/>
          </w:tcPr>
          <w:p w14:paraId="582F8684" w14:textId="77777777" w:rsidR="00206F16" w:rsidRDefault="00000000">
            <w:r>
              <w:rPr>
                <w:b/>
                <w:color w:val="8A1538"/>
                <w:sz w:val="20"/>
              </w:rPr>
              <w:t>OVERALL STATUS: INSUFFICIENT BASIS / HOLD AT HUMAN DECISION GATE</w:t>
            </w:r>
            <w:r>
              <w:rPr>
                <w:b/>
                <w:color w:val="8A1538"/>
                <w:sz w:val="20"/>
              </w:rPr>
              <w:br/>
            </w:r>
            <w:r>
              <w:t>A full preliminary E-HAZID has been generated, but the evidence set does not support treating 680 degC as an approved unit limit. Run18 proposes 650 degC, which is below the user-stated upgraded tube maximum, but above the 550 degC boundary in the September 2026 SOP and above the 540 degC naphtha-reforming basis in the pre-MOC material. The historical HAZOP says reactor heating blocks can reach 700 degC; that is not the same as a verified pressure-boundary or complete-system operating limit. Resolve document control and component-by-component temperature applicability before authorization.</w:t>
            </w:r>
          </w:p>
        </w:tc>
      </w:tr>
    </w:tbl>
    <w:p w14:paraId="1F687F89" w14:textId="77777777" w:rsidR="00206F16" w:rsidRDefault="00000000">
      <w:pPr>
        <w:pStyle w:val="Heading1"/>
      </w:pPr>
      <w:r>
        <w:t>Priority findings</w:t>
      </w:r>
    </w:p>
    <w:p w14:paraId="06F16CEF" w14:textId="77777777" w:rsidR="00206F16" w:rsidRDefault="00000000">
      <w:pPr>
        <w:pStyle w:val="ListBullet"/>
      </w:pPr>
      <w:r>
        <w:t>F-01 Document conflict: SOP boundary 550 degC versus Run18 maximum 650 degC versus user-stated tube capability 680 degC.</w:t>
      </w:r>
    </w:p>
    <w:p w14:paraId="76ECCF35" w14:textId="77777777" w:rsidR="00206F16" w:rsidRDefault="00000000">
      <w:pPr>
        <w:pStyle w:val="ListBullet"/>
      </w:pPr>
      <w:r>
        <w:t>F-02 Upgrade evidence absent: no verified material certificate, wall-thickness/design calculation, pressure-temperature rating, inspection/appraisal, MOC approval or as-built revision for the upgraded tubes.</w:t>
      </w:r>
    </w:p>
    <w:p w14:paraId="75D621E8" w14:textId="77777777" w:rsidR="00206F16" w:rsidRDefault="00000000">
      <w:pPr>
        <w:pStyle w:val="ListBullet"/>
      </w:pPr>
      <w:r>
        <w:t>F-03 System boundary gap: a tube rating does not establish the limits of seals, O-rings, sleeves, reactor heads, valves, thermocouples, fittings, downstream oven, GC path, product collection or vent routing.</w:t>
      </w:r>
    </w:p>
    <w:p w14:paraId="32DFB2A6" w14:textId="77777777" w:rsidR="00206F16" w:rsidRDefault="00000000">
      <w:pPr>
        <w:pStyle w:val="ListBullet"/>
      </w:pPr>
      <w:r>
        <w:t>F-04 Feed and catalyst identity gaps: the actual heavy-naphtha batch specification/SDS and exact catalyst code/SDS are missing.</w:t>
      </w:r>
    </w:p>
    <w:p w14:paraId="4AD55D66" w14:textId="77777777" w:rsidR="00206F16" w:rsidRDefault="00000000">
      <w:pPr>
        <w:pStyle w:val="ListBullet"/>
      </w:pPr>
      <w:r>
        <w:t>F-05 Run plan gap: staging, ramp rates, reduction recipe, H2-to-hydrocarbon ratio, per-reactor allocation, sampling frequency, shutdown/recovery and passivation are not defined.</w:t>
      </w:r>
    </w:p>
    <w:p w14:paraId="766CFCC0" w14:textId="77777777" w:rsidR="00206F16" w:rsidRDefault="00000000">
      <w:pPr>
        <w:pStyle w:val="ListBullet"/>
      </w:pPr>
      <w:r>
        <w:t>F-06 Phase-management concern: prior MOC material identifies possible naphtha carryover to vents in fully gas-phase operation and a need for catch-pot/quench arrangements.</w:t>
      </w:r>
    </w:p>
    <w:p w14:paraId="4E2944C4" w14:textId="77777777" w:rsidR="00206F16" w:rsidRDefault="00000000">
      <w:pPr>
        <w:pStyle w:val="ListBullet"/>
      </w:pPr>
      <w:r>
        <w:t>F-07 Toxicity concern: BTX, especially benzene, may be present in feed/product; exposure potential concentrates at sampling, collection, disconnection, weighing and waste handling.</w:t>
      </w:r>
    </w:p>
    <w:p w14:paraId="203FE627" w14:textId="77777777" w:rsidR="00206F16" w:rsidRDefault="00000000">
      <w:pPr>
        <w:pStyle w:val="ListBullet"/>
      </w:pPr>
      <w:r>
        <w:t>F-08 Pressure/flammability concern: continuous pure H2 plus generated H2/light hydrocarbons can create a pressurized flammable inventory; credible leaks include hot reactor connections and downstream sampling/vent paths.</w:t>
      </w:r>
    </w:p>
    <w:p w14:paraId="4E6D1C91" w14:textId="77777777" w:rsidR="00206F16" w:rsidRDefault="00000000">
      <w:pPr>
        <w:pStyle w:val="ListBullet"/>
      </w:pPr>
      <w:r>
        <w:t>F-09 Catalyst-state concern: fresh oxidic catalyst is reduced in H2, and spent/reduced catalyst may self-heat or react on air ingress; exact catalyst behavior is unknown.</w:t>
      </w:r>
    </w:p>
    <w:p w14:paraId="4AEDBB92" w14:textId="77777777" w:rsidR="00206F16" w:rsidRDefault="00000000">
      <w:pPr>
        <w:pStyle w:val="ListBullet"/>
      </w:pPr>
      <w:r>
        <w:t>F-10 Long-duration accumulation: 720 h increases opportunity for coke, pressure-drop growth, condensate/dead-leg accumulation, seal degradation, drift and unnoticed vent/catch-pot loading.</w:t>
      </w:r>
    </w:p>
    <w:p w14:paraId="1D41A22A" w14:textId="77777777" w:rsidR="00206F16" w:rsidRDefault="00000000">
      <w:pPr>
        <w:pStyle w:val="Heading1"/>
      </w:pPr>
      <w:r>
        <w:t>Required accountable decisions before run</w:t>
      </w:r>
    </w:p>
    <w:tbl>
      <w:tblPr>
        <w:tblStyle w:val="TableGrid"/>
        <w:tblW w:w="0" w:type="auto"/>
        <w:jc w:val="center"/>
        <w:tblLook w:val="04A0" w:firstRow="1" w:lastRow="0" w:firstColumn="1" w:lastColumn="0" w:noHBand="0" w:noVBand="1"/>
      </w:tblPr>
      <w:tblGrid>
        <w:gridCol w:w="3389"/>
        <w:gridCol w:w="3389"/>
        <w:gridCol w:w="3389"/>
      </w:tblGrid>
      <w:tr w:rsidR="00206F16" w14:paraId="08389F21" w14:textId="77777777">
        <w:trPr>
          <w:tblHeader/>
          <w:jc w:val="center"/>
        </w:trPr>
        <w:tc>
          <w:tcPr>
            <w:tcW w:w="3389" w:type="dxa"/>
            <w:shd w:val="clear" w:color="auto" w:fill="8A1538"/>
            <w:tcMar>
              <w:top w:w="80" w:type="dxa"/>
              <w:left w:w="80" w:type="dxa"/>
              <w:bottom w:w="80" w:type="dxa"/>
              <w:right w:w="80" w:type="dxa"/>
            </w:tcMar>
            <w:vAlign w:val="center"/>
          </w:tcPr>
          <w:p w14:paraId="79F6DBBA" w14:textId="77777777" w:rsidR="00206F16" w:rsidRDefault="00000000">
            <w:r>
              <w:rPr>
                <w:b/>
                <w:color w:val="FFFFFF"/>
                <w:sz w:val="16"/>
              </w:rPr>
              <w:t>ID</w:t>
            </w:r>
          </w:p>
        </w:tc>
        <w:tc>
          <w:tcPr>
            <w:tcW w:w="3389" w:type="dxa"/>
            <w:shd w:val="clear" w:color="auto" w:fill="8A1538"/>
            <w:tcMar>
              <w:top w:w="80" w:type="dxa"/>
              <w:left w:w="80" w:type="dxa"/>
              <w:bottom w:w="80" w:type="dxa"/>
              <w:right w:w="80" w:type="dxa"/>
            </w:tcMar>
            <w:vAlign w:val="center"/>
          </w:tcPr>
          <w:p w14:paraId="0E5870CD" w14:textId="77777777" w:rsidR="00206F16" w:rsidRDefault="00000000">
            <w:r>
              <w:rPr>
                <w:b/>
                <w:color w:val="FFFFFF"/>
                <w:sz w:val="16"/>
              </w:rPr>
              <w:t>Decision / evidence required</w:t>
            </w:r>
          </w:p>
        </w:tc>
        <w:tc>
          <w:tcPr>
            <w:tcW w:w="3389" w:type="dxa"/>
            <w:shd w:val="clear" w:color="auto" w:fill="8A1538"/>
            <w:tcMar>
              <w:top w:w="80" w:type="dxa"/>
              <w:left w:w="80" w:type="dxa"/>
              <w:bottom w:w="80" w:type="dxa"/>
              <w:right w:w="80" w:type="dxa"/>
            </w:tcMar>
            <w:vAlign w:val="center"/>
          </w:tcPr>
          <w:p w14:paraId="71EC1042" w14:textId="77777777" w:rsidR="00206F16" w:rsidRDefault="00000000">
            <w:r>
              <w:rPr>
                <w:b/>
                <w:color w:val="FFFFFF"/>
                <w:sz w:val="16"/>
              </w:rPr>
              <w:t>Discipline</w:t>
            </w:r>
          </w:p>
        </w:tc>
      </w:tr>
      <w:tr w:rsidR="00206F16" w14:paraId="53EFE3C9" w14:textId="77777777">
        <w:trPr>
          <w:jc w:val="center"/>
        </w:trPr>
        <w:tc>
          <w:tcPr>
            <w:tcW w:w="3389" w:type="dxa"/>
            <w:shd w:val="clear" w:color="auto" w:fill="F5E8EC"/>
            <w:tcMar>
              <w:top w:w="80" w:type="dxa"/>
              <w:left w:w="80" w:type="dxa"/>
              <w:bottom w:w="80" w:type="dxa"/>
              <w:right w:w="80" w:type="dxa"/>
            </w:tcMar>
            <w:vAlign w:val="center"/>
          </w:tcPr>
          <w:p w14:paraId="7F3D5EDF" w14:textId="77777777" w:rsidR="00206F16" w:rsidRDefault="00000000">
            <w:r>
              <w:rPr>
                <w:sz w:val="15"/>
              </w:rPr>
              <w:t>D-01</w:t>
            </w:r>
          </w:p>
        </w:tc>
        <w:tc>
          <w:tcPr>
            <w:tcW w:w="3389" w:type="dxa"/>
            <w:tcMar>
              <w:top w:w="80" w:type="dxa"/>
              <w:left w:w="80" w:type="dxa"/>
              <w:bottom w:w="80" w:type="dxa"/>
              <w:right w:w="80" w:type="dxa"/>
            </w:tcMar>
            <w:vAlign w:val="center"/>
          </w:tcPr>
          <w:p w14:paraId="706D7F74" w14:textId="77777777" w:rsidR="00206F16" w:rsidRDefault="00000000">
            <w:r>
              <w:rPr>
                <w:sz w:val="15"/>
              </w:rPr>
              <w:t>Confirm whether 680 degC is an approved tube MAWT/design limit at 20 barg and identify material, dimensions, heat/lot traceability and design code basis.</w:t>
            </w:r>
          </w:p>
        </w:tc>
        <w:tc>
          <w:tcPr>
            <w:tcW w:w="3389" w:type="dxa"/>
            <w:tcMar>
              <w:top w:w="80" w:type="dxa"/>
              <w:left w:w="80" w:type="dxa"/>
              <w:bottom w:w="80" w:type="dxa"/>
              <w:right w:w="80" w:type="dxa"/>
            </w:tcMar>
            <w:vAlign w:val="center"/>
          </w:tcPr>
          <w:p w14:paraId="33BF7B74" w14:textId="77777777" w:rsidR="00206F16" w:rsidRDefault="00000000">
            <w:r>
              <w:rPr>
                <w:sz w:val="15"/>
              </w:rPr>
              <w:t>Mechanical / materials</w:t>
            </w:r>
          </w:p>
        </w:tc>
      </w:tr>
      <w:tr w:rsidR="00206F16" w14:paraId="174D5F32" w14:textId="77777777">
        <w:trPr>
          <w:jc w:val="center"/>
        </w:trPr>
        <w:tc>
          <w:tcPr>
            <w:tcW w:w="3389" w:type="dxa"/>
            <w:shd w:val="clear" w:color="auto" w:fill="F5E8EC"/>
            <w:tcMar>
              <w:top w:w="80" w:type="dxa"/>
              <w:left w:w="80" w:type="dxa"/>
              <w:bottom w:w="80" w:type="dxa"/>
              <w:right w:w="80" w:type="dxa"/>
            </w:tcMar>
            <w:vAlign w:val="center"/>
          </w:tcPr>
          <w:p w14:paraId="35027D46" w14:textId="77777777" w:rsidR="00206F16" w:rsidRDefault="00000000">
            <w:r>
              <w:rPr>
                <w:sz w:val="15"/>
              </w:rPr>
              <w:t>D-02</w:t>
            </w:r>
          </w:p>
        </w:tc>
        <w:tc>
          <w:tcPr>
            <w:tcW w:w="3389" w:type="dxa"/>
            <w:tcMar>
              <w:top w:w="80" w:type="dxa"/>
              <w:left w:w="80" w:type="dxa"/>
              <w:bottom w:w="80" w:type="dxa"/>
              <w:right w:w="80" w:type="dxa"/>
            </w:tcMar>
            <w:vAlign w:val="center"/>
          </w:tcPr>
          <w:p w14:paraId="3B8CA572" w14:textId="77777777" w:rsidR="00206F16" w:rsidRDefault="00000000">
            <w:r>
              <w:rPr>
                <w:sz w:val="15"/>
              </w:rPr>
              <w:t>Approve or reject 650 degC as the experiment maximum after checking every pressure-boundary and temperature-exposed component.</w:t>
            </w:r>
          </w:p>
        </w:tc>
        <w:tc>
          <w:tcPr>
            <w:tcW w:w="3389" w:type="dxa"/>
            <w:tcMar>
              <w:top w:w="80" w:type="dxa"/>
              <w:left w:w="80" w:type="dxa"/>
              <w:bottom w:w="80" w:type="dxa"/>
              <w:right w:w="80" w:type="dxa"/>
            </w:tcMar>
            <w:vAlign w:val="center"/>
          </w:tcPr>
          <w:p w14:paraId="1DB3D70A" w14:textId="77777777" w:rsidR="00206F16" w:rsidRDefault="00000000">
            <w:r>
              <w:rPr>
                <w:sz w:val="15"/>
              </w:rPr>
              <w:t>Technical authority / mechanical / process</w:t>
            </w:r>
          </w:p>
        </w:tc>
      </w:tr>
      <w:tr w:rsidR="00206F16" w14:paraId="199E27B1" w14:textId="77777777">
        <w:trPr>
          <w:jc w:val="center"/>
        </w:trPr>
        <w:tc>
          <w:tcPr>
            <w:tcW w:w="3389" w:type="dxa"/>
            <w:shd w:val="clear" w:color="auto" w:fill="F5E8EC"/>
            <w:tcMar>
              <w:top w:w="80" w:type="dxa"/>
              <w:left w:w="80" w:type="dxa"/>
              <w:bottom w:w="80" w:type="dxa"/>
              <w:right w:w="80" w:type="dxa"/>
            </w:tcMar>
            <w:vAlign w:val="center"/>
          </w:tcPr>
          <w:p w14:paraId="0E49BC5C" w14:textId="77777777" w:rsidR="00206F16" w:rsidRDefault="00000000">
            <w:r>
              <w:rPr>
                <w:sz w:val="15"/>
              </w:rPr>
              <w:t>D-03</w:t>
            </w:r>
          </w:p>
        </w:tc>
        <w:tc>
          <w:tcPr>
            <w:tcW w:w="3389" w:type="dxa"/>
            <w:tcMar>
              <w:top w:w="80" w:type="dxa"/>
              <w:left w:w="80" w:type="dxa"/>
              <w:bottom w:w="80" w:type="dxa"/>
              <w:right w:w="80" w:type="dxa"/>
            </w:tcMar>
            <w:vAlign w:val="center"/>
          </w:tcPr>
          <w:p w14:paraId="3DCBDBEE" w14:textId="77777777" w:rsidR="00206F16" w:rsidRDefault="00000000">
            <w:r>
              <w:rPr>
                <w:sz w:val="15"/>
              </w:rPr>
              <w:t>Update or formally redline SOP, PEFS/P&amp;ID, HEMP, equipment appraisal, critical-equipment list and operating envelope.</w:t>
            </w:r>
          </w:p>
        </w:tc>
        <w:tc>
          <w:tcPr>
            <w:tcW w:w="3389" w:type="dxa"/>
            <w:tcMar>
              <w:top w:w="80" w:type="dxa"/>
              <w:left w:w="80" w:type="dxa"/>
              <w:bottom w:w="80" w:type="dxa"/>
              <w:right w:w="80" w:type="dxa"/>
            </w:tcMar>
            <w:vAlign w:val="center"/>
          </w:tcPr>
          <w:p w14:paraId="50C11061" w14:textId="77777777" w:rsidR="00206F16" w:rsidRDefault="00000000">
            <w:r>
              <w:rPr>
                <w:sz w:val="15"/>
              </w:rPr>
              <w:t>Document owner / MOC</w:t>
            </w:r>
          </w:p>
        </w:tc>
      </w:tr>
      <w:tr w:rsidR="00206F16" w14:paraId="0E092DF1" w14:textId="77777777">
        <w:trPr>
          <w:jc w:val="center"/>
        </w:trPr>
        <w:tc>
          <w:tcPr>
            <w:tcW w:w="3389" w:type="dxa"/>
            <w:shd w:val="clear" w:color="auto" w:fill="F5E8EC"/>
            <w:tcMar>
              <w:top w:w="80" w:type="dxa"/>
              <w:left w:w="80" w:type="dxa"/>
              <w:bottom w:w="80" w:type="dxa"/>
              <w:right w:w="80" w:type="dxa"/>
            </w:tcMar>
            <w:vAlign w:val="center"/>
          </w:tcPr>
          <w:p w14:paraId="63656B98" w14:textId="77777777" w:rsidR="00206F16" w:rsidRDefault="00000000">
            <w:r>
              <w:rPr>
                <w:sz w:val="15"/>
              </w:rPr>
              <w:t>D-04</w:t>
            </w:r>
          </w:p>
        </w:tc>
        <w:tc>
          <w:tcPr>
            <w:tcW w:w="3389" w:type="dxa"/>
            <w:tcMar>
              <w:top w:w="80" w:type="dxa"/>
              <w:left w:w="80" w:type="dxa"/>
              <w:bottom w:w="80" w:type="dxa"/>
              <w:right w:w="80" w:type="dxa"/>
            </w:tcMar>
            <w:vAlign w:val="center"/>
          </w:tcPr>
          <w:p w14:paraId="44DD8C32" w14:textId="77777777" w:rsidR="00206F16" w:rsidRDefault="00000000">
            <w:r>
              <w:rPr>
                <w:sz w:val="15"/>
              </w:rPr>
              <w:t>Confirm actual feed batch, catalyst code, impurity limits and approved SDS set.</w:t>
            </w:r>
          </w:p>
        </w:tc>
        <w:tc>
          <w:tcPr>
            <w:tcW w:w="3389" w:type="dxa"/>
            <w:tcMar>
              <w:top w:w="80" w:type="dxa"/>
              <w:left w:w="80" w:type="dxa"/>
              <w:bottom w:w="80" w:type="dxa"/>
              <w:right w:w="80" w:type="dxa"/>
            </w:tcMar>
            <w:vAlign w:val="center"/>
          </w:tcPr>
          <w:p w14:paraId="02583C2D" w14:textId="77777777" w:rsidR="00206F16" w:rsidRDefault="00000000">
            <w:r>
              <w:rPr>
                <w:sz w:val="15"/>
              </w:rPr>
              <w:t>Experiment owner / IH / chemistry</w:t>
            </w:r>
          </w:p>
        </w:tc>
      </w:tr>
      <w:tr w:rsidR="00206F16" w14:paraId="7ADE4F2A" w14:textId="77777777">
        <w:trPr>
          <w:jc w:val="center"/>
        </w:trPr>
        <w:tc>
          <w:tcPr>
            <w:tcW w:w="3389" w:type="dxa"/>
            <w:shd w:val="clear" w:color="auto" w:fill="F5E8EC"/>
            <w:tcMar>
              <w:top w:w="80" w:type="dxa"/>
              <w:left w:w="80" w:type="dxa"/>
              <w:bottom w:w="80" w:type="dxa"/>
              <w:right w:w="80" w:type="dxa"/>
            </w:tcMar>
            <w:vAlign w:val="center"/>
          </w:tcPr>
          <w:p w14:paraId="113434BF" w14:textId="77777777" w:rsidR="00206F16" w:rsidRDefault="00000000">
            <w:r>
              <w:rPr>
                <w:sz w:val="15"/>
              </w:rPr>
              <w:t>D-05</w:t>
            </w:r>
          </w:p>
        </w:tc>
        <w:tc>
          <w:tcPr>
            <w:tcW w:w="3389" w:type="dxa"/>
            <w:tcMar>
              <w:top w:w="80" w:type="dxa"/>
              <w:left w:w="80" w:type="dxa"/>
              <w:bottom w:w="80" w:type="dxa"/>
              <w:right w:w="80" w:type="dxa"/>
            </w:tcMar>
            <w:vAlign w:val="center"/>
          </w:tcPr>
          <w:p w14:paraId="1AD844BA" w14:textId="77777777" w:rsidR="00206F16" w:rsidRDefault="00000000">
            <w:r>
              <w:rPr>
                <w:sz w:val="15"/>
              </w:rPr>
              <w:t>Confirm downstream phase-control and capacity basis for GC, catch pot, quench/collection and process vent.</w:t>
            </w:r>
          </w:p>
        </w:tc>
        <w:tc>
          <w:tcPr>
            <w:tcW w:w="3389" w:type="dxa"/>
            <w:tcMar>
              <w:top w:w="80" w:type="dxa"/>
              <w:left w:w="80" w:type="dxa"/>
              <w:bottom w:w="80" w:type="dxa"/>
              <w:right w:w="80" w:type="dxa"/>
            </w:tcMar>
            <w:vAlign w:val="center"/>
          </w:tcPr>
          <w:p w14:paraId="75D15607" w14:textId="77777777" w:rsidR="00206F16" w:rsidRDefault="00000000">
            <w:r>
              <w:rPr>
                <w:sz w:val="15"/>
              </w:rPr>
              <w:t>Process / operations</w:t>
            </w:r>
          </w:p>
        </w:tc>
      </w:tr>
      <w:tr w:rsidR="00206F16" w14:paraId="7B32DAB2" w14:textId="77777777">
        <w:trPr>
          <w:jc w:val="center"/>
        </w:trPr>
        <w:tc>
          <w:tcPr>
            <w:tcW w:w="3389" w:type="dxa"/>
            <w:shd w:val="clear" w:color="auto" w:fill="F5E8EC"/>
            <w:tcMar>
              <w:top w:w="80" w:type="dxa"/>
              <w:left w:w="80" w:type="dxa"/>
              <w:bottom w:w="80" w:type="dxa"/>
              <w:right w:w="80" w:type="dxa"/>
            </w:tcMar>
            <w:vAlign w:val="center"/>
          </w:tcPr>
          <w:p w14:paraId="3D8FEB94" w14:textId="77777777" w:rsidR="00206F16" w:rsidRDefault="00000000">
            <w:r>
              <w:rPr>
                <w:sz w:val="15"/>
              </w:rPr>
              <w:lastRenderedPageBreak/>
              <w:t>D-06</w:t>
            </w:r>
          </w:p>
        </w:tc>
        <w:tc>
          <w:tcPr>
            <w:tcW w:w="3389" w:type="dxa"/>
            <w:tcMar>
              <w:top w:w="80" w:type="dxa"/>
              <w:left w:w="80" w:type="dxa"/>
              <w:bottom w:w="80" w:type="dxa"/>
              <w:right w:w="80" w:type="dxa"/>
            </w:tcMar>
            <w:vAlign w:val="center"/>
          </w:tcPr>
          <w:p w14:paraId="554D6734" w14:textId="77777777" w:rsidR="00206F16" w:rsidRDefault="00000000">
            <w:r>
              <w:rPr>
                <w:sz w:val="15"/>
              </w:rPr>
              <w:t>Approve the detailed Run18 run plan, including reduction, startup, sampling, abnormal recovery, shutdown and passivation.</w:t>
            </w:r>
          </w:p>
        </w:tc>
        <w:tc>
          <w:tcPr>
            <w:tcW w:w="3389" w:type="dxa"/>
            <w:tcMar>
              <w:top w:w="80" w:type="dxa"/>
              <w:left w:w="80" w:type="dxa"/>
              <w:bottom w:w="80" w:type="dxa"/>
              <w:right w:w="80" w:type="dxa"/>
            </w:tcMar>
            <w:vAlign w:val="center"/>
          </w:tcPr>
          <w:p w14:paraId="157D18F3" w14:textId="77777777" w:rsidR="00206F16" w:rsidRDefault="00000000">
            <w:r>
              <w:rPr>
                <w:sz w:val="15"/>
              </w:rPr>
              <w:t>Experiment owner / operations</w:t>
            </w:r>
          </w:p>
        </w:tc>
      </w:tr>
    </w:tbl>
    <w:p w14:paraId="68FCD63F" w14:textId="77777777" w:rsidR="00206F16" w:rsidRDefault="00000000">
      <w:r>
        <w:br w:type="page"/>
      </w:r>
    </w:p>
    <w:p w14:paraId="46B42B31" w14:textId="77777777" w:rsidR="00206F16" w:rsidRDefault="00000000">
      <w:pPr>
        <w:pStyle w:val="Title"/>
      </w:pPr>
      <w:r>
        <w:lastRenderedPageBreak/>
        <w:t>1. Scope, boundaries and basis</w:t>
      </w:r>
    </w:p>
    <w:p w14:paraId="08E9DDC2" w14:textId="77777777" w:rsidR="00206F16" w:rsidRDefault="00000000">
      <w:r>
        <w:t>This assessment covers hazard identification for Run18 on ILS-10315, including gas and liquid feeds, all eight fixed-bed reactors, catalyst reduction, startup, heat-up, pressurization, normal operation, sampling, depressurization, shutdown, product collection, venting, catalyst unloading/passivation and maintenance opening. Safeguards are mentioned only as documented context. Safeguard adequacy, HAZOP worksheets, LOPA, alarm/interlock/ESD assessment, SIL, relief sizing and residual-risk judgement are excluded.</w:t>
      </w:r>
    </w:p>
    <w:p w14:paraId="0EECFE9F" w14:textId="77777777" w:rsidR="00206F16" w:rsidRDefault="00000000">
      <w:pPr>
        <w:pStyle w:val="Heading1"/>
      </w:pPr>
      <w:r>
        <w:t>1.1 Experiment basis</w:t>
      </w:r>
    </w:p>
    <w:tbl>
      <w:tblPr>
        <w:tblStyle w:val="TableGrid"/>
        <w:tblW w:w="0" w:type="auto"/>
        <w:jc w:val="center"/>
        <w:tblLook w:val="04A0" w:firstRow="1" w:lastRow="0" w:firstColumn="1" w:lastColumn="0" w:noHBand="0" w:noVBand="1"/>
      </w:tblPr>
      <w:tblGrid>
        <w:gridCol w:w="3389"/>
        <w:gridCol w:w="3389"/>
        <w:gridCol w:w="3389"/>
      </w:tblGrid>
      <w:tr w:rsidR="00206F16" w14:paraId="446A4976" w14:textId="77777777">
        <w:trPr>
          <w:tblHeader/>
          <w:jc w:val="center"/>
        </w:trPr>
        <w:tc>
          <w:tcPr>
            <w:tcW w:w="3389" w:type="dxa"/>
            <w:shd w:val="clear" w:color="auto" w:fill="8A1538"/>
            <w:tcMar>
              <w:top w:w="80" w:type="dxa"/>
              <w:left w:w="80" w:type="dxa"/>
              <w:bottom w:w="80" w:type="dxa"/>
              <w:right w:w="80" w:type="dxa"/>
            </w:tcMar>
            <w:vAlign w:val="center"/>
          </w:tcPr>
          <w:p w14:paraId="34F0D482" w14:textId="77777777" w:rsidR="00206F16" w:rsidRDefault="00000000">
            <w:r>
              <w:rPr>
                <w:b/>
                <w:color w:val="FFFFFF"/>
                <w:sz w:val="16"/>
              </w:rPr>
              <w:t>Parameter</w:t>
            </w:r>
          </w:p>
        </w:tc>
        <w:tc>
          <w:tcPr>
            <w:tcW w:w="3389" w:type="dxa"/>
            <w:shd w:val="clear" w:color="auto" w:fill="8A1538"/>
            <w:tcMar>
              <w:top w:w="80" w:type="dxa"/>
              <w:left w:w="80" w:type="dxa"/>
              <w:bottom w:w="80" w:type="dxa"/>
              <w:right w:w="80" w:type="dxa"/>
            </w:tcMar>
            <w:vAlign w:val="center"/>
          </w:tcPr>
          <w:p w14:paraId="1615424A" w14:textId="77777777" w:rsidR="00206F16" w:rsidRDefault="00000000">
            <w:r>
              <w:rPr>
                <w:b/>
                <w:color w:val="FFFFFF"/>
                <w:sz w:val="16"/>
              </w:rPr>
              <w:t>Basis used</w:t>
            </w:r>
          </w:p>
        </w:tc>
        <w:tc>
          <w:tcPr>
            <w:tcW w:w="3389" w:type="dxa"/>
            <w:shd w:val="clear" w:color="auto" w:fill="8A1538"/>
            <w:tcMar>
              <w:top w:w="80" w:type="dxa"/>
              <w:left w:w="80" w:type="dxa"/>
              <w:bottom w:w="80" w:type="dxa"/>
              <w:right w:w="80" w:type="dxa"/>
            </w:tcMar>
            <w:vAlign w:val="center"/>
          </w:tcPr>
          <w:p w14:paraId="489CDA2A" w14:textId="77777777" w:rsidR="00206F16" w:rsidRDefault="00000000">
            <w:r>
              <w:rPr>
                <w:b/>
                <w:color w:val="FFFFFF"/>
                <w:sz w:val="16"/>
              </w:rPr>
              <w:t>Evidence class</w:t>
            </w:r>
          </w:p>
        </w:tc>
      </w:tr>
      <w:tr w:rsidR="00206F16" w14:paraId="55775BF3" w14:textId="77777777">
        <w:trPr>
          <w:jc w:val="center"/>
        </w:trPr>
        <w:tc>
          <w:tcPr>
            <w:tcW w:w="3389" w:type="dxa"/>
            <w:shd w:val="clear" w:color="auto" w:fill="F5E8EC"/>
            <w:tcMar>
              <w:top w:w="80" w:type="dxa"/>
              <w:left w:w="80" w:type="dxa"/>
              <w:bottom w:w="80" w:type="dxa"/>
              <w:right w:w="80" w:type="dxa"/>
            </w:tcMar>
            <w:vAlign w:val="center"/>
          </w:tcPr>
          <w:p w14:paraId="3C91034B" w14:textId="77777777" w:rsidR="00206F16" w:rsidRDefault="00000000">
            <w:r>
              <w:rPr>
                <w:sz w:val="15"/>
              </w:rPr>
              <w:t>Objective</w:t>
            </w:r>
          </w:p>
        </w:tc>
        <w:tc>
          <w:tcPr>
            <w:tcW w:w="3389" w:type="dxa"/>
            <w:tcMar>
              <w:top w:w="80" w:type="dxa"/>
              <w:left w:w="80" w:type="dxa"/>
              <w:bottom w:w="80" w:type="dxa"/>
              <w:right w:w="80" w:type="dxa"/>
            </w:tcMar>
            <w:vAlign w:val="center"/>
          </w:tcPr>
          <w:p w14:paraId="22381C67" w14:textId="77777777" w:rsidR="00206F16" w:rsidRDefault="00000000">
            <w:r>
              <w:rPr>
                <w:sz w:val="15"/>
              </w:rPr>
              <w:t>Convert heavy naphtha to high-octane reformate, aromatics and branched hydrocarbons.</w:t>
            </w:r>
          </w:p>
        </w:tc>
        <w:tc>
          <w:tcPr>
            <w:tcW w:w="3389" w:type="dxa"/>
            <w:tcMar>
              <w:top w:w="80" w:type="dxa"/>
              <w:left w:w="80" w:type="dxa"/>
              <w:bottom w:w="80" w:type="dxa"/>
              <w:right w:w="80" w:type="dxa"/>
            </w:tcMar>
            <w:vAlign w:val="center"/>
          </w:tcPr>
          <w:p w14:paraId="5DA6722F" w14:textId="77777777" w:rsidR="00206F16" w:rsidRDefault="00000000">
            <w:r>
              <w:rPr>
                <w:sz w:val="15"/>
              </w:rPr>
              <w:t>Intake, evidenced</w:t>
            </w:r>
          </w:p>
        </w:tc>
      </w:tr>
      <w:tr w:rsidR="00206F16" w14:paraId="2B0E4418" w14:textId="77777777">
        <w:trPr>
          <w:jc w:val="center"/>
        </w:trPr>
        <w:tc>
          <w:tcPr>
            <w:tcW w:w="3389" w:type="dxa"/>
            <w:shd w:val="clear" w:color="auto" w:fill="F5E8EC"/>
            <w:tcMar>
              <w:top w:w="80" w:type="dxa"/>
              <w:left w:w="80" w:type="dxa"/>
              <w:bottom w:w="80" w:type="dxa"/>
              <w:right w:w="80" w:type="dxa"/>
            </w:tcMar>
            <w:vAlign w:val="center"/>
          </w:tcPr>
          <w:p w14:paraId="5F0F622D" w14:textId="77777777" w:rsidR="00206F16" w:rsidRDefault="00000000">
            <w:r>
              <w:rPr>
                <w:sz w:val="15"/>
              </w:rPr>
              <w:t>Chemistry</w:t>
            </w:r>
          </w:p>
        </w:tc>
        <w:tc>
          <w:tcPr>
            <w:tcW w:w="3389" w:type="dxa"/>
            <w:tcMar>
              <w:top w:w="80" w:type="dxa"/>
              <w:left w:w="80" w:type="dxa"/>
              <w:bottom w:w="80" w:type="dxa"/>
              <w:right w:w="80" w:type="dxa"/>
            </w:tcMar>
            <w:vAlign w:val="center"/>
          </w:tcPr>
          <w:p w14:paraId="6C363D93" w14:textId="77777777" w:rsidR="00206F16" w:rsidRDefault="00000000">
            <w:r>
              <w:rPr>
                <w:sz w:val="15"/>
              </w:rPr>
              <w:t>Dehydrogenation, dehydrocyclization, isomerization and controlled hydrocracking.</w:t>
            </w:r>
          </w:p>
        </w:tc>
        <w:tc>
          <w:tcPr>
            <w:tcW w:w="3389" w:type="dxa"/>
            <w:tcMar>
              <w:top w:w="80" w:type="dxa"/>
              <w:left w:w="80" w:type="dxa"/>
              <w:bottom w:w="80" w:type="dxa"/>
              <w:right w:w="80" w:type="dxa"/>
            </w:tcMar>
            <w:vAlign w:val="center"/>
          </w:tcPr>
          <w:p w14:paraId="77E51973" w14:textId="77777777" w:rsidR="00206F16" w:rsidRDefault="00000000">
            <w:r>
              <w:rPr>
                <w:sz w:val="15"/>
              </w:rPr>
              <w:t>Intake, evidenced</w:t>
            </w:r>
          </w:p>
        </w:tc>
      </w:tr>
      <w:tr w:rsidR="00206F16" w14:paraId="3DB5056D" w14:textId="77777777">
        <w:trPr>
          <w:jc w:val="center"/>
        </w:trPr>
        <w:tc>
          <w:tcPr>
            <w:tcW w:w="3389" w:type="dxa"/>
            <w:shd w:val="clear" w:color="auto" w:fill="F5E8EC"/>
            <w:tcMar>
              <w:top w:w="80" w:type="dxa"/>
              <w:left w:w="80" w:type="dxa"/>
              <w:bottom w:w="80" w:type="dxa"/>
              <w:right w:w="80" w:type="dxa"/>
            </w:tcMar>
            <w:vAlign w:val="center"/>
          </w:tcPr>
          <w:p w14:paraId="5D57152C" w14:textId="77777777" w:rsidR="00206F16" w:rsidRDefault="00000000">
            <w:r>
              <w:rPr>
                <w:sz w:val="15"/>
              </w:rPr>
              <w:t>Gas feed</w:t>
            </w:r>
          </w:p>
        </w:tc>
        <w:tc>
          <w:tcPr>
            <w:tcW w:w="3389" w:type="dxa"/>
            <w:tcMar>
              <w:top w:w="80" w:type="dxa"/>
              <w:left w:w="80" w:type="dxa"/>
              <w:bottom w:w="80" w:type="dxa"/>
              <w:right w:w="80" w:type="dxa"/>
            </w:tcMar>
            <w:vAlign w:val="center"/>
          </w:tcPr>
          <w:p w14:paraId="70D42B9F" w14:textId="77777777" w:rsidR="00206F16" w:rsidRDefault="00000000">
            <w:r>
              <w:rPr>
                <w:sz w:val="15"/>
              </w:rPr>
              <w:t>100% H2; maximum 2 NL/min.</w:t>
            </w:r>
          </w:p>
        </w:tc>
        <w:tc>
          <w:tcPr>
            <w:tcW w:w="3389" w:type="dxa"/>
            <w:tcMar>
              <w:top w:w="80" w:type="dxa"/>
              <w:left w:w="80" w:type="dxa"/>
              <w:bottom w:w="80" w:type="dxa"/>
              <w:right w:w="80" w:type="dxa"/>
            </w:tcMar>
            <w:vAlign w:val="center"/>
          </w:tcPr>
          <w:p w14:paraId="169A6F85" w14:textId="77777777" w:rsidR="00206F16" w:rsidRDefault="00000000">
            <w:r>
              <w:rPr>
                <w:sz w:val="15"/>
              </w:rPr>
              <w:t>Intake, evidenced</w:t>
            </w:r>
          </w:p>
        </w:tc>
      </w:tr>
      <w:tr w:rsidR="00206F16" w14:paraId="15E89959" w14:textId="77777777">
        <w:trPr>
          <w:jc w:val="center"/>
        </w:trPr>
        <w:tc>
          <w:tcPr>
            <w:tcW w:w="3389" w:type="dxa"/>
            <w:shd w:val="clear" w:color="auto" w:fill="F5E8EC"/>
            <w:tcMar>
              <w:top w:w="80" w:type="dxa"/>
              <w:left w:w="80" w:type="dxa"/>
              <w:bottom w:w="80" w:type="dxa"/>
              <w:right w:w="80" w:type="dxa"/>
            </w:tcMar>
            <w:vAlign w:val="center"/>
          </w:tcPr>
          <w:p w14:paraId="649E04B5" w14:textId="77777777" w:rsidR="00206F16" w:rsidRDefault="00000000">
            <w:r>
              <w:rPr>
                <w:sz w:val="15"/>
              </w:rPr>
              <w:t>Liquid feed</w:t>
            </w:r>
          </w:p>
        </w:tc>
        <w:tc>
          <w:tcPr>
            <w:tcW w:w="3389" w:type="dxa"/>
            <w:tcMar>
              <w:top w:w="80" w:type="dxa"/>
              <w:left w:w="80" w:type="dxa"/>
              <w:bottom w:w="80" w:type="dxa"/>
              <w:right w:w="80" w:type="dxa"/>
            </w:tcMar>
            <w:vAlign w:val="center"/>
          </w:tcPr>
          <w:p w14:paraId="1D2772FD" w14:textId="77777777" w:rsidR="00206F16" w:rsidRDefault="00000000">
            <w:r>
              <w:rPr>
                <w:sz w:val="15"/>
              </w:rPr>
              <w:t>Heavy naphtha; broad PIONA ranges; maximum 2 g/h.</w:t>
            </w:r>
          </w:p>
        </w:tc>
        <w:tc>
          <w:tcPr>
            <w:tcW w:w="3389" w:type="dxa"/>
            <w:tcMar>
              <w:top w:w="80" w:type="dxa"/>
              <w:left w:w="80" w:type="dxa"/>
              <w:bottom w:w="80" w:type="dxa"/>
              <w:right w:w="80" w:type="dxa"/>
            </w:tcMar>
            <w:vAlign w:val="center"/>
          </w:tcPr>
          <w:p w14:paraId="0D732895" w14:textId="77777777" w:rsidR="00206F16" w:rsidRDefault="00000000">
            <w:r>
              <w:rPr>
                <w:sz w:val="15"/>
              </w:rPr>
              <w:t>Intake, approximate</w:t>
            </w:r>
          </w:p>
        </w:tc>
      </w:tr>
      <w:tr w:rsidR="00206F16" w14:paraId="3B864736" w14:textId="77777777">
        <w:trPr>
          <w:jc w:val="center"/>
        </w:trPr>
        <w:tc>
          <w:tcPr>
            <w:tcW w:w="3389" w:type="dxa"/>
            <w:shd w:val="clear" w:color="auto" w:fill="F5E8EC"/>
            <w:tcMar>
              <w:top w:w="80" w:type="dxa"/>
              <w:left w:w="80" w:type="dxa"/>
              <w:bottom w:w="80" w:type="dxa"/>
              <w:right w:w="80" w:type="dxa"/>
            </w:tcMar>
            <w:vAlign w:val="center"/>
          </w:tcPr>
          <w:p w14:paraId="174FAE2C" w14:textId="77777777" w:rsidR="00206F16" w:rsidRDefault="00000000">
            <w:r>
              <w:rPr>
                <w:sz w:val="15"/>
              </w:rPr>
              <w:t>Catalyst</w:t>
            </w:r>
          </w:p>
        </w:tc>
        <w:tc>
          <w:tcPr>
            <w:tcW w:w="3389" w:type="dxa"/>
            <w:tcMar>
              <w:top w:w="80" w:type="dxa"/>
              <w:left w:w="80" w:type="dxa"/>
              <w:bottom w:w="80" w:type="dxa"/>
              <w:right w:w="80" w:type="dxa"/>
            </w:tcMar>
            <w:vAlign w:val="center"/>
          </w:tcPr>
          <w:p w14:paraId="66D9825B" w14:textId="77777777" w:rsidR="00206F16" w:rsidRDefault="00000000">
            <w:r>
              <w:rPr>
                <w:sz w:val="15"/>
              </w:rPr>
              <w:t>Pt/alumina, possible Re/Ir/Sn and chloride/fluoride; 1 g/reactor; fresh oxidic; reduction planned.</w:t>
            </w:r>
          </w:p>
        </w:tc>
        <w:tc>
          <w:tcPr>
            <w:tcW w:w="3389" w:type="dxa"/>
            <w:tcMar>
              <w:top w:w="80" w:type="dxa"/>
              <w:left w:w="80" w:type="dxa"/>
              <w:bottom w:w="80" w:type="dxa"/>
              <w:right w:w="80" w:type="dxa"/>
            </w:tcMar>
            <w:vAlign w:val="center"/>
          </w:tcPr>
          <w:p w14:paraId="416ADBFD" w14:textId="77777777" w:rsidR="00206F16" w:rsidRDefault="00000000">
            <w:r>
              <w:rPr>
                <w:sz w:val="15"/>
              </w:rPr>
              <w:t>Intake, identity unresolved</w:t>
            </w:r>
          </w:p>
        </w:tc>
      </w:tr>
      <w:tr w:rsidR="00206F16" w14:paraId="7F878E9E" w14:textId="77777777">
        <w:trPr>
          <w:jc w:val="center"/>
        </w:trPr>
        <w:tc>
          <w:tcPr>
            <w:tcW w:w="3389" w:type="dxa"/>
            <w:shd w:val="clear" w:color="auto" w:fill="F5E8EC"/>
            <w:tcMar>
              <w:top w:w="80" w:type="dxa"/>
              <w:left w:w="80" w:type="dxa"/>
              <w:bottom w:w="80" w:type="dxa"/>
              <w:right w:w="80" w:type="dxa"/>
            </w:tcMar>
            <w:vAlign w:val="center"/>
          </w:tcPr>
          <w:p w14:paraId="2966B557" w14:textId="77777777" w:rsidR="00206F16" w:rsidRDefault="00000000">
            <w:r>
              <w:rPr>
                <w:sz w:val="15"/>
              </w:rPr>
              <w:t>Reactor scope</w:t>
            </w:r>
          </w:p>
        </w:tc>
        <w:tc>
          <w:tcPr>
            <w:tcW w:w="3389" w:type="dxa"/>
            <w:tcMar>
              <w:top w:w="80" w:type="dxa"/>
              <w:left w:w="80" w:type="dxa"/>
              <w:bottom w:w="80" w:type="dxa"/>
              <w:right w:w="80" w:type="dxa"/>
            </w:tcMar>
            <w:vAlign w:val="center"/>
          </w:tcPr>
          <w:p w14:paraId="64479276" w14:textId="77777777" w:rsidR="00206F16" w:rsidRDefault="00000000">
            <w:r>
              <w:rPr>
                <w:sz w:val="15"/>
              </w:rPr>
              <w:t>R1-R8.</w:t>
            </w:r>
          </w:p>
        </w:tc>
        <w:tc>
          <w:tcPr>
            <w:tcW w:w="3389" w:type="dxa"/>
            <w:tcMar>
              <w:top w:w="80" w:type="dxa"/>
              <w:left w:w="80" w:type="dxa"/>
              <w:bottom w:w="80" w:type="dxa"/>
              <w:right w:w="80" w:type="dxa"/>
            </w:tcMar>
            <w:vAlign w:val="center"/>
          </w:tcPr>
          <w:p w14:paraId="28CA9A20" w14:textId="77777777" w:rsidR="00206F16" w:rsidRDefault="00000000">
            <w:r>
              <w:rPr>
                <w:sz w:val="15"/>
              </w:rPr>
              <w:t>Intake, evidenced</w:t>
            </w:r>
          </w:p>
        </w:tc>
      </w:tr>
      <w:tr w:rsidR="00206F16" w14:paraId="10349250" w14:textId="77777777">
        <w:trPr>
          <w:jc w:val="center"/>
        </w:trPr>
        <w:tc>
          <w:tcPr>
            <w:tcW w:w="3389" w:type="dxa"/>
            <w:shd w:val="clear" w:color="auto" w:fill="F5E8EC"/>
            <w:tcMar>
              <w:top w:w="80" w:type="dxa"/>
              <w:left w:w="80" w:type="dxa"/>
              <w:bottom w:w="80" w:type="dxa"/>
              <w:right w:w="80" w:type="dxa"/>
            </w:tcMar>
            <w:vAlign w:val="center"/>
          </w:tcPr>
          <w:p w14:paraId="0E77512B" w14:textId="77777777" w:rsidR="00206F16" w:rsidRDefault="00000000">
            <w:r>
              <w:rPr>
                <w:sz w:val="15"/>
              </w:rPr>
              <w:t>Temperature</w:t>
            </w:r>
          </w:p>
        </w:tc>
        <w:tc>
          <w:tcPr>
            <w:tcW w:w="3389" w:type="dxa"/>
            <w:tcMar>
              <w:top w:w="80" w:type="dxa"/>
              <w:left w:w="80" w:type="dxa"/>
              <w:bottom w:w="80" w:type="dxa"/>
              <w:right w:w="80" w:type="dxa"/>
            </w:tcMar>
            <w:vAlign w:val="center"/>
          </w:tcPr>
          <w:p w14:paraId="12718536" w14:textId="77777777" w:rsidR="00206F16" w:rsidRDefault="00000000">
            <w:r>
              <w:rPr>
                <w:sz w:val="15"/>
              </w:rPr>
              <w:t>RT / 630 / 650 degC.</w:t>
            </w:r>
          </w:p>
        </w:tc>
        <w:tc>
          <w:tcPr>
            <w:tcW w:w="3389" w:type="dxa"/>
            <w:tcMar>
              <w:top w:w="80" w:type="dxa"/>
              <w:left w:w="80" w:type="dxa"/>
              <w:bottom w:w="80" w:type="dxa"/>
              <w:right w:w="80" w:type="dxa"/>
            </w:tcMar>
            <w:vAlign w:val="center"/>
          </w:tcPr>
          <w:p w14:paraId="28103100" w14:textId="77777777" w:rsidR="00206F16" w:rsidRDefault="00000000">
            <w:r>
              <w:rPr>
                <w:sz w:val="15"/>
              </w:rPr>
              <w:t>Intake, evidenced</w:t>
            </w:r>
          </w:p>
        </w:tc>
      </w:tr>
      <w:tr w:rsidR="00206F16" w14:paraId="60AA821E" w14:textId="77777777">
        <w:trPr>
          <w:jc w:val="center"/>
        </w:trPr>
        <w:tc>
          <w:tcPr>
            <w:tcW w:w="3389" w:type="dxa"/>
            <w:shd w:val="clear" w:color="auto" w:fill="F5E8EC"/>
            <w:tcMar>
              <w:top w:w="80" w:type="dxa"/>
              <w:left w:w="80" w:type="dxa"/>
              <w:bottom w:w="80" w:type="dxa"/>
              <w:right w:w="80" w:type="dxa"/>
            </w:tcMar>
            <w:vAlign w:val="center"/>
          </w:tcPr>
          <w:p w14:paraId="4BDDBB36" w14:textId="77777777" w:rsidR="00206F16" w:rsidRDefault="00000000">
            <w:r>
              <w:rPr>
                <w:sz w:val="15"/>
              </w:rPr>
              <w:t>Pressure</w:t>
            </w:r>
          </w:p>
        </w:tc>
        <w:tc>
          <w:tcPr>
            <w:tcW w:w="3389" w:type="dxa"/>
            <w:tcMar>
              <w:top w:w="80" w:type="dxa"/>
              <w:left w:w="80" w:type="dxa"/>
              <w:bottom w:w="80" w:type="dxa"/>
              <w:right w:w="80" w:type="dxa"/>
            </w:tcMar>
            <w:vAlign w:val="center"/>
          </w:tcPr>
          <w:p w14:paraId="1463F0A5" w14:textId="77777777" w:rsidR="00206F16" w:rsidRDefault="00000000">
            <w:r>
              <w:rPr>
                <w:sz w:val="15"/>
              </w:rPr>
              <w:t>1 / 15 / 20 barg.</w:t>
            </w:r>
          </w:p>
        </w:tc>
        <w:tc>
          <w:tcPr>
            <w:tcW w:w="3389" w:type="dxa"/>
            <w:tcMar>
              <w:top w:w="80" w:type="dxa"/>
              <w:left w:w="80" w:type="dxa"/>
              <w:bottom w:w="80" w:type="dxa"/>
              <w:right w:w="80" w:type="dxa"/>
            </w:tcMar>
            <w:vAlign w:val="center"/>
          </w:tcPr>
          <w:p w14:paraId="59139E3D" w14:textId="77777777" w:rsidR="00206F16" w:rsidRDefault="00000000">
            <w:r>
              <w:rPr>
                <w:sz w:val="15"/>
              </w:rPr>
              <w:t>Intake, evidenced</w:t>
            </w:r>
          </w:p>
        </w:tc>
      </w:tr>
      <w:tr w:rsidR="00206F16" w14:paraId="023E250A" w14:textId="77777777">
        <w:trPr>
          <w:jc w:val="center"/>
        </w:trPr>
        <w:tc>
          <w:tcPr>
            <w:tcW w:w="3389" w:type="dxa"/>
            <w:shd w:val="clear" w:color="auto" w:fill="F5E8EC"/>
            <w:tcMar>
              <w:top w:w="80" w:type="dxa"/>
              <w:left w:w="80" w:type="dxa"/>
              <w:bottom w:w="80" w:type="dxa"/>
              <w:right w:w="80" w:type="dxa"/>
            </w:tcMar>
            <w:vAlign w:val="center"/>
          </w:tcPr>
          <w:p w14:paraId="084EB1B0" w14:textId="77777777" w:rsidR="00206F16" w:rsidRDefault="00000000">
            <w:r>
              <w:rPr>
                <w:sz w:val="15"/>
              </w:rPr>
              <w:t>Duration</w:t>
            </w:r>
          </w:p>
        </w:tc>
        <w:tc>
          <w:tcPr>
            <w:tcW w:w="3389" w:type="dxa"/>
            <w:tcMar>
              <w:top w:w="80" w:type="dxa"/>
              <w:left w:w="80" w:type="dxa"/>
              <w:bottom w:w="80" w:type="dxa"/>
              <w:right w:w="80" w:type="dxa"/>
            </w:tcMar>
            <w:vAlign w:val="center"/>
          </w:tcPr>
          <w:p w14:paraId="4E0358EB" w14:textId="77777777" w:rsidR="00206F16" w:rsidRDefault="00000000">
            <w:r>
              <w:rPr>
                <w:sz w:val="15"/>
              </w:rPr>
              <w:t>720 h maximum.</w:t>
            </w:r>
          </w:p>
        </w:tc>
        <w:tc>
          <w:tcPr>
            <w:tcW w:w="3389" w:type="dxa"/>
            <w:tcMar>
              <w:top w:w="80" w:type="dxa"/>
              <w:left w:w="80" w:type="dxa"/>
              <w:bottom w:w="80" w:type="dxa"/>
              <w:right w:w="80" w:type="dxa"/>
            </w:tcMar>
            <w:vAlign w:val="center"/>
          </w:tcPr>
          <w:p w14:paraId="7177211C" w14:textId="77777777" w:rsidR="00206F16" w:rsidRDefault="00000000">
            <w:r>
              <w:rPr>
                <w:sz w:val="15"/>
              </w:rPr>
              <w:t>Intake, evidenced</w:t>
            </w:r>
          </w:p>
        </w:tc>
      </w:tr>
      <w:tr w:rsidR="00206F16" w14:paraId="0A334BA8" w14:textId="77777777">
        <w:trPr>
          <w:jc w:val="center"/>
        </w:trPr>
        <w:tc>
          <w:tcPr>
            <w:tcW w:w="3389" w:type="dxa"/>
            <w:shd w:val="clear" w:color="auto" w:fill="F5E8EC"/>
            <w:tcMar>
              <w:top w:w="80" w:type="dxa"/>
              <w:left w:w="80" w:type="dxa"/>
              <w:bottom w:w="80" w:type="dxa"/>
              <w:right w:w="80" w:type="dxa"/>
            </w:tcMar>
            <w:vAlign w:val="center"/>
          </w:tcPr>
          <w:p w14:paraId="251F9979" w14:textId="77777777" w:rsidR="00206F16" w:rsidRDefault="00000000">
            <w:r>
              <w:rPr>
                <w:sz w:val="15"/>
              </w:rPr>
              <w:t>Stated tube upgrade</w:t>
            </w:r>
          </w:p>
        </w:tc>
        <w:tc>
          <w:tcPr>
            <w:tcW w:w="3389" w:type="dxa"/>
            <w:tcMar>
              <w:top w:w="80" w:type="dxa"/>
              <w:left w:w="80" w:type="dxa"/>
              <w:bottom w:w="80" w:type="dxa"/>
              <w:right w:w="80" w:type="dxa"/>
            </w:tcMar>
            <w:vAlign w:val="center"/>
          </w:tcPr>
          <w:p w14:paraId="484F6A36" w14:textId="77777777" w:rsidR="00206F16" w:rsidRDefault="00000000">
            <w:r>
              <w:rPr>
                <w:sz w:val="15"/>
              </w:rPr>
              <w:t>Maximum 680 degC. Documents not updated.</w:t>
            </w:r>
          </w:p>
        </w:tc>
        <w:tc>
          <w:tcPr>
            <w:tcW w:w="3389" w:type="dxa"/>
            <w:tcMar>
              <w:top w:w="80" w:type="dxa"/>
              <w:left w:w="80" w:type="dxa"/>
              <w:bottom w:w="80" w:type="dxa"/>
              <w:right w:w="80" w:type="dxa"/>
            </w:tcMar>
            <w:vAlign w:val="center"/>
          </w:tcPr>
          <w:p w14:paraId="29AA6D64" w14:textId="77777777" w:rsidR="00206F16" w:rsidRDefault="00000000">
            <w:r>
              <w:rPr>
                <w:sz w:val="15"/>
              </w:rPr>
              <w:t>User statement, unverified</w:t>
            </w:r>
          </w:p>
        </w:tc>
      </w:tr>
    </w:tbl>
    <w:p w14:paraId="6CEA1397" w14:textId="77777777" w:rsidR="00206F16" w:rsidRDefault="00000000">
      <w:pPr>
        <w:pStyle w:val="Heading1"/>
      </w:pPr>
      <w:r>
        <w:t>1.2 Screening calculations</w:t>
      </w:r>
    </w:p>
    <w:p w14:paraId="6AFE8475" w14:textId="77777777" w:rsidR="00206F16" w:rsidRDefault="00000000">
      <w:r>
        <w:t>These are inventory-throughput screens, not release consequences or relief calculations:</w:t>
      </w:r>
    </w:p>
    <w:tbl>
      <w:tblPr>
        <w:tblStyle w:val="TableGrid"/>
        <w:tblW w:w="0" w:type="auto"/>
        <w:jc w:val="center"/>
        <w:tblLook w:val="04A0" w:firstRow="1" w:lastRow="0" w:firstColumn="1" w:lastColumn="0" w:noHBand="0" w:noVBand="1"/>
      </w:tblPr>
      <w:tblGrid>
        <w:gridCol w:w="2541"/>
        <w:gridCol w:w="2541"/>
        <w:gridCol w:w="2541"/>
        <w:gridCol w:w="2541"/>
      </w:tblGrid>
      <w:tr w:rsidR="00206F16" w14:paraId="16DD8B08" w14:textId="77777777">
        <w:trPr>
          <w:tblHeader/>
          <w:jc w:val="center"/>
        </w:trPr>
        <w:tc>
          <w:tcPr>
            <w:tcW w:w="2541" w:type="dxa"/>
            <w:shd w:val="clear" w:color="auto" w:fill="8A1538"/>
            <w:tcMar>
              <w:top w:w="80" w:type="dxa"/>
              <w:left w:w="80" w:type="dxa"/>
              <w:bottom w:w="80" w:type="dxa"/>
              <w:right w:w="80" w:type="dxa"/>
            </w:tcMar>
            <w:vAlign w:val="center"/>
          </w:tcPr>
          <w:p w14:paraId="412C7F67" w14:textId="77777777" w:rsidR="00206F16" w:rsidRDefault="00000000">
            <w:r>
              <w:rPr>
                <w:b/>
                <w:color w:val="FFFFFF"/>
                <w:sz w:val="16"/>
              </w:rPr>
              <w:t>Screen</w:t>
            </w:r>
          </w:p>
        </w:tc>
        <w:tc>
          <w:tcPr>
            <w:tcW w:w="2541" w:type="dxa"/>
            <w:shd w:val="clear" w:color="auto" w:fill="8A1538"/>
            <w:tcMar>
              <w:top w:w="80" w:type="dxa"/>
              <w:left w:w="80" w:type="dxa"/>
              <w:bottom w:w="80" w:type="dxa"/>
              <w:right w:w="80" w:type="dxa"/>
            </w:tcMar>
            <w:vAlign w:val="center"/>
          </w:tcPr>
          <w:p w14:paraId="632078D8" w14:textId="77777777" w:rsidR="00206F16" w:rsidRDefault="00000000">
            <w:r>
              <w:rPr>
                <w:b/>
                <w:color w:val="FFFFFF"/>
                <w:sz w:val="16"/>
              </w:rPr>
              <w:t>Equation</w:t>
            </w:r>
          </w:p>
        </w:tc>
        <w:tc>
          <w:tcPr>
            <w:tcW w:w="2541" w:type="dxa"/>
            <w:shd w:val="clear" w:color="auto" w:fill="8A1538"/>
            <w:tcMar>
              <w:top w:w="80" w:type="dxa"/>
              <w:left w:w="80" w:type="dxa"/>
              <w:bottom w:w="80" w:type="dxa"/>
              <w:right w:w="80" w:type="dxa"/>
            </w:tcMar>
            <w:vAlign w:val="center"/>
          </w:tcPr>
          <w:p w14:paraId="6FC8DBEB" w14:textId="77777777" w:rsidR="00206F16" w:rsidRDefault="00000000">
            <w:r>
              <w:rPr>
                <w:b/>
                <w:color w:val="FFFFFF"/>
                <w:sz w:val="16"/>
              </w:rPr>
              <w:t>Result</w:t>
            </w:r>
          </w:p>
        </w:tc>
        <w:tc>
          <w:tcPr>
            <w:tcW w:w="2541" w:type="dxa"/>
            <w:shd w:val="clear" w:color="auto" w:fill="8A1538"/>
            <w:tcMar>
              <w:top w:w="80" w:type="dxa"/>
              <w:left w:w="80" w:type="dxa"/>
              <w:bottom w:w="80" w:type="dxa"/>
              <w:right w:w="80" w:type="dxa"/>
            </w:tcMar>
            <w:vAlign w:val="center"/>
          </w:tcPr>
          <w:p w14:paraId="07A9C454" w14:textId="77777777" w:rsidR="00206F16" w:rsidRDefault="00000000">
            <w:r>
              <w:rPr>
                <w:b/>
                <w:color w:val="FFFFFF"/>
                <w:sz w:val="16"/>
              </w:rPr>
              <w:t>Limitation</w:t>
            </w:r>
          </w:p>
        </w:tc>
      </w:tr>
      <w:tr w:rsidR="00206F16" w14:paraId="07159AE1" w14:textId="77777777">
        <w:trPr>
          <w:jc w:val="center"/>
        </w:trPr>
        <w:tc>
          <w:tcPr>
            <w:tcW w:w="2541" w:type="dxa"/>
            <w:shd w:val="clear" w:color="auto" w:fill="F5E8EC"/>
            <w:tcMar>
              <w:top w:w="80" w:type="dxa"/>
              <w:left w:w="80" w:type="dxa"/>
              <w:bottom w:w="80" w:type="dxa"/>
              <w:right w:w="80" w:type="dxa"/>
            </w:tcMar>
            <w:vAlign w:val="center"/>
          </w:tcPr>
          <w:p w14:paraId="4C2B7471" w14:textId="77777777" w:rsidR="00206F16" w:rsidRDefault="00000000">
            <w:r>
              <w:rPr>
                <w:sz w:val="15"/>
              </w:rPr>
              <w:t>Maximum H2 throughput</w:t>
            </w:r>
          </w:p>
        </w:tc>
        <w:tc>
          <w:tcPr>
            <w:tcW w:w="2541" w:type="dxa"/>
            <w:tcMar>
              <w:top w:w="80" w:type="dxa"/>
              <w:left w:w="80" w:type="dxa"/>
              <w:bottom w:w="80" w:type="dxa"/>
              <w:right w:w="80" w:type="dxa"/>
            </w:tcMar>
            <w:vAlign w:val="center"/>
          </w:tcPr>
          <w:p w14:paraId="3A1EF848" w14:textId="77777777" w:rsidR="00206F16" w:rsidRPr="00BF19A3" w:rsidRDefault="00000000">
            <w:pPr>
              <w:rPr>
                <w:lang w:val="nl-NL"/>
              </w:rPr>
            </w:pPr>
            <w:r w:rsidRPr="00BF19A3">
              <w:rPr>
                <w:sz w:val="15"/>
                <w:lang w:val="nl-NL"/>
              </w:rPr>
              <w:t>2 NL/min x 60 min/h</w:t>
            </w:r>
          </w:p>
        </w:tc>
        <w:tc>
          <w:tcPr>
            <w:tcW w:w="2541" w:type="dxa"/>
            <w:tcMar>
              <w:top w:w="80" w:type="dxa"/>
              <w:left w:w="80" w:type="dxa"/>
              <w:bottom w:w="80" w:type="dxa"/>
              <w:right w:w="80" w:type="dxa"/>
            </w:tcMar>
            <w:vAlign w:val="center"/>
          </w:tcPr>
          <w:p w14:paraId="5127A4D7" w14:textId="77777777" w:rsidR="00206F16" w:rsidRDefault="00000000">
            <w:r>
              <w:rPr>
                <w:sz w:val="15"/>
              </w:rPr>
              <w:t>120 NL/h</w:t>
            </w:r>
          </w:p>
        </w:tc>
        <w:tc>
          <w:tcPr>
            <w:tcW w:w="2541" w:type="dxa"/>
            <w:tcMar>
              <w:top w:w="80" w:type="dxa"/>
              <w:left w:w="80" w:type="dxa"/>
              <w:bottom w:w="80" w:type="dxa"/>
              <w:right w:w="80" w:type="dxa"/>
            </w:tcMar>
            <w:vAlign w:val="center"/>
          </w:tcPr>
          <w:p w14:paraId="78EBBF44" w14:textId="77777777" w:rsidR="00206F16" w:rsidRDefault="00000000">
            <w:r>
              <w:rPr>
                <w:sz w:val="15"/>
              </w:rPr>
              <w:t>Does not include H2 produced by reforming.</w:t>
            </w:r>
          </w:p>
        </w:tc>
      </w:tr>
      <w:tr w:rsidR="00206F16" w14:paraId="01CA9117" w14:textId="77777777">
        <w:trPr>
          <w:jc w:val="center"/>
        </w:trPr>
        <w:tc>
          <w:tcPr>
            <w:tcW w:w="2541" w:type="dxa"/>
            <w:shd w:val="clear" w:color="auto" w:fill="F5E8EC"/>
            <w:tcMar>
              <w:top w:w="80" w:type="dxa"/>
              <w:left w:w="80" w:type="dxa"/>
              <w:bottom w:w="80" w:type="dxa"/>
              <w:right w:w="80" w:type="dxa"/>
            </w:tcMar>
            <w:vAlign w:val="center"/>
          </w:tcPr>
          <w:p w14:paraId="62E350ED" w14:textId="77777777" w:rsidR="00206F16" w:rsidRDefault="00000000">
            <w:r>
              <w:rPr>
                <w:sz w:val="15"/>
              </w:rPr>
              <w:t>Maximum H2 passed over 720 h</w:t>
            </w:r>
          </w:p>
        </w:tc>
        <w:tc>
          <w:tcPr>
            <w:tcW w:w="2541" w:type="dxa"/>
            <w:tcMar>
              <w:top w:w="80" w:type="dxa"/>
              <w:left w:w="80" w:type="dxa"/>
              <w:bottom w:w="80" w:type="dxa"/>
              <w:right w:w="80" w:type="dxa"/>
            </w:tcMar>
            <w:vAlign w:val="center"/>
          </w:tcPr>
          <w:p w14:paraId="45A46DDD" w14:textId="77777777" w:rsidR="00206F16" w:rsidRDefault="00000000">
            <w:r>
              <w:rPr>
                <w:sz w:val="15"/>
              </w:rPr>
              <w:t>120 NL/h x 720 h</w:t>
            </w:r>
          </w:p>
        </w:tc>
        <w:tc>
          <w:tcPr>
            <w:tcW w:w="2541" w:type="dxa"/>
            <w:tcMar>
              <w:top w:w="80" w:type="dxa"/>
              <w:left w:w="80" w:type="dxa"/>
              <w:bottom w:w="80" w:type="dxa"/>
              <w:right w:w="80" w:type="dxa"/>
            </w:tcMar>
            <w:vAlign w:val="center"/>
          </w:tcPr>
          <w:p w14:paraId="501781FD" w14:textId="77777777" w:rsidR="00206F16" w:rsidRDefault="00000000">
            <w:r>
              <w:rPr>
                <w:sz w:val="15"/>
              </w:rPr>
              <w:t>86,400 NL</w:t>
            </w:r>
          </w:p>
        </w:tc>
        <w:tc>
          <w:tcPr>
            <w:tcW w:w="2541" w:type="dxa"/>
            <w:tcMar>
              <w:top w:w="80" w:type="dxa"/>
              <w:left w:w="80" w:type="dxa"/>
              <w:bottom w:w="80" w:type="dxa"/>
              <w:right w:w="80" w:type="dxa"/>
            </w:tcMar>
            <w:vAlign w:val="center"/>
          </w:tcPr>
          <w:p w14:paraId="30E2A46C" w14:textId="77777777" w:rsidR="00206F16" w:rsidRDefault="00000000">
            <w:r>
              <w:rPr>
                <w:sz w:val="15"/>
              </w:rPr>
              <w:t>Not simultaneous inventory; actual utilization and interruptions unknown.</w:t>
            </w:r>
          </w:p>
        </w:tc>
      </w:tr>
      <w:tr w:rsidR="00206F16" w14:paraId="65BD5EF1" w14:textId="77777777">
        <w:trPr>
          <w:jc w:val="center"/>
        </w:trPr>
        <w:tc>
          <w:tcPr>
            <w:tcW w:w="2541" w:type="dxa"/>
            <w:shd w:val="clear" w:color="auto" w:fill="F5E8EC"/>
            <w:tcMar>
              <w:top w:w="80" w:type="dxa"/>
              <w:left w:w="80" w:type="dxa"/>
              <w:bottom w:w="80" w:type="dxa"/>
              <w:right w:w="80" w:type="dxa"/>
            </w:tcMar>
            <w:vAlign w:val="center"/>
          </w:tcPr>
          <w:p w14:paraId="532CC844" w14:textId="77777777" w:rsidR="00206F16" w:rsidRDefault="00000000">
            <w:r>
              <w:rPr>
                <w:sz w:val="15"/>
              </w:rPr>
              <w:t>Maximum liquid feed over 720 h</w:t>
            </w:r>
          </w:p>
        </w:tc>
        <w:tc>
          <w:tcPr>
            <w:tcW w:w="2541" w:type="dxa"/>
            <w:tcMar>
              <w:top w:w="80" w:type="dxa"/>
              <w:left w:w="80" w:type="dxa"/>
              <w:bottom w:w="80" w:type="dxa"/>
              <w:right w:w="80" w:type="dxa"/>
            </w:tcMar>
            <w:vAlign w:val="center"/>
          </w:tcPr>
          <w:p w14:paraId="780BB949" w14:textId="77777777" w:rsidR="00206F16" w:rsidRDefault="00000000">
            <w:r>
              <w:rPr>
                <w:sz w:val="15"/>
              </w:rPr>
              <w:t>2 g/h x 720 h</w:t>
            </w:r>
          </w:p>
        </w:tc>
        <w:tc>
          <w:tcPr>
            <w:tcW w:w="2541" w:type="dxa"/>
            <w:tcMar>
              <w:top w:w="80" w:type="dxa"/>
              <w:left w:w="80" w:type="dxa"/>
              <w:bottom w:w="80" w:type="dxa"/>
              <w:right w:w="80" w:type="dxa"/>
            </w:tcMar>
            <w:vAlign w:val="center"/>
          </w:tcPr>
          <w:p w14:paraId="74D01B87" w14:textId="77777777" w:rsidR="00206F16" w:rsidRDefault="00000000">
            <w:r>
              <w:rPr>
                <w:sz w:val="15"/>
              </w:rPr>
              <w:t>1,440 g</w:t>
            </w:r>
          </w:p>
        </w:tc>
        <w:tc>
          <w:tcPr>
            <w:tcW w:w="2541" w:type="dxa"/>
            <w:tcMar>
              <w:top w:w="80" w:type="dxa"/>
              <w:left w:w="80" w:type="dxa"/>
              <w:bottom w:w="80" w:type="dxa"/>
              <w:right w:w="80" w:type="dxa"/>
            </w:tcMar>
            <w:vAlign w:val="center"/>
          </w:tcPr>
          <w:p w14:paraId="6EBD0D8A" w14:textId="77777777" w:rsidR="00206F16" w:rsidRDefault="00000000">
            <w:r>
              <w:rPr>
                <w:sz w:val="15"/>
              </w:rPr>
              <w:t>Does not include vessel/line hold-up or product inventory.</w:t>
            </w:r>
          </w:p>
        </w:tc>
      </w:tr>
      <w:tr w:rsidR="00206F16" w14:paraId="11EF5979" w14:textId="77777777">
        <w:trPr>
          <w:jc w:val="center"/>
        </w:trPr>
        <w:tc>
          <w:tcPr>
            <w:tcW w:w="2541" w:type="dxa"/>
            <w:shd w:val="clear" w:color="auto" w:fill="F5E8EC"/>
            <w:tcMar>
              <w:top w:w="80" w:type="dxa"/>
              <w:left w:w="80" w:type="dxa"/>
              <w:bottom w:w="80" w:type="dxa"/>
              <w:right w:w="80" w:type="dxa"/>
            </w:tcMar>
            <w:vAlign w:val="center"/>
          </w:tcPr>
          <w:p w14:paraId="2CF02E7A" w14:textId="77777777" w:rsidR="00206F16" w:rsidRDefault="00000000">
            <w:r>
              <w:rPr>
                <w:sz w:val="15"/>
              </w:rPr>
              <w:t>Total catalyst charge</w:t>
            </w:r>
          </w:p>
        </w:tc>
        <w:tc>
          <w:tcPr>
            <w:tcW w:w="2541" w:type="dxa"/>
            <w:tcMar>
              <w:top w:w="80" w:type="dxa"/>
              <w:left w:w="80" w:type="dxa"/>
              <w:bottom w:w="80" w:type="dxa"/>
              <w:right w:w="80" w:type="dxa"/>
            </w:tcMar>
            <w:vAlign w:val="center"/>
          </w:tcPr>
          <w:p w14:paraId="1533B984" w14:textId="77777777" w:rsidR="00206F16" w:rsidRDefault="00000000">
            <w:r>
              <w:rPr>
                <w:sz w:val="15"/>
              </w:rPr>
              <w:t>1 g/reactor x 8 reactors</w:t>
            </w:r>
          </w:p>
        </w:tc>
        <w:tc>
          <w:tcPr>
            <w:tcW w:w="2541" w:type="dxa"/>
            <w:tcMar>
              <w:top w:w="80" w:type="dxa"/>
              <w:left w:w="80" w:type="dxa"/>
              <w:bottom w:w="80" w:type="dxa"/>
              <w:right w:w="80" w:type="dxa"/>
            </w:tcMar>
            <w:vAlign w:val="center"/>
          </w:tcPr>
          <w:p w14:paraId="7C60C375" w14:textId="77777777" w:rsidR="00206F16" w:rsidRDefault="00000000">
            <w:r>
              <w:rPr>
                <w:sz w:val="15"/>
              </w:rPr>
              <w:t>8 g</w:t>
            </w:r>
          </w:p>
        </w:tc>
        <w:tc>
          <w:tcPr>
            <w:tcW w:w="2541" w:type="dxa"/>
            <w:tcMar>
              <w:top w:w="80" w:type="dxa"/>
              <w:left w:w="80" w:type="dxa"/>
              <w:bottom w:w="80" w:type="dxa"/>
              <w:right w:w="80" w:type="dxa"/>
            </w:tcMar>
            <w:vAlign w:val="center"/>
          </w:tcPr>
          <w:p w14:paraId="27375CC9" w14:textId="77777777" w:rsidR="00206F16" w:rsidRDefault="00000000">
            <w:r>
              <w:rPr>
                <w:sz w:val="15"/>
              </w:rPr>
              <w:t>Exact formulation and bulk volume unknown.</w:t>
            </w:r>
          </w:p>
        </w:tc>
      </w:tr>
      <w:tr w:rsidR="00206F16" w14:paraId="32DE2AE6" w14:textId="77777777">
        <w:trPr>
          <w:jc w:val="center"/>
        </w:trPr>
        <w:tc>
          <w:tcPr>
            <w:tcW w:w="2541" w:type="dxa"/>
            <w:shd w:val="clear" w:color="auto" w:fill="F5E8EC"/>
            <w:tcMar>
              <w:top w:w="80" w:type="dxa"/>
              <w:left w:w="80" w:type="dxa"/>
              <w:bottom w:w="80" w:type="dxa"/>
              <w:right w:w="80" w:type="dxa"/>
            </w:tcMar>
            <w:vAlign w:val="center"/>
          </w:tcPr>
          <w:p w14:paraId="26483141" w14:textId="77777777" w:rsidR="00206F16" w:rsidRDefault="00000000">
            <w:r>
              <w:rPr>
                <w:sz w:val="15"/>
              </w:rPr>
              <w:t>Nominal gas allocation if equal</w:t>
            </w:r>
          </w:p>
        </w:tc>
        <w:tc>
          <w:tcPr>
            <w:tcW w:w="2541" w:type="dxa"/>
            <w:tcMar>
              <w:top w:w="80" w:type="dxa"/>
              <w:left w:w="80" w:type="dxa"/>
              <w:bottom w:w="80" w:type="dxa"/>
              <w:right w:w="80" w:type="dxa"/>
            </w:tcMar>
            <w:vAlign w:val="center"/>
          </w:tcPr>
          <w:p w14:paraId="3A964A3A" w14:textId="77777777" w:rsidR="00206F16" w:rsidRDefault="00000000">
            <w:r>
              <w:rPr>
                <w:sz w:val="15"/>
              </w:rPr>
              <w:t>2 NL/min / 8 reactors</w:t>
            </w:r>
          </w:p>
        </w:tc>
        <w:tc>
          <w:tcPr>
            <w:tcW w:w="2541" w:type="dxa"/>
            <w:tcMar>
              <w:top w:w="80" w:type="dxa"/>
              <w:left w:w="80" w:type="dxa"/>
              <w:bottom w:w="80" w:type="dxa"/>
              <w:right w:w="80" w:type="dxa"/>
            </w:tcMar>
            <w:vAlign w:val="center"/>
          </w:tcPr>
          <w:p w14:paraId="32AA7514" w14:textId="77777777" w:rsidR="00206F16" w:rsidRDefault="00000000">
            <w:r>
              <w:rPr>
                <w:sz w:val="15"/>
              </w:rPr>
              <w:t>0.25 NL/min/reactor</w:t>
            </w:r>
          </w:p>
        </w:tc>
        <w:tc>
          <w:tcPr>
            <w:tcW w:w="2541" w:type="dxa"/>
            <w:tcMar>
              <w:top w:w="80" w:type="dxa"/>
              <w:left w:w="80" w:type="dxa"/>
              <w:bottom w:w="80" w:type="dxa"/>
              <w:right w:w="80" w:type="dxa"/>
            </w:tcMar>
            <w:vAlign w:val="center"/>
          </w:tcPr>
          <w:p w14:paraId="505A4A38" w14:textId="77777777" w:rsidR="00206F16" w:rsidRDefault="00000000">
            <w:r>
              <w:rPr>
                <w:sz w:val="15"/>
              </w:rPr>
              <w:t>Actual MFC allocation and operating strategy missing.</w:t>
            </w:r>
          </w:p>
        </w:tc>
      </w:tr>
      <w:tr w:rsidR="00206F16" w14:paraId="54B3A449" w14:textId="77777777">
        <w:trPr>
          <w:jc w:val="center"/>
        </w:trPr>
        <w:tc>
          <w:tcPr>
            <w:tcW w:w="2541" w:type="dxa"/>
            <w:shd w:val="clear" w:color="auto" w:fill="F5E8EC"/>
            <w:tcMar>
              <w:top w:w="80" w:type="dxa"/>
              <w:left w:w="80" w:type="dxa"/>
              <w:bottom w:w="80" w:type="dxa"/>
              <w:right w:w="80" w:type="dxa"/>
            </w:tcMar>
            <w:vAlign w:val="center"/>
          </w:tcPr>
          <w:p w14:paraId="10208A41" w14:textId="77777777" w:rsidR="00206F16" w:rsidRDefault="00000000">
            <w:r>
              <w:rPr>
                <w:sz w:val="15"/>
              </w:rPr>
              <w:lastRenderedPageBreak/>
              <w:t>Nominal liquid allocation if equal</w:t>
            </w:r>
          </w:p>
        </w:tc>
        <w:tc>
          <w:tcPr>
            <w:tcW w:w="2541" w:type="dxa"/>
            <w:tcMar>
              <w:top w:w="80" w:type="dxa"/>
              <w:left w:w="80" w:type="dxa"/>
              <w:bottom w:w="80" w:type="dxa"/>
              <w:right w:w="80" w:type="dxa"/>
            </w:tcMar>
            <w:vAlign w:val="center"/>
          </w:tcPr>
          <w:p w14:paraId="4B64AB24" w14:textId="77777777" w:rsidR="00206F16" w:rsidRDefault="00000000">
            <w:r>
              <w:rPr>
                <w:sz w:val="15"/>
              </w:rPr>
              <w:t>2 g/h / 8 reactors</w:t>
            </w:r>
          </w:p>
        </w:tc>
        <w:tc>
          <w:tcPr>
            <w:tcW w:w="2541" w:type="dxa"/>
            <w:tcMar>
              <w:top w:w="80" w:type="dxa"/>
              <w:left w:w="80" w:type="dxa"/>
              <w:bottom w:w="80" w:type="dxa"/>
              <w:right w:w="80" w:type="dxa"/>
            </w:tcMar>
            <w:vAlign w:val="center"/>
          </w:tcPr>
          <w:p w14:paraId="70066183" w14:textId="77777777" w:rsidR="00206F16" w:rsidRDefault="00000000">
            <w:r>
              <w:rPr>
                <w:sz w:val="15"/>
              </w:rPr>
              <w:t>0.25 g/h/reactor</w:t>
            </w:r>
          </w:p>
        </w:tc>
        <w:tc>
          <w:tcPr>
            <w:tcW w:w="2541" w:type="dxa"/>
            <w:tcMar>
              <w:top w:w="80" w:type="dxa"/>
              <w:left w:w="80" w:type="dxa"/>
              <w:bottom w:w="80" w:type="dxa"/>
              <w:right w:w="80" w:type="dxa"/>
            </w:tcMar>
            <w:vAlign w:val="center"/>
          </w:tcPr>
          <w:p w14:paraId="3FD7CBD6" w14:textId="77777777" w:rsidR="00206F16" w:rsidRDefault="00000000">
            <w:r>
              <w:rPr>
                <w:sz w:val="15"/>
              </w:rPr>
              <w:t>Actual pump split and capillary distribution missing.</w:t>
            </w:r>
          </w:p>
        </w:tc>
      </w:tr>
    </w:tbl>
    <w:p w14:paraId="0AB272AB" w14:textId="77777777" w:rsidR="00206F16" w:rsidRDefault="00000000">
      <w:r>
        <w:t>Sanity check: the calculations distinguish cumulative material passed from instantaneous inventory. No room-volume, ventilation-rate, leak-area, effluent-flow or thermochemical values were available, so no dispersion, indoor accumulation, adiabatic temperature rise or pressure-generation result is claimed.</w:t>
      </w:r>
    </w:p>
    <w:p w14:paraId="7AE5BE0B" w14:textId="77777777" w:rsidR="00206F16" w:rsidRDefault="00000000">
      <w:r>
        <w:br w:type="page"/>
      </w:r>
    </w:p>
    <w:p w14:paraId="5AB8A77A" w14:textId="77777777" w:rsidR="00206F16" w:rsidRDefault="00000000">
      <w:pPr>
        <w:pStyle w:val="Title"/>
      </w:pPr>
      <w:r>
        <w:lastRenderedPageBreak/>
        <w:t>2. Evidence register and Tier 1 check</w:t>
      </w:r>
    </w:p>
    <w:tbl>
      <w:tblPr>
        <w:tblStyle w:val="TableGrid"/>
        <w:tblW w:w="0" w:type="auto"/>
        <w:jc w:val="center"/>
        <w:tblLook w:val="04A0" w:firstRow="1" w:lastRow="0" w:firstColumn="1" w:lastColumn="0" w:noHBand="0" w:noVBand="1"/>
      </w:tblPr>
      <w:tblGrid>
        <w:gridCol w:w="2541"/>
        <w:gridCol w:w="2655"/>
        <w:gridCol w:w="2541"/>
        <w:gridCol w:w="2541"/>
      </w:tblGrid>
      <w:tr w:rsidR="00206F16" w14:paraId="01D530E6" w14:textId="77777777">
        <w:trPr>
          <w:tblHeader/>
          <w:jc w:val="center"/>
        </w:trPr>
        <w:tc>
          <w:tcPr>
            <w:tcW w:w="2541" w:type="dxa"/>
            <w:shd w:val="clear" w:color="auto" w:fill="8A1538"/>
            <w:tcMar>
              <w:top w:w="80" w:type="dxa"/>
              <w:left w:w="80" w:type="dxa"/>
              <w:bottom w:w="80" w:type="dxa"/>
              <w:right w:w="80" w:type="dxa"/>
            </w:tcMar>
            <w:vAlign w:val="center"/>
          </w:tcPr>
          <w:p w14:paraId="78FDDA58" w14:textId="77777777" w:rsidR="00206F16" w:rsidRDefault="00000000">
            <w:r>
              <w:rPr>
                <w:b/>
                <w:color w:val="FFFFFF"/>
                <w:sz w:val="16"/>
              </w:rPr>
              <w:t>ID</w:t>
            </w:r>
          </w:p>
        </w:tc>
        <w:tc>
          <w:tcPr>
            <w:tcW w:w="2541" w:type="dxa"/>
            <w:shd w:val="clear" w:color="auto" w:fill="8A1538"/>
            <w:tcMar>
              <w:top w:w="80" w:type="dxa"/>
              <w:left w:w="80" w:type="dxa"/>
              <w:bottom w:w="80" w:type="dxa"/>
              <w:right w:w="80" w:type="dxa"/>
            </w:tcMar>
            <w:vAlign w:val="center"/>
          </w:tcPr>
          <w:p w14:paraId="3DAE58CE" w14:textId="77777777" w:rsidR="00206F16" w:rsidRDefault="00000000">
            <w:r>
              <w:rPr>
                <w:b/>
                <w:color w:val="FFFFFF"/>
                <w:sz w:val="16"/>
              </w:rPr>
              <w:t>Document / source</w:t>
            </w:r>
          </w:p>
        </w:tc>
        <w:tc>
          <w:tcPr>
            <w:tcW w:w="2541" w:type="dxa"/>
            <w:shd w:val="clear" w:color="auto" w:fill="8A1538"/>
            <w:tcMar>
              <w:top w:w="80" w:type="dxa"/>
              <w:left w:w="80" w:type="dxa"/>
              <w:bottom w:w="80" w:type="dxa"/>
              <w:right w:w="80" w:type="dxa"/>
            </w:tcMar>
            <w:vAlign w:val="center"/>
          </w:tcPr>
          <w:p w14:paraId="6491B3F8" w14:textId="77777777" w:rsidR="00206F16" w:rsidRDefault="00000000">
            <w:r>
              <w:rPr>
                <w:b/>
                <w:color w:val="FFFFFF"/>
                <w:sz w:val="16"/>
              </w:rPr>
              <w:t>Status</w:t>
            </w:r>
          </w:p>
        </w:tc>
        <w:tc>
          <w:tcPr>
            <w:tcW w:w="2541" w:type="dxa"/>
            <w:shd w:val="clear" w:color="auto" w:fill="8A1538"/>
            <w:tcMar>
              <w:top w:w="80" w:type="dxa"/>
              <w:left w:w="80" w:type="dxa"/>
              <w:bottom w:w="80" w:type="dxa"/>
              <w:right w:w="80" w:type="dxa"/>
            </w:tcMar>
            <w:vAlign w:val="center"/>
          </w:tcPr>
          <w:p w14:paraId="44B228D4" w14:textId="77777777" w:rsidR="00206F16" w:rsidRDefault="00000000">
            <w:r>
              <w:rPr>
                <w:b/>
                <w:color w:val="FFFFFF"/>
                <w:sz w:val="16"/>
              </w:rPr>
              <w:t>Applicability / conflict</w:t>
            </w:r>
          </w:p>
        </w:tc>
      </w:tr>
      <w:tr w:rsidR="00206F16" w14:paraId="400BC3A6" w14:textId="77777777">
        <w:trPr>
          <w:jc w:val="center"/>
        </w:trPr>
        <w:tc>
          <w:tcPr>
            <w:tcW w:w="2541" w:type="dxa"/>
            <w:shd w:val="clear" w:color="auto" w:fill="F5E8EC"/>
            <w:tcMar>
              <w:top w:w="80" w:type="dxa"/>
              <w:left w:w="80" w:type="dxa"/>
              <w:bottom w:w="80" w:type="dxa"/>
              <w:right w:w="80" w:type="dxa"/>
            </w:tcMar>
            <w:vAlign w:val="center"/>
          </w:tcPr>
          <w:p w14:paraId="6AC19FE6" w14:textId="77777777" w:rsidR="00206F16" w:rsidRDefault="00000000">
            <w:r>
              <w:rPr>
                <w:sz w:val="15"/>
              </w:rPr>
              <w:t>INT-1</w:t>
            </w:r>
          </w:p>
        </w:tc>
        <w:tc>
          <w:tcPr>
            <w:tcW w:w="2541" w:type="dxa"/>
            <w:tcMar>
              <w:top w:w="80" w:type="dxa"/>
              <w:left w:w="80" w:type="dxa"/>
              <w:bottom w:w="80" w:type="dxa"/>
              <w:right w:w="80" w:type="dxa"/>
            </w:tcMar>
            <w:vAlign w:val="center"/>
          </w:tcPr>
          <w:p w14:paraId="21202B2D" w14:textId="77777777" w:rsidR="00206F16" w:rsidRDefault="00000000">
            <w:r>
              <w:rPr>
                <w:sz w:val="15"/>
              </w:rPr>
              <w:t>E-HAZID_Minimal_User_Input_Filled.xlsx</w:t>
            </w:r>
          </w:p>
        </w:tc>
        <w:tc>
          <w:tcPr>
            <w:tcW w:w="2541" w:type="dxa"/>
            <w:tcMar>
              <w:top w:w="80" w:type="dxa"/>
              <w:left w:w="80" w:type="dxa"/>
              <w:bottom w:w="80" w:type="dxa"/>
              <w:right w:w="80" w:type="dxa"/>
            </w:tcMar>
            <w:vAlign w:val="center"/>
          </w:tcPr>
          <w:p w14:paraId="6A25280D" w14:textId="77777777" w:rsidR="00206F16" w:rsidRDefault="00000000">
            <w:r>
              <w:rPr>
                <w:sz w:val="15"/>
              </w:rPr>
              <w:t>Found</w:t>
            </w:r>
          </w:p>
        </w:tc>
        <w:tc>
          <w:tcPr>
            <w:tcW w:w="2541" w:type="dxa"/>
            <w:tcMar>
              <w:top w:w="80" w:type="dxa"/>
              <w:left w:w="80" w:type="dxa"/>
              <w:bottom w:w="80" w:type="dxa"/>
              <w:right w:w="80" w:type="dxa"/>
            </w:tcMar>
            <w:vAlign w:val="center"/>
          </w:tcPr>
          <w:p w14:paraId="2E7E583C" w14:textId="77777777" w:rsidR="00206F16" w:rsidRDefault="00000000">
            <w:r>
              <w:rPr>
                <w:sz w:val="15"/>
              </w:rPr>
              <w:t>Primary Run18 basis; missing run plan, actual feed spec and catalyst document.</w:t>
            </w:r>
          </w:p>
        </w:tc>
      </w:tr>
      <w:tr w:rsidR="00206F16" w14:paraId="18A711E1" w14:textId="77777777">
        <w:trPr>
          <w:jc w:val="center"/>
        </w:trPr>
        <w:tc>
          <w:tcPr>
            <w:tcW w:w="2541" w:type="dxa"/>
            <w:shd w:val="clear" w:color="auto" w:fill="F5E8EC"/>
            <w:tcMar>
              <w:top w:w="80" w:type="dxa"/>
              <w:left w:w="80" w:type="dxa"/>
              <w:bottom w:w="80" w:type="dxa"/>
              <w:right w:w="80" w:type="dxa"/>
            </w:tcMar>
            <w:vAlign w:val="center"/>
          </w:tcPr>
          <w:p w14:paraId="1E5D8695" w14:textId="77777777" w:rsidR="00206F16" w:rsidRDefault="00000000">
            <w:r>
              <w:rPr>
                <w:sz w:val="15"/>
              </w:rPr>
              <w:t>INT-2</w:t>
            </w:r>
          </w:p>
        </w:tc>
        <w:tc>
          <w:tcPr>
            <w:tcW w:w="2541" w:type="dxa"/>
            <w:tcMar>
              <w:top w:w="80" w:type="dxa"/>
              <w:left w:w="80" w:type="dxa"/>
              <w:bottom w:w="80" w:type="dxa"/>
              <w:right w:w="80" w:type="dxa"/>
            </w:tcMar>
            <w:vAlign w:val="center"/>
          </w:tcPr>
          <w:p w14:paraId="0500BC5A" w14:textId="77777777" w:rsidR="00206F16" w:rsidRDefault="00000000">
            <w:r>
              <w:rPr>
                <w:sz w:val="15"/>
              </w:rPr>
              <w:t>SOP_PD-STCB-D-ILS857-01_Sep26.pdf, Rev 3 / Sep 2026</w:t>
            </w:r>
          </w:p>
        </w:tc>
        <w:tc>
          <w:tcPr>
            <w:tcW w:w="2541" w:type="dxa"/>
            <w:tcMar>
              <w:top w:w="80" w:type="dxa"/>
              <w:left w:w="80" w:type="dxa"/>
              <w:bottom w:w="80" w:type="dxa"/>
              <w:right w:w="80" w:type="dxa"/>
            </w:tcMar>
            <w:vAlign w:val="center"/>
          </w:tcPr>
          <w:p w14:paraId="08468158" w14:textId="77777777" w:rsidR="00206F16" w:rsidRDefault="00000000">
            <w:r>
              <w:rPr>
                <w:sz w:val="15"/>
              </w:rPr>
              <w:t>Conflicting</w:t>
            </w:r>
          </w:p>
        </w:tc>
        <w:tc>
          <w:tcPr>
            <w:tcW w:w="2541" w:type="dxa"/>
            <w:tcMar>
              <w:top w:w="80" w:type="dxa"/>
              <w:left w:w="80" w:type="dxa"/>
              <w:bottom w:w="80" w:type="dxa"/>
              <w:right w:w="80" w:type="dxa"/>
            </w:tcMar>
            <w:vAlign w:val="center"/>
          </w:tcPr>
          <w:p w14:paraId="13DCCCBC" w14:textId="77777777" w:rsidR="00206F16" w:rsidRDefault="00000000">
            <w:r>
              <w:rPr>
                <w:sz w:val="15"/>
              </w:rPr>
              <w:t>Covers operations but retains 550 degC unit boundary; does not capture stated 680 degC tube upgrade.</w:t>
            </w:r>
          </w:p>
        </w:tc>
      </w:tr>
      <w:tr w:rsidR="00206F16" w14:paraId="25438CB6" w14:textId="77777777">
        <w:trPr>
          <w:jc w:val="center"/>
        </w:trPr>
        <w:tc>
          <w:tcPr>
            <w:tcW w:w="2541" w:type="dxa"/>
            <w:shd w:val="clear" w:color="auto" w:fill="F5E8EC"/>
            <w:tcMar>
              <w:top w:w="80" w:type="dxa"/>
              <w:left w:w="80" w:type="dxa"/>
              <w:bottom w:w="80" w:type="dxa"/>
              <w:right w:w="80" w:type="dxa"/>
            </w:tcMar>
            <w:vAlign w:val="center"/>
          </w:tcPr>
          <w:p w14:paraId="5C65A673" w14:textId="77777777" w:rsidR="00206F16" w:rsidRDefault="00000000">
            <w:r>
              <w:rPr>
                <w:sz w:val="15"/>
              </w:rPr>
              <w:t>INT-3</w:t>
            </w:r>
          </w:p>
        </w:tc>
        <w:tc>
          <w:tcPr>
            <w:tcW w:w="2541" w:type="dxa"/>
            <w:tcMar>
              <w:top w:w="80" w:type="dxa"/>
              <w:left w:w="80" w:type="dxa"/>
              <w:bottom w:w="80" w:type="dxa"/>
              <w:right w:w="80" w:type="dxa"/>
            </w:tcMar>
            <w:vAlign w:val="center"/>
          </w:tcPr>
          <w:p w14:paraId="42AF6F15" w14:textId="77777777" w:rsidR="00206F16" w:rsidRDefault="00000000">
            <w:r>
              <w:rPr>
                <w:sz w:val="15"/>
              </w:rPr>
              <w:t>NaphthaReforming_ILS_PreMOC Discussion.pptx</w:t>
            </w:r>
          </w:p>
        </w:tc>
        <w:tc>
          <w:tcPr>
            <w:tcW w:w="2541" w:type="dxa"/>
            <w:tcMar>
              <w:top w:w="80" w:type="dxa"/>
              <w:left w:w="80" w:type="dxa"/>
              <w:bottom w:w="80" w:type="dxa"/>
              <w:right w:w="80" w:type="dxa"/>
            </w:tcMar>
            <w:vAlign w:val="center"/>
          </w:tcPr>
          <w:p w14:paraId="5F454248" w14:textId="77777777" w:rsidR="00206F16" w:rsidRDefault="00000000">
            <w:r>
              <w:rPr>
                <w:sz w:val="15"/>
              </w:rPr>
              <w:t>Stale / partial</w:t>
            </w:r>
          </w:p>
        </w:tc>
        <w:tc>
          <w:tcPr>
            <w:tcW w:w="2541" w:type="dxa"/>
            <w:tcMar>
              <w:top w:w="80" w:type="dxa"/>
              <w:left w:w="80" w:type="dxa"/>
              <w:bottom w:w="80" w:type="dxa"/>
              <w:right w:w="80" w:type="dxa"/>
            </w:tcMar>
            <w:vAlign w:val="center"/>
          </w:tcPr>
          <w:p w14:paraId="7F0CB332" w14:textId="77777777" w:rsidR="00206F16" w:rsidRDefault="00000000">
            <w:r>
              <w:rPr>
                <w:sz w:val="15"/>
              </w:rPr>
              <w:t>Reforming basis 540 degC, 8-25 barg; SS321H recommended; phase/vent concerns noted.</w:t>
            </w:r>
          </w:p>
        </w:tc>
      </w:tr>
      <w:tr w:rsidR="00206F16" w14:paraId="347CC91A" w14:textId="77777777">
        <w:trPr>
          <w:jc w:val="center"/>
        </w:trPr>
        <w:tc>
          <w:tcPr>
            <w:tcW w:w="2541" w:type="dxa"/>
            <w:shd w:val="clear" w:color="auto" w:fill="F5E8EC"/>
            <w:tcMar>
              <w:top w:w="80" w:type="dxa"/>
              <w:left w:w="80" w:type="dxa"/>
              <w:bottom w:w="80" w:type="dxa"/>
              <w:right w:w="80" w:type="dxa"/>
            </w:tcMar>
            <w:vAlign w:val="center"/>
          </w:tcPr>
          <w:p w14:paraId="2B79EC39" w14:textId="77777777" w:rsidR="00206F16" w:rsidRDefault="00000000">
            <w:r>
              <w:rPr>
                <w:sz w:val="15"/>
              </w:rPr>
              <w:t>INT-4</w:t>
            </w:r>
          </w:p>
        </w:tc>
        <w:tc>
          <w:tcPr>
            <w:tcW w:w="2541" w:type="dxa"/>
            <w:tcMar>
              <w:top w:w="80" w:type="dxa"/>
              <w:left w:w="80" w:type="dxa"/>
              <w:bottom w:w="80" w:type="dxa"/>
              <w:right w:w="80" w:type="dxa"/>
            </w:tcMar>
            <w:vAlign w:val="center"/>
          </w:tcPr>
          <w:p w14:paraId="7F6812D5" w14:textId="77777777" w:rsidR="00206F16" w:rsidRDefault="00000000">
            <w:r>
              <w:rPr>
                <w:sz w:val="15"/>
              </w:rPr>
              <w:t>ILS857 Hazop V2.0.pdf, PID V2.1 / 9 Mar 2020</w:t>
            </w:r>
          </w:p>
        </w:tc>
        <w:tc>
          <w:tcPr>
            <w:tcW w:w="2541" w:type="dxa"/>
            <w:tcMar>
              <w:top w:w="80" w:type="dxa"/>
              <w:left w:w="80" w:type="dxa"/>
              <w:bottom w:w="80" w:type="dxa"/>
              <w:right w:w="80" w:type="dxa"/>
            </w:tcMar>
            <w:vAlign w:val="center"/>
          </w:tcPr>
          <w:p w14:paraId="56A76432" w14:textId="77777777" w:rsidR="00206F16" w:rsidRDefault="00000000">
            <w:r>
              <w:rPr>
                <w:sz w:val="15"/>
              </w:rPr>
              <w:t>Stale</w:t>
            </w:r>
          </w:p>
        </w:tc>
        <w:tc>
          <w:tcPr>
            <w:tcW w:w="2541" w:type="dxa"/>
            <w:tcMar>
              <w:top w:w="80" w:type="dxa"/>
              <w:left w:w="80" w:type="dxa"/>
              <w:bottom w:w="80" w:type="dxa"/>
              <w:right w:w="80" w:type="dxa"/>
            </w:tcMar>
            <w:vAlign w:val="center"/>
          </w:tcPr>
          <w:p w14:paraId="6EBBC4E0" w14:textId="77777777" w:rsidR="00206F16" w:rsidRDefault="00000000">
            <w:r>
              <w:rPr>
                <w:sz w:val="15"/>
              </w:rPr>
              <w:t>Historical design says reactor blocks heated to 700 degC and downstream oven to 200 degC; chemistry and drawings predate current change.</w:t>
            </w:r>
          </w:p>
        </w:tc>
      </w:tr>
      <w:tr w:rsidR="00206F16" w14:paraId="4C97865C" w14:textId="77777777">
        <w:trPr>
          <w:jc w:val="center"/>
        </w:trPr>
        <w:tc>
          <w:tcPr>
            <w:tcW w:w="2541" w:type="dxa"/>
            <w:shd w:val="clear" w:color="auto" w:fill="F5E8EC"/>
            <w:tcMar>
              <w:top w:w="80" w:type="dxa"/>
              <w:left w:w="80" w:type="dxa"/>
              <w:bottom w:w="80" w:type="dxa"/>
              <w:right w:w="80" w:type="dxa"/>
            </w:tcMar>
            <w:vAlign w:val="center"/>
          </w:tcPr>
          <w:p w14:paraId="323BAA83" w14:textId="77777777" w:rsidR="00206F16" w:rsidRDefault="00000000">
            <w:r>
              <w:rPr>
                <w:sz w:val="15"/>
              </w:rPr>
              <w:t>INT-5</w:t>
            </w:r>
          </w:p>
        </w:tc>
        <w:tc>
          <w:tcPr>
            <w:tcW w:w="2541" w:type="dxa"/>
            <w:tcMar>
              <w:top w:w="80" w:type="dxa"/>
              <w:left w:w="80" w:type="dxa"/>
              <w:bottom w:w="80" w:type="dxa"/>
              <w:right w:w="80" w:type="dxa"/>
            </w:tcMar>
            <w:vAlign w:val="center"/>
          </w:tcPr>
          <w:p w14:paraId="360922AE" w14:textId="77777777" w:rsidR="00206F16" w:rsidRDefault="00000000">
            <w:r>
              <w:rPr>
                <w:sz w:val="15"/>
              </w:rPr>
              <w:t>ILS857-Shell India HT FBR rapid process screening_V4.0_HP_H2.pdf</w:t>
            </w:r>
          </w:p>
        </w:tc>
        <w:tc>
          <w:tcPr>
            <w:tcW w:w="2541" w:type="dxa"/>
            <w:tcMar>
              <w:top w:w="80" w:type="dxa"/>
              <w:left w:w="80" w:type="dxa"/>
              <w:bottom w:w="80" w:type="dxa"/>
              <w:right w:w="80" w:type="dxa"/>
            </w:tcMar>
            <w:vAlign w:val="center"/>
          </w:tcPr>
          <w:p w14:paraId="178444CE" w14:textId="77777777" w:rsidR="00206F16" w:rsidRDefault="00000000">
            <w:r>
              <w:rPr>
                <w:sz w:val="15"/>
              </w:rPr>
              <w:t>Found, applicability unclear</w:t>
            </w:r>
          </w:p>
        </w:tc>
        <w:tc>
          <w:tcPr>
            <w:tcW w:w="2541" w:type="dxa"/>
            <w:tcMar>
              <w:top w:w="80" w:type="dxa"/>
              <w:left w:w="80" w:type="dxa"/>
              <w:bottom w:w="80" w:type="dxa"/>
              <w:right w:w="80" w:type="dxa"/>
            </w:tcMar>
            <w:vAlign w:val="center"/>
          </w:tcPr>
          <w:p w14:paraId="48505346" w14:textId="77777777" w:rsidR="00206F16" w:rsidRDefault="00000000">
            <w:r>
              <w:rPr>
                <w:sz w:val="15"/>
              </w:rPr>
              <w:t>As-built package dated 11 Aug 2022; current upgrade not verified in it.</w:t>
            </w:r>
          </w:p>
        </w:tc>
      </w:tr>
      <w:tr w:rsidR="00206F16" w14:paraId="57A72AAB" w14:textId="77777777">
        <w:trPr>
          <w:jc w:val="center"/>
        </w:trPr>
        <w:tc>
          <w:tcPr>
            <w:tcW w:w="2541" w:type="dxa"/>
            <w:shd w:val="clear" w:color="auto" w:fill="F5E8EC"/>
            <w:tcMar>
              <w:top w:w="80" w:type="dxa"/>
              <w:left w:w="80" w:type="dxa"/>
              <w:bottom w:w="80" w:type="dxa"/>
              <w:right w:w="80" w:type="dxa"/>
            </w:tcMar>
            <w:vAlign w:val="center"/>
          </w:tcPr>
          <w:p w14:paraId="6C0A60C5" w14:textId="77777777" w:rsidR="00206F16" w:rsidRDefault="00000000">
            <w:r>
              <w:rPr>
                <w:sz w:val="15"/>
              </w:rPr>
              <w:t>INT-6</w:t>
            </w:r>
          </w:p>
        </w:tc>
        <w:tc>
          <w:tcPr>
            <w:tcW w:w="2541" w:type="dxa"/>
            <w:tcMar>
              <w:top w:w="80" w:type="dxa"/>
              <w:left w:w="80" w:type="dxa"/>
              <w:bottom w:w="80" w:type="dxa"/>
              <w:right w:w="80" w:type="dxa"/>
            </w:tcMar>
            <w:vAlign w:val="center"/>
          </w:tcPr>
          <w:p w14:paraId="652F4E3D" w14:textId="77777777" w:rsidR="00206F16" w:rsidRDefault="00000000">
            <w:r>
              <w:rPr>
                <w:sz w:val="15"/>
              </w:rPr>
              <w:t>HEMP _ID 10315 (ILS).pdf</w:t>
            </w:r>
          </w:p>
        </w:tc>
        <w:tc>
          <w:tcPr>
            <w:tcW w:w="2541" w:type="dxa"/>
            <w:tcMar>
              <w:top w:w="80" w:type="dxa"/>
              <w:left w:w="80" w:type="dxa"/>
              <w:bottom w:w="80" w:type="dxa"/>
              <w:right w:w="80" w:type="dxa"/>
            </w:tcMar>
            <w:vAlign w:val="center"/>
          </w:tcPr>
          <w:p w14:paraId="62D970EB" w14:textId="77777777" w:rsidR="00206F16" w:rsidRDefault="00000000">
            <w:r>
              <w:rPr>
                <w:sz w:val="15"/>
              </w:rPr>
              <w:t>Stale / conflicting</w:t>
            </w:r>
          </w:p>
        </w:tc>
        <w:tc>
          <w:tcPr>
            <w:tcW w:w="2541" w:type="dxa"/>
            <w:tcMar>
              <w:top w:w="80" w:type="dxa"/>
              <w:left w:w="80" w:type="dxa"/>
              <w:bottom w:w="80" w:type="dxa"/>
              <w:right w:w="80" w:type="dxa"/>
            </w:tcMar>
            <w:vAlign w:val="center"/>
          </w:tcPr>
          <w:p w14:paraId="4ACDE3C0" w14:textId="77777777" w:rsidR="00206F16" w:rsidRDefault="00000000">
            <w:r>
              <w:rPr>
                <w:sz w:val="15"/>
              </w:rPr>
              <w:t>Legacy chemistry and &lt;450 degC entries; not Run18-specific.</w:t>
            </w:r>
          </w:p>
        </w:tc>
      </w:tr>
      <w:tr w:rsidR="00206F16" w14:paraId="3452CDBA" w14:textId="77777777">
        <w:trPr>
          <w:jc w:val="center"/>
        </w:trPr>
        <w:tc>
          <w:tcPr>
            <w:tcW w:w="2541" w:type="dxa"/>
            <w:shd w:val="clear" w:color="auto" w:fill="F5E8EC"/>
            <w:tcMar>
              <w:top w:w="80" w:type="dxa"/>
              <w:left w:w="80" w:type="dxa"/>
              <w:bottom w:w="80" w:type="dxa"/>
              <w:right w:w="80" w:type="dxa"/>
            </w:tcMar>
            <w:vAlign w:val="center"/>
          </w:tcPr>
          <w:p w14:paraId="431CCDDE" w14:textId="77777777" w:rsidR="00206F16" w:rsidRDefault="00000000">
            <w:r>
              <w:rPr>
                <w:sz w:val="15"/>
              </w:rPr>
              <w:t>INT-7</w:t>
            </w:r>
          </w:p>
        </w:tc>
        <w:tc>
          <w:tcPr>
            <w:tcW w:w="2541" w:type="dxa"/>
            <w:tcMar>
              <w:top w:w="80" w:type="dxa"/>
              <w:left w:w="80" w:type="dxa"/>
              <w:bottom w:w="80" w:type="dxa"/>
              <w:right w:w="80" w:type="dxa"/>
            </w:tcMar>
            <w:vAlign w:val="center"/>
          </w:tcPr>
          <w:p w14:paraId="43129F21" w14:textId="77777777" w:rsidR="00206F16" w:rsidRDefault="00000000">
            <w:r>
              <w:rPr>
                <w:sz w:val="15"/>
              </w:rPr>
              <w:t>BN Reforming_RG-H2_Slidepack_2025.pptx</w:t>
            </w:r>
          </w:p>
        </w:tc>
        <w:tc>
          <w:tcPr>
            <w:tcW w:w="2541" w:type="dxa"/>
            <w:tcMar>
              <w:top w:w="80" w:type="dxa"/>
              <w:left w:w="80" w:type="dxa"/>
              <w:bottom w:w="80" w:type="dxa"/>
              <w:right w:w="80" w:type="dxa"/>
            </w:tcMar>
            <w:vAlign w:val="center"/>
          </w:tcPr>
          <w:p w14:paraId="3C6F9AE4" w14:textId="77777777" w:rsidR="00206F16" w:rsidRDefault="00000000">
            <w:r>
              <w:rPr>
                <w:sz w:val="15"/>
              </w:rPr>
              <w:t>Stale / supporting</w:t>
            </w:r>
          </w:p>
        </w:tc>
        <w:tc>
          <w:tcPr>
            <w:tcW w:w="2541" w:type="dxa"/>
            <w:tcMar>
              <w:top w:w="80" w:type="dxa"/>
              <w:left w:w="80" w:type="dxa"/>
              <w:bottom w:w="80" w:type="dxa"/>
              <w:right w:w="80" w:type="dxa"/>
            </w:tcMar>
            <w:vAlign w:val="center"/>
          </w:tcPr>
          <w:p w14:paraId="2095F7DE" w14:textId="77777777" w:rsidR="00206F16" w:rsidRDefault="00000000">
            <w:r>
              <w:rPr>
                <w:sz w:val="15"/>
              </w:rPr>
              <w:t>Gives a prior heavy-naphtha specification and 520/540 degC operating/design context; not the current batch.</w:t>
            </w:r>
          </w:p>
        </w:tc>
      </w:tr>
      <w:tr w:rsidR="00206F16" w14:paraId="4F06116A" w14:textId="77777777">
        <w:trPr>
          <w:jc w:val="center"/>
        </w:trPr>
        <w:tc>
          <w:tcPr>
            <w:tcW w:w="2541" w:type="dxa"/>
            <w:shd w:val="clear" w:color="auto" w:fill="F5E8EC"/>
            <w:tcMar>
              <w:top w:w="80" w:type="dxa"/>
              <w:left w:w="80" w:type="dxa"/>
              <w:bottom w:w="80" w:type="dxa"/>
              <w:right w:w="80" w:type="dxa"/>
            </w:tcMar>
            <w:vAlign w:val="center"/>
          </w:tcPr>
          <w:p w14:paraId="67AB1662" w14:textId="77777777" w:rsidR="00206F16" w:rsidRDefault="00000000">
            <w:r>
              <w:rPr>
                <w:sz w:val="15"/>
              </w:rPr>
              <w:t>INT-8</w:t>
            </w:r>
          </w:p>
        </w:tc>
        <w:tc>
          <w:tcPr>
            <w:tcW w:w="2541" w:type="dxa"/>
            <w:tcMar>
              <w:top w:w="80" w:type="dxa"/>
              <w:left w:w="80" w:type="dxa"/>
              <w:bottom w:w="80" w:type="dxa"/>
              <w:right w:w="80" w:type="dxa"/>
            </w:tcMar>
            <w:vAlign w:val="center"/>
          </w:tcPr>
          <w:p w14:paraId="2986A830" w14:textId="77777777" w:rsidR="00206F16" w:rsidRDefault="00000000">
            <w:r>
              <w:rPr>
                <w:sz w:val="15"/>
              </w:rPr>
              <w:t>Heavy Straight Run Naphtha SDS, Version 3.0, 26 Apr 2024</w:t>
            </w:r>
          </w:p>
        </w:tc>
        <w:tc>
          <w:tcPr>
            <w:tcW w:w="2541" w:type="dxa"/>
            <w:tcMar>
              <w:top w:w="80" w:type="dxa"/>
              <w:left w:w="80" w:type="dxa"/>
              <w:bottom w:w="80" w:type="dxa"/>
              <w:right w:w="80" w:type="dxa"/>
            </w:tcMar>
            <w:vAlign w:val="center"/>
          </w:tcPr>
          <w:p w14:paraId="2DEEF335" w14:textId="77777777" w:rsidR="00206F16" w:rsidRDefault="00000000">
            <w:r>
              <w:rPr>
                <w:sz w:val="15"/>
              </w:rPr>
              <w:t>External/internal search copy; verify applicability</w:t>
            </w:r>
          </w:p>
        </w:tc>
        <w:tc>
          <w:tcPr>
            <w:tcW w:w="2541" w:type="dxa"/>
            <w:tcMar>
              <w:top w:w="80" w:type="dxa"/>
              <w:left w:w="80" w:type="dxa"/>
              <w:bottom w:w="80" w:type="dxa"/>
              <w:right w:w="80" w:type="dxa"/>
            </w:tcMar>
            <w:vAlign w:val="center"/>
          </w:tcPr>
          <w:p w14:paraId="42F513D1" w14:textId="77777777" w:rsidR="00206F16" w:rsidRDefault="00000000">
            <w:r>
              <w:rPr>
                <w:sz w:val="15"/>
              </w:rPr>
              <w:t>Useful generic hazard reference; not verified as Run18 batch SDS.</w:t>
            </w:r>
          </w:p>
        </w:tc>
      </w:tr>
      <w:tr w:rsidR="00206F16" w14:paraId="69D04FE2" w14:textId="77777777">
        <w:trPr>
          <w:jc w:val="center"/>
        </w:trPr>
        <w:tc>
          <w:tcPr>
            <w:tcW w:w="2541" w:type="dxa"/>
            <w:shd w:val="clear" w:color="auto" w:fill="F5E8EC"/>
            <w:tcMar>
              <w:top w:w="80" w:type="dxa"/>
              <w:left w:w="80" w:type="dxa"/>
              <w:bottom w:w="80" w:type="dxa"/>
              <w:right w:w="80" w:type="dxa"/>
            </w:tcMar>
            <w:vAlign w:val="center"/>
          </w:tcPr>
          <w:p w14:paraId="36D6FD34" w14:textId="77777777" w:rsidR="00206F16" w:rsidRDefault="00000000">
            <w:r>
              <w:rPr>
                <w:sz w:val="15"/>
              </w:rPr>
              <w:t>USR-1</w:t>
            </w:r>
          </w:p>
        </w:tc>
        <w:tc>
          <w:tcPr>
            <w:tcW w:w="2541" w:type="dxa"/>
            <w:tcMar>
              <w:top w:w="80" w:type="dxa"/>
              <w:left w:w="80" w:type="dxa"/>
              <w:bottom w:w="80" w:type="dxa"/>
              <w:right w:w="80" w:type="dxa"/>
            </w:tcMar>
            <w:vAlign w:val="center"/>
          </w:tcPr>
          <w:p w14:paraId="70BC8ABB" w14:textId="77777777" w:rsidR="00206F16" w:rsidRDefault="00000000">
            <w:r>
              <w:rPr>
                <w:sz w:val="15"/>
              </w:rPr>
              <w:t>User statement: reactor tube upgraded to maximum 680 degC; documents not updated</w:t>
            </w:r>
          </w:p>
        </w:tc>
        <w:tc>
          <w:tcPr>
            <w:tcW w:w="2541" w:type="dxa"/>
            <w:tcMar>
              <w:top w:w="80" w:type="dxa"/>
              <w:left w:w="80" w:type="dxa"/>
              <w:bottom w:w="80" w:type="dxa"/>
              <w:right w:w="80" w:type="dxa"/>
            </w:tcMar>
            <w:vAlign w:val="center"/>
          </w:tcPr>
          <w:p w14:paraId="0C2315C8" w14:textId="77777777" w:rsidR="00206F16" w:rsidRDefault="00000000">
            <w:r>
              <w:rPr>
                <w:sz w:val="15"/>
              </w:rPr>
              <w:t>Conflicting / unverified</w:t>
            </w:r>
          </w:p>
        </w:tc>
        <w:tc>
          <w:tcPr>
            <w:tcW w:w="2541" w:type="dxa"/>
            <w:tcMar>
              <w:top w:w="80" w:type="dxa"/>
              <w:left w:w="80" w:type="dxa"/>
              <w:bottom w:w="80" w:type="dxa"/>
              <w:right w:w="80" w:type="dxa"/>
            </w:tcMar>
            <w:vAlign w:val="center"/>
          </w:tcPr>
          <w:p w14:paraId="39075839" w14:textId="77777777" w:rsidR="00206F16" w:rsidRDefault="00000000">
            <w:r>
              <w:rPr>
                <w:sz w:val="15"/>
              </w:rPr>
              <w:t>Treated as a change input and document-control gap, not proof of approved operation.</w:t>
            </w:r>
          </w:p>
        </w:tc>
      </w:tr>
      <w:tr w:rsidR="00206F16" w14:paraId="7EDE476C" w14:textId="77777777">
        <w:trPr>
          <w:jc w:val="center"/>
        </w:trPr>
        <w:tc>
          <w:tcPr>
            <w:tcW w:w="2541" w:type="dxa"/>
            <w:shd w:val="clear" w:color="auto" w:fill="F5E8EC"/>
            <w:tcMar>
              <w:top w:w="80" w:type="dxa"/>
              <w:left w:w="80" w:type="dxa"/>
              <w:bottom w:w="80" w:type="dxa"/>
              <w:right w:w="80" w:type="dxa"/>
            </w:tcMar>
            <w:vAlign w:val="center"/>
          </w:tcPr>
          <w:p w14:paraId="77956E62" w14:textId="77777777" w:rsidR="00206F16" w:rsidRDefault="00000000">
            <w:r>
              <w:rPr>
                <w:sz w:val="15"/>
              </w:rPr>
              <w:t>WEB-1</w:t>
            </w:r>
          </w:p>
        </w:tc>
        <w:tc>
          <w:tcPr>
            <w:tcW w:w="2541" w:type="dxa"/>
            <w:tcMar>
              <w:top w:w="80" w:type="dxa"/>
              <w:left w:w="80" w:type="dxa"/>
              <w:bottom w:w="80" w:type="dxa"/>
              <w:right w:w="80" w:type="dxa"/>
            </w:tcMar>
            <w:vAlign w:val="center"/>
          </w:tcPr>
          <w:p w14:paraId="3AB8AB46" w14:textId="77777777" w:rsidR="00206F16" w:rsidRDefault="00000000">
            <w:r>
              <w:rPr>
                <w:sz w:val="15"/>
              </w:rPr>
              <w:t>CDC/NIOSH Pocket Guide: Benzene</w:t>
            </w:r>
          </w:p>
        </w:tc>
        <w:tc>
          <w:tcPr>
            <w:tcW w:w="2541" w:type="dxa"/>
            <w:tcMar>
              <w:top w:w="80" w:type="dxa"/>
              <w:left w:w="80" w:type="dxa"/>
              <w:bottom w:w="80" w:type="dxa"/>
              <w:right w:w="80" w:type="dxa"/>
            </w:tcMar>
            <w:vAlign w:val="center"/>
          </w:tcPr>
          <w:p w14:paraId="598F7811" w14:textId="77777777" w:rsidR="00206F16" w:rsidRDefault="00000000">
            <w:r>
              <w:rPr>
                <w:sz w:val="15"/>
              </w:rPr>
              <w:t>External authoritative reference</w:t>
            </w:r>
          </w:p>
        </w:tc>
        <w:tc>
          <w:tcPr>
            <w:tcW w:w="2541" w:type="dxa"/>
            <w:tcMar>
              <w:top w:w="80" w:type="dxa"/>
              <w:left w:w="80" w:type="dxa"/>
              <w:bottom w:w="80" w:type="dxa"/>
              <w:right w:w="80" w:type="dxa"/>
            </w:tcMar>
            <w:vAlign w:val="center"/>
          </w:tcPr>
          <w:p w14:paraId="6FFE03A2" w14:textId="77777777" w:rsidR="00206F16" w:rsidRDefault="00000000">
            <w:r>
              <w:rPr>
                <w:sz w:val="15"/>
              </w:rPr>
              <w:t>Supports benzene toxicity/flammability challenge; site occupational limits govern.</w:t>
            </w:r>
          </w:p>
        </w:tc>
      </w:tr>
    </w:tbl>
    <w:p w14:paraId="3066F7E4" w14:textId="77777777" w:rsidR="00206F16" w:rsidRDefault="00000000">
      <w:pPr>
        <w:pStyle w:val="Heading1"/>
      </w:pPr>
      <w:r>
        <w:t>2.1 Tier 1 status</w:t>
      </w:r>
    </w:p>
    <w:tbl>
      <w:tblPr>
        <w:tblStyle w:val="TableGrid"/>
        <w:tblW w:w="0" w:type="auto"/>
        <w:jc w:val="center"/>
        <w:tblLook w:val="04A0" w:firstRow="1" w:lastRow="0" w:firstColumn="1" w:lastColumn="0" w:noHBand="0" w:noVBand="1"/>
      </w:tblPr>
      <w:tblGrid>
        <w:gridCol w:w="3389"/>
        <w:gridCol w:w="3389"/>
        <w:gridCol w:w="3388"/>
        <w:gridCol w:w="29"/>
      </w:tblGrid>
      <w:tr w:rsidR="00206F16" w14:paraId="3B1989CB" w14:textId="77777777">
        <w:trPr>
          <w:tblHeader/>
          <w:jc w:val="center"/>
        </w:trPr>
        <w:tc>
          <w:tcPr>
            <w:tcW w:w="3389" w:type="dxa"/>
            <w:shd w:val="clear" w:color="auto" w:fill="8A1538"/>
            <w:tcMar>
              <w:top w:w="80" w:type="dxa"/>
              <w:left w:w="80" w:type="dxa"/>
              <w:bottom w:w="80" w:type="dxa"/>
              <w:right w:w="80" w:type="dxa"/>
            </w:tcMar>
            <w:vAlign w:val="center"/>
          </w:tcPr>
          <w:p w14:paraId="7940B0D4" w14:textId="77777777" w:rsidR="00206F16" w:rsidRDefault="00000000">
            <w:r>
              <w:rPr>
                <w:b/>
                <w:color w:val="FFFFFF"/>
                <w:sz w:val="16"/>
              </w:rPr>
              <w:t>Tier 1 item</w:t>
            </w:r>
          </w:p>
        </w:tc>
        <w:tc>
          <w:tcPr>
            <w:tcW w:w="3389" w:type="dxa"/>
            <w:shd w:val="clear" w:color="auto" w:fill="8A1538"/>
            <w:tcMar>
              <w:top w:w="80" w:type="dxa"/>
              <w:left w:w="80" w:type="dxa"/>
              <w:bottom w:w="80" w:type="dxa"/>
              <w:right w:w="80" w:type="dxa"/>
            </w:tcMar>
            <w:vAlign w:val="center"/>
          </w:tcPr>
          <w:p w14:paraId="41CCAE66" w14:textId="77777777" w:rsidR="00206F16" w:rsidRDefault="00000000">
            <w:r>
              <w:rPr>
                <w:b/>
                <w:color w:val="FFFFFF"/>
                <w:sz w:val="16"/>
              </w:rPr>
              <w:t>Status</w:t>
            </w:r>
          </w:p>
        </w:tc>
        <w:tc>
          <w:tcPr>
            <w:tcW w:w="3389" w:type="dxa"/>
            <w:gridSpan w:val="2"/>
            <w:shd w:val="clear" w:color="auto" w:fill="8A1538"/>
            <w:tcMar>
              <w:top w:w="80" w:type="dxa"/>
              <w:left w:w="80" w:type="dxa"/>
              <w:bottom w:w="80" w:type="dxa"/>
              <w:right w:w="80" w:type="dxa"/>
            </w:tcMar>
            <w:vAlign w:val="center"/>
          </w:tcPr>
          <w:p w14:paraId="644B62C8" w14:textId="77777777" w:rsidR="00206F16" w:rsidRDefault="00000000">
            <w:r>
              <w:rPr>
                <w:b/>
                <w:color w:val="FFFFFF"/>
                <w:sz w:val="16"/>
              </w:rPr>
              <w:t>Hazard-identification limitation</w:t>
            </w:r>
          </w:p>
        </w:tc>
      </w:tr>
      <w:tr w:rsidR="00206F16" w14:paraId="71C5ECA8" w14:textId="77777777">
        <w:trPr>
          <w:jc w:val="center"/>
        </w:trPr>
        <w:tc>
          <w:tcPr>
            <w:tcW w:w="3389" w:type="dxa"/>
            <w:shd w:val="clear" w:color="auto" w:fill="F5E8EC"/>
            <w:tcMar>
              <w:top w:w="80" w:type="dxa"/>
              <w:left w:w="80" w:type="dxa"/>
              <w:bottom w:w="80" w:type="dxa"/>
              <w:right w:w="80" w:type="dxa"/>
            </w:tcMar>
            <w:vAlign w:val="center"/>
          </w:tcPr>
          <w:p w14:paraId="5DC8033E" w14:textId="77777777" w:rsidR="00206F16" w:rsidRDefault="00000000">
            <w:r>
              <w:rPr>
                <w:sz w:val="15"/>
              </w:rPr>
              <w:t>Current P&amp;ID / PEFS</w:t>
            </w:r>
          </w:p>
        </w:tc>
        <w:tc>
          <w:tcPr>
            <w:tcW w:w="3389" w:type="dxa"/>
            <w:tcMar>
              <w:top w:w="80" w:type="dxa"/>
              <w:left w:w="80" w:type="dxa"/>
              <w:bottom w:w="80" w:type="dxa"/>
              <w:right w:w="80" w:type="dxa"/>
            </w:tcMar>
            <w:vAlign w:val="center"/>
          </w:tcPr>
          <w:p w14:paraId="5D313AD6" w14:textId="77777777" w:rsidR="00206F16" w:rsidRDefault="00000000">
            <w:r>
              <w:rPr>
                <w:sz w:val="15"/>
              </w:rPr>
              <w:t>Conflicting / not demonstrated current</w:t>
            </w:r>
          </w:p>
        </w:tc>
        <w:tc>
          <w:tcPr>
            <w:tcW w:w="3389" w:type="dxa"/>
            <w:gridSpan w:val="2"/>
            <w:tcMar>
              <w:top w:w="80" w:type="dxa"/>
              <w:left w:w="80" w:type="dxa"/>
              <w:bottom w:w="80" w:type="dxa"/>
              <w:right w:w="80" w:type="dxa"/>
            </w:tcMar>
            <w:vAlign w:val="center"/>
          </w:tcPr>
          <w:p w14:paraId="44AB115D" w14:textId="77777777" w:rsidR="00206F16" w:rsidRDefault="00000000">
            <w:r>
              <w:rPr>
                <w:sz w:val="15"/>
              </w:rPr>
              <w:t>Cannot verify modified tube material, tags, boundaries, vent/catch-pot routing or all exposed components.</w:t>
            </w:r>
          </w:p>
        </w:tc>
      </w:tr>
      <w:tr w:rsidR="00206F16" w14:paraId="49E38D23" w14:textId="77777777">
        <w:trPr>
          <w:jc w:val="center"/>
        </w:trPr>
        <w:tc>
          <w:tcPr>
            <w:tcW w:w="3389" w:type="dxa"/>
            <w:shd w:val="clear" w:color="auto" w:fill="F5E8EC"/>
            <w:tcMar>
              <w:top w:w="80" w:type="dxa"/>
              <w:left w:w="80" w:type="dxa"/>
              <w:bottom w:w="80" w:type="dxa"/>
              <w:right w:w="80" w:type="dxa"/>
            </w:tcMar>
            <w:vAlign w:val="center"/>
          </w:tcPr>
          <w:p w14:paraId="5114DAFF" w14:textId="77777777" w:rsidR="00206F16" w:rsidRDefault="00000000">
            <w:r>
              <w:rPr>
                <w:sz w:val="15"/>
              </w:rPr>
              <w:t>Current process and experiment basis</w:t>
            </w:r>
          </w:p>
        </w:tc>
        <w:tc>
          <w:tcPr>
            <w:tcW w:w="3389" w:type="dxa"/>
            <w:tcMar>
              <w:top w:w="80" w:type="dxa"/>
              <w:left w:w="80" w:type="dxa"/>
              <w:bottom w:w="80" w:type="dxa"/>
              <w:right w:w="80" w:type="dxa"/>
            </w:tcMar>
            <w:vAlign w:val="center"/>
          </w:tcPr>
          <w:p w14:paraId="28224D1E" w14:textId="77777777" w:rsidR="00206F16" w:rsidRDefault="00000000">
            <w:r>
              <w:rPr>
                <w:sz w:val="15"/>
              </w:rPr>
              <w:t>Partial</w:t>
            </w:r>
          </w:p>
        </w:tc>
        <w:tc>
          <w:tcPr>
            <w:tcW w:w="3389" w:type="dxa"/>
            <w:gridSpan w:val="2"/>
            <w:tcMar>
              <w:top w:w="80" w:type="dxa"/>
              <w:left w:w="80" w:type="dxa"/>
              <w:bottom w:w="80" w:type="dxa"/>
              <w:right w:w="80" w:type="dxa"/>
            </w:tcMar>
            <w:vAlign w:val="center"/>
          </w:tcPr>
          <w:p w14:paraId="46F541A1" w14:textId="77777777" w:rsidR="00206F16" w:rsidRDefault="00000000">
            <w:r>
              <w:rPr>
                <w:sz w:val="15"/>
              </w:rPr>
              <w:t>Cannot fix reactor-by-reactor conditions, effluent generation, phase split, inventories or abnormal cases.</w:t>
            </w:r>
          </w:p>
        </w:tc>
      </w:tr>
      <w:tr w:rsidR="00206F16" w14:paraId="74133C17" w14:textId="77777777">
        <w:trPr>
          <w:jc w:val="center"/>
        </w:trPr>
        <w:tc>
          <w:tcPr>
            <w:tcW w:w="3389" w:type="dxa"/>
            <w:shd w:val="clear" w:color="auto" w:fill="F5E8EC"/>
            <w:tcMar>
              <w:top w:w="80" w:type="dxa"/>
              <w:left w:w="80" w:type="dxa"/>
              <w:bottom w:w="80" w:type="dxa"/>
              <w:right w:w="80" w:type="dxa"/>
            </w:tcMar>
            <w:vAlign w:val="center"/>
          </w:tcPr>
          <w:p w14:paraId="39AA54C7" w14:textId="77777777" w:rsidR="00206F16" w:rsidRDefault="00000000">
            <w:r>
              <w:rPr>
                <w:sz w:val="15"/>
              </w:rPr>
              <w:t>Applicable SOPs</w:t>
            </w:r>
          </w:p>
        </w:tc>
        <w:tc>
          <w:tcPr>
            <w:tcW w:w="3389" w:type="dxa"/>
            <w:tcMar>
              <w:top w:w="80" w:type="dxa"/>
              <w:left w:w="80" w:type="dxa"/>
              <w:bottom w:w="80" w:type="dxa"/>
              <w:right w:w="80" w:type="dxa"/>
            </w:tcMar>
            <w:vAlign w:val="center"/>
          </w:tcPr>
          <w:p w14:paraId="568320B2" w14:textId="77777777" w:rsidR="00206F16" w:rsidRDefault="00000000">
            <w:r>
              <w:rPr>
                <w:sz w:val="15"/>
              </w:rPr>
              <w:t>Found but stale/conflicting</w:t>
            </w:r>
          </w:p>
        </w:tc>
        <w:tc>
          <w:tcPr>
            <w:tcW w:w="3389" w:type="dxa"/>
            <w:gridSpan w:val="2"/>
            <w:tcMar>
              <w:top w:w="80" w:type="dxa"/>
              <w:left w:w="80" w:type="dxa"/>
              <w:bottom w:w="80" w:type="dxa"/>
              <w:right w:w="80" w:type="dxa"/>
            </w:tcMar>
            <w:vAlign w:val="center"/>
          </w:tcPr>
          <w:p w14:paraId="7F8A34A9" w14:textId="77777777" w:rsidR="00206F16" w:rsidRDefault="00000000">
            <w:r>
              <w:rPr>
                <w:sz w:val="15"/>
              </w:rPr>
              <w:t>Sequence context exists, but 650 degC operation is outside the stated 550 degC boundary.</w:t>
            </w:r>
          </w:p>
        </w:tc>
      </w:tr>
      <w:tr w:rsidR="00206F16" w14:paraId="364875FE" w14:textId="77777777">
        <w:trPr>
          <w:jc w:val="center"/>
        </w:trPr>
        <w:tc>
          <w:tcPr>
            <w:tcW w:w="3389" w:type="dxa"/>
            <w:shd w:val="clear" w:color="auto" w:fill="F5E8EC"/>
            <w:tcMar>
              <w:top w:w="80" w:type="dxa"/>
              <w:left w:w="80" w:type="dxa"/>
              <w:bottom w:w="80" w:type="dxa"/>
              <w:right w:w="80" w:type="dxa"/>
            </w:tcMar>
            <w:vAlign w:val="center"/>
          </w:tcPr>
          <w:p w14:paraId="20F53292" w14:textId="77777777" w:rsidR="00206F16" w:rsidRDefault="00000000">
            <w:r>
              <w:rPr>
                <w:sz w:val="15"/>
              </w:rPr>
              <w:t>Hazard-relevant design limits</w:t>
            </w:r>
          </w:p>
        </w:tc>
        <w:tc>
          <w:tcPr>
            <w:tcW w:w="3389" w:type="dxa"/>
            <w:tcMar>
              <w:top w:w="80" w:type="dxa"/>
              <w:left w:w="80" w:type="dxa"/>
              <w:bottom w:w="80" w:type="dxa"/>
              <w:right w:w="80" w:type="dxa"/>
            </w:tcMar>
            <w:vAlign w:val="center"/>
          </w:tcPr>
          <w:p w14:paraId="79A1DA63" w14:textId="77777777" w:rsidR="00206F16" w:rsidRDefault="00000000">
            <w:r>
              <w:rPr>
                <w:sz w:val="15"/>
              </w:rPr>
              <w:t>Missing for modified system</w:t>
            </w:r>
          </w:p>
        </w:tc>
        <w:tc>
          <w:tcPr>
            <w:tcW w:w="3389" w:type="dxa"/>
            <w:gridSpan w:val="2"/>
            <w:tcMar>
              <w:top w:w="80" w:type="dxa"/>
              <w:left w:w="80" w:type="dxa"/>
              <w:bottom w:w="80" w:type="dxa"/>
              <w:right w:w="80" w:type="dxa"/>
            </w:tcMar>
            <w:vAlign w:val="center"/>
          </w:tcPr>
          <w:p w14:paraId="5143EF84" w14:textId="77777777" w:rsidR="00206F16" w:rsidRDefault="00000000">
            <w:r>
              <w:rPr>
                <w:sz w:val="15"/>
              </w:rPr>
              <w:t>680 degC tube claim does not establish pressure-temperature rating or adjacent-component limits.</w:t>
            </w:r>
          </w:p>
        </w:tc>
      </w:tr>
      <w:tr w:rsidR="00206F16" w14:paraId="0966CB56" w14:textId="77777777">
        <w:trPr>
          <w:jc w:val="center"/>
        </w:trPr>
        <w:tc>
          <w:tcPr>
            <w:tcW w:w="3389" w:type="dxa"/>
            <w:shd w:val="clear" w:color="auto" w:fill="F5E8EC"/>
            <w:tcMar>
              <w:top w:w="80" w:type="dxa"/>
              <w:left w:w="80" w:type="dxa"/>
              <w:bottom w:w="80" w:type="dxa"/>
              <w:right w:w="80" w:type="dxa"/>
            </w:tcMar>
            <w:vAlign w:val="center"/>
          </w:tcPr>
          <w:p w14:paraId="14E35F5A" w14:textId="77777777" w:rsidR="00206F16" w:rsidRDefault="00000000">
            <w:r>
              <w:rPr>
                <w:sz w:val="15"/>
              </w:rPr>
              <w:lastRenderedPageBreak/>
              <w:t>SDS set</w:t>
            </w:r>
          </w:p>
        </w:tc>
        <w:tc>
          <w:tcPr>
            <w:tcW w:w="3389" w:type="dxa"/>
            <w:tcMar>
              <w:top w:w="80" w:type="dxa"/>
              <w:left w:w="80" w:type="dxa"/>
              <w:bottom w:w="80" w:type="dxa"/>
              <w:right w:w="80" w:type="dxa"/>
            </w:tcMar>
            <w:vAlign w:val="center"/>
          </w:tcPr>
          <w:p w14:paraId="71CDBD82" w14:textId="77777777" w:rsidR="00206F16" w:rsidRDefault="00000000">
            <w:r>
              <w:rPr>
                <w:sz w:val="15"/>
              </w:rPr>
              <w:t>Missing / generic substitutes only</w:t>
            </w:r>
          </w:p>
        </w:tc>
        <w:tc>
          <w:tcPr>
            <w:tcW w:w="3389" w:type="dxa"/>
            <w:gridSpan w:val="2"/>
            <w:tcMar>
              <w:top w:w="80" w:type="dxa"/>
              <w:left w:w="80" w:type="dxa"/>
              <w:bottom w:w="80" w:type="dxa"/>
              <w:right w:w="80" w:type="dxa"/>
            </w:tcMar>
            <w:vAlign w:val="center"/>
          </w:tcPr>
          <w:p w14:paraId="7CEC1ECE" w14:textId="77777777" w:rsidR="00206F16" w:rsidRDefault="00000000">
            <w:r>
              <w:rPr>
                <w:sz w:val="15"/>
              </w:rPr>
              <w:t>Actual feed/catalyst identity, impurities, exposure and waste properties remain uncertain.</w:t>
            </w:r>
          </w:p>
        </w:tc>
      </w:tr>
      <w:tr w:rsidR="00206F16" w14:paraId="7A914269" w14:textId="77777777">
        <w:tblPrEx>
          <w:jc w:val="left"/>
        </w:tblPrEx>
        <w:trPr>
          <w:gridAfter w:val="1"/>
          <w:wAfter w:w="29" w:type="dxa"/>
          <w:tblHeader/>
        </w:trPr>
        <w:tc>
          <w:tcPr>
            <w:tcW w:w="10166" w:type="dxa"/>
            <w:gridSpan w:val="3"/>
            <w:shd w:val="clear" w:color="auto" w:fill="FFF2CC"/>
          </w:tcPr>
          <w:p w14:paraId="47935784" w14:textId="77777777" w:rsidR="00206F16" w:rsidRDefault="00000000">
            <w:r>
              <w:rPr>
                <w:b/>
                <w:color w:val="8A1538"/>
                <w:sz w:val="20"/>
              </w:rPr>
              <w:t>DOCUMENT UPDATE FLAG</w:t>
            </w:r>
            <w:r>
              <w:rPr>
                <w:b/>
                <w:color w:val="8A1538"/>
                <w:sz w:val="20"/>
              </w:rPr>
              <w:br/>
            </w:r>
            <w:r>
              <w:t>Open a controlled document update/MOC action for the reactor-tube upgrade. Until evidence is reconciled, label the system basis as: “Reactor tube reportedly upgraded for maximum 680 degC service. Approved design substantiation and controlled-document incorporation not verified. Do not use this statement as authorization.”</w:t>
            </w:r>
          </w:p>
        </w:tc>
      </w:tr>
    </w:tbl>
    <w:p w14:paraId="31AD9FB8" w14:textId="77777777" w:rsidR="00206F16" w:rsidRDefault="00000000">
      <w:r>
        <w:br w:type="page"/>
      </w:r>
    </w:p>
    <w:p w14:paraId="6CD52D22" w14:textId="77777777" w:rsidR="00206F16" w:rsidRDefault="00000000">
      <w:pPr>
        <w:pStyle w:val="Title"/>
      </w:pPr>
      <w:r>
        <w:lastRenderedPageBreak/>
        <w:t>3. Change classification and assumptions</w:t>
      </w:r>
    </w:p>
    <w:p w14:paraId="493162A5" w14:textId="77777777" w:rsidR="00206F16" w:rsidRDefault="00000000">
      <w:pPr>
        <w:pStyle w:val="Heading1"/>
      </w:pPr>
      <w:r>
        <w:t>3.1 Change classification</w:t>
      </w:r>
    </w:p>
    <w:p w14:paraId="06A21FFF" w14:textId="77777777" w:rsidR="00206F16" w:rsidRDefault="00000000">
      <w:pPr>
        <w:pStyle w:val="ListBullet"/>
      </w:pPr>
      <w:r>
        <w:t>New/changed feed and impurity profile: heavy naphtha batch not yet identified.</w:t>
      </w:r>
    </w:p>
    <w:p w14:paraId="14B23B21" w14:textId="77777777" w:rsidR="00206F16" w:rsidRDefault="00000000">
      <w:pPr>
        <w:pStyle w:val="ListBullet"/>
      </w:pPr>
      <w:r>
        <w:t>Catalyst and catalyst-state change: Pt-based oxidic catalyst with reduction; exact code unknown.</w:t>
      </w:r>
    </w:p>
    <w:p w14:paraId="14930B07" w14:textId="77777777" w:rsidR="00206F16" w:rsidRDefault="00000000">
      <w:pPr>
        <w:pStyle w:val="ListBullet"/>
      </w:pPr>
      <w:r>
        <w:t>Temperature-window change: 630 degC normal and 650 degC maximum versus 550 degC SOP and 540 degC pre-MOC basis.</w:t>
      </w:r>
    </w:p>
    <w:p w14:paraId="681ABB32" w14:textId="77777777" w:rsidR="00206F16" w:rsidRDefault="00000000">
      <w:pPr>
        <w:pStyle w:val="ListBullet"/>
      </w:pPr>
      <w:r>
        <w:t>Equipment/material configuration change: upgraded reactor tubes reportedly rated to 680 degC.</w:t>
      </w:r>
    </w:p>
    <w:p w14:paraId="648C5B15" w14:textId="77777777" w:rsidR="00206F16" w:rsidRDefault="00000000">
      <w:pPr>
        <w:pStyle w:val="ListBullet"/>
      </w:pPr>
      <w:r>
        <w:t>Operating-mode change: all eight reactors, long-duration operation, sampling and depressurization.</w:t>
      </w:r>
    </w:p>
    <w:p w14:paraId="778F205F" w14:textId="77777777" w:rsidR="00206F16" w:rsidRDefault="00000000">
      <w:pPr>
        <w:pStyle w:val="ListBullet"/>
      </w:pPr>
      <w:r>
        <w:t>Downstream phase/collection change: high-temperature gas-phase operation with possible naphtha carryover.</w:t>
      </w:r>
    </w:p>
    <w:p w14:paraId="48D9E45B" w14:textId="77777777" w:rsidR="00206F16" w:rsidRDefault="00000000">
      <w:pPr>
        <w:pStyle w:val="Heading1"/>
      </w:pPr>
      <w:r>
        <w:t>3.2 Controlled assumptions</w:t>
      </w:r>
    </w:p>
    <w:tbl>
      <w:tblPr>
        <w:tblStyle w:val="TableGrid"/>
        <w:tblW w:w="0" w:type="auto"/>
        <w:jc w:val="center"/>
        <w:tblLook w:val="04A0" w:firstRow="1" w:lastRow="0" w:firstColumn="1" w:lastColumn="0" w:noHBand="0" w:noVBand="1"/>
      </w:tblPr>
      <w:tblGrid>
        <w:gridCol w:w="3389"/>
        <w:gridCol w:w="3389"/>
        <w:gridCol w:w="3389"/>
      </w:tblGrid>
      <w:tr w:rsidR="00206F16" w14:paraId="03C140F2" w14:textId="77777777">
        <w:trPr>
          <w:tblHeader/>
          <w:jc w:val="center"/>
        </w:trPr>
        <w:tc>
          <w:tcPr>
            <w:tcW w:w="3389" w:type="dxa"/>
            <w:shd w:val="clear" w:color="auto" w:fill="8A1538"/>
            <w:tcMar>
              <w:top w:w="80" w:type="dxa"/>
              <w:left w:w="80" w:type="dxa"/>
              <w:bottom w:w="80" w:type="dxa"/>
              <w:right w:w="80" w:type="dxa"/>
            </w:tcMar>
            <w:vAlign w:val="center"/>
          </w:tcPr>
          <w:p w14:paraId="6A1A5D09" w14:textId="77777777" w:rsidR="00206F16" w:rsidRDefault="00000000">
            <w:r>
              <w:rPr>
                <w:b/>
                <w:color w:val="FFFFFF"/>
                <w:sz w:val="16"/>
              </w:rPr>
              <w:t>A#</w:t>
            </w:r>
          </w:p>
        </w:tc>
        <w:tc>
          <w:tcPr>
            <w:tcW w:w="3389" w:type="dxa"/>
            <w:shd w:val="clear" w:color="auto" w:fill="8A1538"/>
            <w:tcMar>
              <w:top w:w="80" w:type="dxa"/>
              <w:left w:w="80" w:type="dxa"/>
              <w:bottom w:w="80" w:type="dxa"/>
              <w:right w:w="80" w:type="dxa"/>
            </w:tcMar>
            <w:vAlign w:val="center"/>
          </w:tcPr>
          <w:p w14:paraId="10700447" w14:textId="77777777" w:rsidR="00206F16" w:rsidRDefault="00000000">
            <w:r>
              <w:rPr>
                <w:b/>
                <w:color w:val="FFFFFF"/>
                <w:sz w:val="16"/>
              </w:rPr>
              <w:t>Assumption used for screening</w:t>
            </w:r>
          </w:p>
        </w:tc>
        <w:tc>
          <w:tcPr>
            <w:tcW w:w="3389" w:type="dxa"/>
            <w:shd w:val="clear" w:color="auto" w:fill="8A1538"/>
            <w:tcMar>
              <w:top w:w="80" w:type="dxa"/>
              <w:left w:w="80" w:type="dxa"/>
              <w:bottom w:w="80" w:type="dxa"/>
              <w:right w:w="80" w:type="dxa"/>
            </w:tcMar>
            <w:vAlign w:val="center"/>
          </w:tcPr>
          <w:p w14:paraId="3460E1C0" w14:textId="77777777" w:rsidR="00206F16" w:rsidRDefault="00000000">
            <w:r>
              <w:rPr>
                <w:b/>
                <w:color w:val="FFFFFF"/>
                <w:sz w:val="16"/>
              </w:rPr>
              <w:t>Effect if wrong</w:t>
            </w:r>
          </w:p>
        </w:tc>
      </w:tr>
      <w:tr w:rsidR="00206F16" w14:paraId="75FB37D0" w14:textId="77777777">
        <w:trPr>
          <w:jc w:val="center"/>
        </w:trPr>
        <w:tc>
          <w:tcPr>
            <w:tcW w:w="3389" w:type="dxa"/>
            <w:shd w:val="clear" w:color="auto" w:fill="F5E8EC"/>
            <w:tcMar>
              <w:top w:w="80" w:type="dxa"/>
              <w:left w:w="80" w:type="dxa"/>
              <w:bottom w:w="80" w:type="dxa"/>
              <w:right w:w="80" w:type="dxa"/>
            </w:tcMar>
            <w:vAlign w:val="center"/>
          </w:tcPr>
          <w:p w14:paraId="27E52E40" w14:textId="77777777" w:rsidR="00206F16" w:rsidRDefault="00000000">
            <w:r>
              <w:rPr>
                <w:sz w:val="15"/>
              </w:rPr>
              <w:t>A-01</w:t>
            </w:r>
          </w:p>
        </w:tc>
        <w:tc>
          <w:tcPr>
            <w:tcW w:w="3389" w:type="dxa"/>
            <w:tcMar>
              <w:top w:w="80" w:type="dxa"/>
              <w:left w:w="80" w:type="dxa"/>
              <w:bottom w:w="80" w:type="dxa"/>
              <w:right w:w="80" w:type="dxa"/>
            </w:tcMar>
            <w:vAlign w:val="center"/>
          </w:tcPr>
          <w:p w14:paraId="1E2C18C8" w14:textId="77777777" w:rsidR="00206F16" w:rsidRDefault="00000000">
            <w:r>
              <w:rPr>
                <w:sz w:val="15"/>
              </w:rPr>
              <w:t>2 NL/min and 2 g/h are total unit maxima.</w:t>
            </w:r>
          </w:p>
        </w:tc>
        <w:tc>
          <w:tcPr>
            <w:tcW w:w="3389" w:type="dxa"/>
            <w:tcMar>
              <w:top w:w="80" w:type="dxa"/>
              <w:left w:w="80" w:type="dxa"/>
              <w:bottom w:w="80" w:type="dxa"/>
              <w:right w:w="80" w:type="dxa"/>
            </w:tcMar>
            <w:vAlign w:val="center"/>
          </w:tcPr>
          <w:p w14:paraId="1CBF67BB" w14:textId="77777777" w:rsidR="00206F16" w:rsidRDefault="00000000">
            <w:r>
              <w:rPr>
                <w:sz w:val="15"/>
              </w:rPr>
              <w:t>Per-reactor or total throughput scenarios change.</w:t>
            </w:r>
          </w:p>
        </w:tc>
      </w:tr>
      <w:tr w:rsidR="00206F16" w14:paraId="3AA395E2" w14:textId="77777777">
        <w:trPr>
          <w:jc w:val="center"/>
        </w:trPr>
        <w:tc>
          <w:tcPr>
            <w:tcW w:w="3389" w:type="dxa"/>
            <w:shd w:val="clear" w:color="auto" w:fill="F5E8EC"/>
            <w:tcMar>
              <w:top w:w="80" w:type="dxa"/>
              <w:left w:w="80" w:type="dxa"/>
              <w:bottom w:w="80" w:type="dxa"/>
              <w:right w:w="80" w:type="dxa"/>
            </w:tcMar>
            <w:vAlign w:val="center"/>
          </w:tcPr>
          <w:p w14:paraId="41992052" w14:textId="77777777" w:rsidR="00206F16" w:rsidRDefault="00000000">
            <w:r>
              <w:rPr>
                <w:sz w:val="15"/>
              </w:rPr>
              <w:t>A-02</w:t>
            </w:r>
          </w:p>
        </w:tc>
        <w:tc>
          <w:tcPr>
            <w:tcW w:w="3389" w:type="dxa"/>
            <w:tcMar>
              <w:top w:w="80" w:type="dxa"/>
              <w:left w:w="80" w:type="dxa"/>
              <w:bottom w:w="80" w:type="dxa"/>
              <w:right w:w="80" w:type="dxa"/>
            </w:tcMar>
            <w:vAlign w:val="center"/>
          </w:tcPr>
          <w:p w14:paraId="2A79CA13" w14:textId="77777777" w:rsidR="00206F16" w:rsidRDefault="00000000">
            <w:r>
              <w:rPr>
                <w:sz w:val="15"/>
              </w:rPr>
              <w:t>650 degC is reactor set point/wall-related value; catalyst-bed temperature measurement basis is unknown.</w:t>
            </w:r>
          </w:p>
        </w:tc>
        <w:tc>
          <w:tcPr>
            <w:tcW w:w="3389" w:type="dxa"/>
            <w:tcMar>
              <w:top w:w="80" w:type="dxa"/>
              <w:left w:w="80" w:type="dxa"/>
              <w:bottom w:w="80" w:type="dxa"/>
              <w:right w:w="80" w:type="dxa"/>
            </w:tcMar>
            <w:vAlign w:val="center"/>
          </w:tcPr>
          <w:p w14:paraId="1D49FE0A" w14:textId="77777777" w:rsidR="00206F16" w:rsidRDefault="00000000">
            <w:r>
              <w:rPr>
                <w:sz w:val="15"/>
              </w:rPr>
              <w:t>Local bed temperature may differ from recorded value.</w:t>
            </w:r>
          </w:p>
        </w:tc>
      </w:tr>
      <w:tr w:rsidR="00206F16" w14:paraId="08478041" w14:textId="77777777">
        <w:trPr>
          <w:jc w:val="center"/>
        </w:trPr>
        <w:tc>
          <w:tcPr>
            <w:tcW w:w="3389" w:type="dxa"/>
            <w:shd w:val="clear" w:color="auto" w:fill="F5E8EC"/>
            <w:tcMar>
              <w:top w:w="80" w:type="dxa"/>
              <w:left w:w="80" w:type="dxa"/>
              <w:bottom w:w="80" w:type="dxa"/>
              <w:right w:w="80" w:type="dxa"/>
            </w:tcMar>
            <w:vAlign w:val="center"/>
          </w:tcPr>
          <w:p w14:paraId="30B9C72F" w14:textId="77777777" w:rsidR="00206F16" w:rsidRDefault="00000000">
            <w:r>
              <w:rPr>
                <w:sz w:val="15"/>
              </w:rPr>
              <w:t>A-03</w:t>
            </w:r>
          </w:p>
        </w:tc>
        <w:tc>
          <w:tcPr>
            <w:tcW w:w="3389" w:type="dxa"/>
            <w:tcMar>
              <w:top w:w="80" w:type="dxa"/>
              <w:left w:w="80" w:type="dxa"/>
              <w:bottom w:w="80" w:type="dxa"/>
              <w:right w:w="80" w:type="dxa"/>
            </w:tcMar>
            <w:vAlign w:val="center"/>
          </w:tcPr>
          <w:p w14:paraId="621B25DF" w14:textId="77777777" w:rsidR="00206F16" w:rsidRDefault="00000000">
            <w:r>
              <w:rPr>
                <w:sz w:val="15"/>
              </w:rPr>
              <w:t>No oxidative regeneration is planned in Run18.</w:t>
            </w:r>
          </w:p>
        </w:tc>
        <w:tc>
          <w:tcPr>
            <w:tcW w:w="3389" w:type="dxa"/>
            <w:tcMar>
              <w:top w:w="80" w:type="dxa"/>
              <w:left w:w="80" w:type="dxa"/>
              <w:bottom w:w="80" w:type="dxa"/>
              <w:right w:w="80" w:type="dxa"/>
            </w:tcMar>
            <w:vAlign w:val="center"/>
          </w:tcPr>
          <w:p w14:paraId="4688C702" w14:textId="77777777" w:rsidR="00206F16" w:rsidRDefault="00000000">
            <w:r>
              <w:rPr>
                <w:sz w:val="15"/>
              </w:rPr>
              <w:t>Air/oxygen introduction creates additional combustion and thermal scenarios.</w:t>
            </w:r>
          </w:p>
        </w:tc>
      </w:tr>
      <w:tr w:rsidR="00206F16" w14:paraId="471E4166" w14:textId="77777777">
        <w:trPr>
          <w:jc w:val="center"/>
        </w:trPr>
        <w:tc>
          <w:tcPr>
            <w:tcW w:w="3389" w:type="dxa"/>
            <w:shd w:val="clear" w:color="auto" w:fill="F5E8EC"/>
            <w:tcMar>
              <w:top w:w="80" w:type="dxa"/>
              <w:left w:w="80" w:type="dxa"/>
              <w:bottom w:w="80" w:type="dxa"/>
              <w:right w:w="80" w:type="dxa"/>
            </w:tcMar>
            <w:vAlign w:val="center"/>
          </w:tcPr>
          <w:p w14:paraId="3A100000" w14:textId="77777777" w:rsidR="00206F16" w:rsidRDefault="00000000">
            <w:r>
              <w:rPr>
                <w:sz w:val="15"/>
              </w:rPr>
              <w:t>A-04</w:t>
            </w:r>
          </w:p>
        </w:tc>
        <w:tc>
          <w:tcPr>
            <w:tcW w:w="3389" w:type="dxa"/>
            <w:tcMar>
              <w:top w:w="80" w:type="dxa"/>
              <w:left w:w="80" w:type="dxa"/>
              <w:bottom w:w="80" w:type="dxa"/>
              <w:right w:w="80" w:type="dxa"/>
            </w:tcMar>
            <w:vAlign w:val="center"/>
          </w:tcPr>
          <w:p w14:paraId="12DCD74B" w14:textId="77777777" w:rsidR="00206F16" w:rsidRDefault="00000000">
            <w:r>
              <w:rPr>
                <w:sz w:val="15"/>
              </w:rPr>
              <w:t>No CO-containing feed is planned.</w:t>
            </w:r>
          </w:p>
        </w:tc>
        <w:tc>
          <w:tcPr>
            <w:tcW w:w="3389" w:type="dxa"/>
            <w:tcMar>
              <w:top w:w="80" w:type="dxa"/>
              <w:left w:w="80" w:type="dxa"/>
              <w:bottom w:w="80" w:type="dxa"/>
              <w:right w:w="80" w:type="dxa"/>
            </w:tcMar>
            <w:vAlign w:val="center"/>
          </w:tcPr>
          <w:p w14:paraId="3D3C232D" w14:textId="77777777" w:rsidR="00206F16" w:rsidRDefault="00000000">
            <w:r>
              <w:rPr>
                <w:sz w:val="15"/>
              </w:rPr>
              <w:t>Metal-carbonyl scenario changes if CO is introduced or generated materially.</w:t>
            </w:r>
          </w:p>
        </w:tc>
      </w:tr>
      <w:tr w:rsidR="00206F16" w14:paraId="1C5758DD" w14:textId="77777777">
        <w:trPr>
          <w:jc w:val="center"/>
        </w:trPr>
        <w:tc>
          <w:tcPr>
            <w:tcW w:w="3389" w:type="dxa"/>
            <w:shd w:val="clear" w:color="auto" w:fill="F5E8EC"/>
            <w:tcMar>
              <w:top w:w="80" w:type="dxa"/>
              <w:left w:w="80" w:type="dxa"/>
              <w:bottom w:w="80" w:type="dxa"/>
              <w:right w:w="80" w:type="dxa"/>
            </w:tcMar>
            <w:vAlign w:val="center"/>
          </w:tcPr>
          <w:p w14:paraId="6EBFCDE7" w14:textId="77777777" w:rsidR="00206F16" w:rsidRDefault="00000000">
            <w:r>
              <w:rPr>
                <w:sz w:val="15"/>
              </w:rPr>
              <w:t>A-05</w:t>
            </w:r>
          </w:p>
        </w:tc>
        <w:tc>
          <w:tcPr>
            <w:tcW w:w="3389" w:type="dxa"/>
            <w:tcMar>
              <w:top w:w="80" w:type="dxa"/>
              <w:left w:w="80" w:type="dxa"/>
              <w:bottom w:w="80" w:type="dxa"/>
              <w:right w:w="80" w:type="dxa"/>
            </w:tcMar>
            <w:vAlign w:val="center"/>
          </w:tcPr>
          <w:p w14:paraId="4F4B0DAE" w14:textId="77777777" w:rsidR="00206F16" w:rsidRDefault="00000000">
            <w:r>
              <w:rPr>
                <w:sz w:val="15"/>
              </w:rPr>
              <w:t>All eight reactors operate in parallel within two four-reactor blocks.</w:t>
            </w:r>
          </w:p>
        </w:tc>
        <w:tc>
          <w:tcPr>
            <w:tcW w:w="3389" w:type="dxa"/>
            <w:tcMar>
              <w:top w:w="80" w:type="dxa"/>
              <w:left w:w="80" w:type="dxa"/>
              <w:bottom w:w="80" w:type="dxa"/>
              <w:right w:w="80" w:type="dxa"/>
            </w:tcMar>
            <w:vAlign w:val="center"/>
          </w:tcPr>
          <w:p w14:paraId="0D58A24F" w14:textId="77777777" w:rsidR="00206F16" w:rsidRDefault="00000000">
            <w:r>
              <w:rPr>
                <w:sz w:val="15"/>
              </w:rPr>
              <w:t>Common-mode and cross-flow scenarios change for another configuration.</w:t>
            </w:r>
          </w:p>
        </w:tc>
      </w:tr>
      <w:tr w:rsidR="00206F16" w14:paraId="583C29B7" w14:textId="77777777">
        <w:trPr>
          <w:jc w:val="center"/>
        </w:trPr>
        <w:tc>
          <w:tcPr>
            <w:tcW w:w="3389" w:type="dxa"/>
            <w:shd w:val="clear" w:color="auto" w:fill="F5E8EC"/>
            <w:tcMar>
              <w:top w:w="80" w:type="dxa"/>
              <w:left w:w="80" w:type="dxa"/>
              <w:bottom w:w="80" w:type="dxa"/>
              <w:right w:w="80" w:type="dxa"/>
            </w:tcMar>
            <w:vAlign w:val="center"/>
          </w:tcPr>
          <w:p w14:paraId="5DF8D78C" w14:textId="77777777" w:rsidR="00206F16" w:rsidRDefault="00000000">
            <w:r>
              <w:rPr>
                <w:sz w:val="15"/>
              </w:rPr>
              <w:t>A-06</w:t>
            </w:r>
          </w:p>
        </w:tc>
        <w:tc>
          <w:tcPr>
            <w:tcW w:w="3389" w:type="dxa"/>
            <w:tcMar>
              <w:top w:w="80" w:type="dxa"/>
              <w:left w:w="80" w:type="dxa"/>
              <w:bottom w:w="80" w:type="dxa"/>
              <w:right w:w="80" w:type="dxa"/>
            </w:tcMar>
            <w:vAlign w:val="center"/>
          </w:tcPr>
          <w:p w14:paraId="2E71F7B8" w14:textId="77777777" w:rsidR="00206F16" w:rsidRDefault="00000000">
            <w:r>
              <w:rPr>
                <w:sz w:val="15"/>
              </w:rPr>
              <w:t>No temporary bypasses or overrides are intended.</w:t>
            </w:r>
          </w:p>
        </w:tc>
        <w:tc>
          <w:tcPr>
            <w:tcW w:w="3389" w:type="dxa"/>
            <w:tcMar>
              <w:top w:w="80" w:type="dxa"/>
              <w:left w:w="80" w:type="dxa"/>
              <w:bottom w:w="80" w:type="dxa"/>
              <w:right w:w="80" w:type="dxa"/>
            </w:tcMar>
            <w:vAlign w:val="center"/>
          </w:tcPr>
          <w:p w14:paraId="653909DC" w14:textId="77777777" w:rsidR="00206F16" w:rsidRDefault="00000000">
            <w:r>
              <w:rPr>
                <w:sz w:val="15"/>
              </w:rPr>
              <w:t>Bypasses may invalidate documented context.</w:t>
            </w:r>
          </w:p>
        </w:tc>
      </w:tr>
    </w:tbl>
    <w:p w14:paraId="171947CC" w14:textId="77777777" w:rsidR="00206F16" w:rsidRDefault="00000000">
      <w:r>
        <w:br w:type="page"/>
      </w:r>
    </w:p>
    <w:p w14:paraId="3FE40951" w14:textId="77777777" w:rsidR="00206F16" w:rsidRDefault="00000000">
      <w:pPr>
        <w:pStyle w:val="Title"/>
      </w:pPr>
      <w:r>
        <w:lastRenderedPageBreak/>
        <w:t>4. Four-pass adversarial synthesis</w:t>
      </w:r>
    </w:p>
    <w:p w14:paraId="2A4648B6" w14:textId="77777777" w:rsidR="00206F16" w:rsidRDefault="00000000">
      <w:pPr>
        <w:pStyle w:val="Heading1"/>
      </w:pPr>
      <w:r>
        <w:t>A. Method and common evidence set</w:t>
      </w:r>
    </w:p>
    <w:p w14:paraId="65603140" w14:textId="77777777" w:rsidR="00206F16" w:rsidRDefault="00000000">
      <w:r>
        <w:t>All four passes used the same controlled evidence register in Section 2. Internal search was attempted across files, email, meetings and chats. File results were available; email, meeting and chat retrieval returned service errors, so undocumented discussions could not be confirmed. External literature was used only as generic hazard context and not to replace missing internal design data or SDSs.</w:t>
      </w:r>
    </w:p>
    <w:p w14:paraId="364E5ADD" w14:textId="77777777" w:rsidR="00206F16" w:rsidRDefault="00000000">
      <w:pPr>
        <w:pStyle w:val="Heading1"/>
      </w:pPr>
      <w:r>
        <w:t>B. Pass 1: Documentation-trusting</w:t>
      </w:r>
    </w:p>
    <w:tbl>
      <w:tblPr>
        <w:tblStyle w:val="TableGrid"/>
        <w:tblW w:w="0" w:type="auto"/>
        <w:jc w:val="center"/>
        <w:tblLook w:val="04A0" w:firstRow="1" w:lastRow="0" w:firstColumn="1" w:lastColumn="0" w:noHBand="0" w:noVBand="1"/>
      </w:tblPr>
      <w:tblGrid>
        <w:gridCol w:w="2541"/>
        <w:gridCol w:w="2541"/>
        <w:gridCol w:w="2541"/>
        <w:gridCol w:w="2541"/>
      </w:tblGrid>
      <w:tr w:rsidR="00206F16" w14:paraId="2BB3FA22" w14:textId="77777777">
        <w:trPr>
          <w:tblHeader/>
          <w:jc w:val="center"/>
        </w:trPr>
        <w:tc>
          <w:tcPr>
            <w:tcW w:w="2541" w:type="dxa"/>
            <w:shd w:val="clear" w:color="auto" w:fill="8A1538"/>
            <w:tcMar>
              <w:top w:w="80" w:type="dxa"/>
              <w:left w:w="80" w:type="dxa"/>
              <w:bottom w:w="80" w:type="dxa"/>
              <w:right w:w="80" w:type="dxa"/>
            </w:tcMar>
            <w:vAlign w:val="center"/>
          </w:tcPr>
          <w:p w14:paraId="7700985D" w14:textId="77777777" w:rsidR="00206F16" w:rsidRDefault="00000000">
            <w:r>
              <w:rPr>
                <w:b/>
                <w:color w:val="FFFFFF"/>
                <w:sz w:val="16"/>
              </w:rPr>
              <w:t>Finding</w:t>
            </w:r>
          </w:p>
        </w:tc>
        <w:tc>
          <w:tcPr>
            <w:tcW w:w="2541" w:type="dxa"/>
            <w:shd w:val="clear" w:color="auto" w:fill="8A1538"/>
            <w:tcMar>
              <w:top w:w="80" w:type="dxa"/>
              <w:left w:w="80" w:type="dxa"/>
              <w:bottom w:w="80" w:type="dxa"/>
              <w:right w:w="80" w:type="dxa"/>
            </w:tcMar>
            <w:vAlign w:val="center"/>
          </w:tcPr>
          <w:p w14:paraId="6CE21DF2" w14:textId="77777777" w:rsidR="00206F16" w:rsidRDefault="00000000">
            <w:r>
              <w:rPr>
                <w:b/>
                <w:color w:val="FFFFFF"/>
                <w:sz w:val="16"/>
              </w:rPr>
              <w:t>Initiating cause / event</w:t>
            </w:r>
          </w:p>
        </w:tc>
        <w:tc>
          <w:tcPr>
            <w:tcW w:w="2541" w:type="dxa"/>
            <w:shd w:val="clear" w:color="auto" w:fill="8A1538"/>
            <w:tcMar>
              <w:top w:w="80" w:type="dxa"/>
              <w:left w:w="80" w:type="dxa"/>
              <w:bottom w:w="80" w:type="dxa"/>
              <w:right w:w="80" w:type="dxa"/>
            </w:tcMar>
            <w:vAlign w:val="center"/>
          </w:tcPr>
          <w:p w14:paraId="39A3B7FD" w14:textId="77777777" w:rsidR="00206F16" w:rsidRDefault="00000000">
            <w:r>
              <w:rPr>
                <w:b/>
                <w:color w:val="FFFFFF"/>
                <w:sz w:val="16"/>
              </w:rPr>
              <w:t>Consequence / exposure</w:t>
            </w:r>
          </w:p>
        </w:tc>
        <w:tc>
          <w:tcPr>
            <w:tcW w:w="2541" w:type="dxa"/>
            <w:shd w:val="clear" w:color="auto" w:fill="8A1538"/>
            <w:tcMar>
              <w:top w:w="80" w:type="dxa"/>
              <w:left w:w="80" w:type="dxa"/>
              <w:bottom w:w="80" w:type="dxa"/>
              <w:right w:w="80" w:type="dxa"/>
            </w:tcMar>
            <w:vAlign w:val="center"/>
          </w:tcPr>
          <w:p w14:paraId="58D62E1D" w14:textId="77777777" w:rsidR="00206F16" w:rsidRDefault="00000000">
            <w:r>
              <w:rPr>
                <w:b/>
                <w:color w:val="FFFFFF"/>
                <w:sz w:val="16"/>
              </w:rPr>
              <w:t>Confidence / confirm</w:t>
            </w:r>
          </w:p>
        </w:tc>
      </w:tr>
      <w:tr w:rsidR="00206F16" w14:paraId="497C86B5" w14:textId="77777777">
        <w:trPr>
          <w:jc w:val="center"/>
        </w:trPr>
        <w:tc>
          <w:tcPr>
            <w:tcW w:w="2541" w:type="dxa"/>
            <w:shd w:val="clear" w:color="auto" w:fill="F5E8EC"/>
            <w:tcMar>
              <w:top w:w="80" w:type="dxa"/>
              <w:left w:w="80" w:type="dxa"/>
              <w:bottom w:w="80" w:type="dxa"/>
              <w:right w:w="80" w:type="dxa"/>
            </w:tcMar>
            <w:vAlign w:val="center"/>
          </w:tcPr>
          <w:p w14:paraId="328FBDE6" w14:textId="77777777" w:rsidR="00206F16" w:rsidRDefault="00000000">
            <w:r>
              <w:rPr>
                <w:sz w:val="15"/>
              </w:rPr>
              <w:t>P1-01</w:t>
            </w:r>
          </w:p>
        </w:tc>
        <w:tc>
          <w:tcPr>
            <w:tcW w:w="2541" w:type="dxa"/>
            <w:tcMar>
              <w:top w:w="80" w:type="dxa"/>
              <w:left w:w="80" w:type="dxa"/>
              <w:bottom w:w="80" w:type="dxa"/>
              <w:right w:w="80" w:type="dxa"/>
            </w:tcMar>
            <w:vAlign w:val="center"/>
          </w:tcPr>
          <w:p w14:paraId="4F74E856" w14:textId="77777777" w:rsidR="00206F16" w:rsidRDefault="00000000">
            <w:r>
              <w:rPr>
                <w:sz w:val="15"/>
              </w:rPr>
              <w:t>Loss of H2 containment from pressurized feed, reactor connection or downstream line.</w:t>
            </w:r>
          </w:p>
        </w:tc>
        <w:tc>
          <w:tcPr>
            <w:tcW w:w="2541" w:type="dxa"/>
            <w:tcMar>
              <w:top w:w="80" w:type="dxa"/>
              <w:left w:w="80" w:type="dxa"/>
              <w:bottom w:w="80" w:type="dxa"/>
              <w:right w:w="80" w:type="dxa"/>
            </w:tcMar>
            <w:vAlign w:val="center"/>
          </w:tcPr>
          <w:p w14:paraId="53020588" w14:textId="77777777" w:rsidR="00206F16" w:rsidRDefault="00000000">
            <w:r>
              <w:rPr>
                <w:sz w:val="15"/>
              </w:rPr>
              <w:t>Flammable cloud, flash fire or jet fire; operators and adjacent equipment exposed.</w:t>
            </w:r>
          </w:p>
        </w:tc>
        <w:tc>
          <w:tcPr>
            <w:tcW w:w="2541" w:type="dxa"/>
            <w:tcMar>
              <w:top w:w="80" w:type="dxa"/>
              <w:left w:w="80" w:type="dxa"/>
              <w:bottom w:w="80" w:type="dxa"/>
              <w:right w:w="80" w:type="dxa"/>
            </w:tcMar>
            <w:vAlign w:val="center"/>
          </w:tcPr>
          <w:p w14:paraId="0F9B0787" w14:textId="77777777" w:rsidR="00206F16" w:rsidRDefault="00000000">
            <w:r>
              <w:rPr>
                <w:sz w:val="15"/>
              </w:rPr>
              <w:t>High; confirm current leak-test boundary and ventilation path.</w:t>
            </w:r>
          </w:p>
        </w:tc>
      </w:tr>
      <w:tr w:rsidR="00206F16" w14:paraId="728A37AB" w14:textId="77777777">
        <w:trPr>
          <w:jc w:val="center"/>
        </w:trPr>
        <w:tc>
          <w:tcPr>
            <w:tcW w:w="2541" w:type="dxa"/>
            <w:shd w:val="clear" w:color="auto" w:fill="F5E8EC"/>
            <w:tcMar>
              <w:top w:w="80" w:type="dxa"/>
              <w:left w:w="80" w:type="dxa"/>
              <w:bottom w:w="80" w:type="dxa"/>
              <w:right w:w="80" w:type="dxa"/>
            </w:tcMar>
            <w:vAlign w:val="center"/>
          </w:tcPr>
          <w:p w14:paraId="49489E3A" w14:textId="77777777" w:rsidR="00206F16" w:rsidRDefault="00000000">
            <w:r>
              <w:rPr>
                <w:sz w:val="15"/>
              </w:rPr>
              <w:t>P1-02</w:t>
            </w:r>
          </w:p>
        </w:tc>
        <w:tc>
          <w:tcPr>
            <w:tcW w:w="2541" w:type="dxa"/>
            <w:tcMar>
              <w:top w:w="80" w:type="dxa"/>
              <w:left w:w="80" w:type="dxa"/>
              <w:bottom w:w="80" w:type="dxa"/>
              <w:right w:w="80" w:type="dxa"/>
            </w:tcMar>
            <w:vAlign w:val="center"/>
          </w:tcPr>
          <w:p w14:paraId="01EAF40F" w14:textId="77777777" w:rsidR="00206F16" w:rsidRDefault="00000000">
            <w:r>
              <w:rPr>
                <w:sz w:val="15"/>
              </w:rPr>
              <w:t>Loss of heavy naphtha/reformate containment during feed, sampling or collection.</w:t>
            </w:r>
          </w:p>
        </w:tc>
        <w:tc>
          <w:tcPr>
            <w:tcW w:w="2541" w:type="dxa"/>
            <w:tcMar>
              <w:top w:w="80" w:type="dxa"/>
              <w:left w:w="80" w:type="dxa"/>
              <w:bottom w:w="80" w:type="dxa"/>
              <w:right w:w="80" w:type="dxa"/>
            </w:tcMar>
            <w:vAlign w:val="center"/>
          </w:tcPr>
          <w:p w14:paraId="2DA1A6E3" w14:textId="77777777" w:rsidR="00206F16" w:rsidRDefault="00000000">
            <w:r>
              <w:rPr>
                <w:sz w:val="15"/>
              </w:rPr>
              <w:t>Vapour exposure, fire, skin contact, spill and waste impact.</w:t>
            </w:r>
          </w:p>
        </w:tc>
        <w:tc>
          <w:tcPr>
            <w:tcW w:w="2541" w:type="dxa"/>
            <w:tcMar>
              <w:top w:w="80" w:type="dxa"/>
              <w:left w:w="80" w:type="dxa"/>
              <w:bottom w:w="80" w:type="dxa"/>
              <w:right w:w="80" w:type="dxa"/>
            </w:tcMar>
            <w:vAlign w:val="center"/>
          </w:tcPr>
          <w:p w14:paraId="2D8C183A" w14:textId="77777777" w:rsidR="00206F16" w:rsidRDefault="00000000">
            <w:r>
              <w:rPr>
                <w:sz w:val="15"/>
              </w:rPr>
              <w:t>High; confirm actual SDS and collection inventory.</w:t>
            </w:r>
          </w:p>
        </w:tc>
      </w:tr>
      <w:tr w:rsidR="00206F16" w14:paraId="27F1CEBF" w14:textId="77777777">
        <w:trPr>
          <w:jc w:val="center"/>
        </w:trPr>
        <w:tc>
          <w:tcPr>
            <w:tcW w:w="2541" w:type="dxa"/>
            <w:shd w:val="clear" w:color="auto" w:fill="F5E8EC"/>
            <w:tcMar>
              <w:top w:w="80" w:type="dxa"/>
              <w:left w:w="80" w:type="dxa"/>
              <w:bottom w:w="80" w:type="dxa"/>
              <w:right w:w="80" w:type="dxa"/>
            </w:tcMar>
            <w:vAlign w:val="center"/>
          </w:tcPr>
          <w:p w14:paraId="3B8689B7" w14:textId="77777777" w:rsidR="00206F16" w:rsidRDefault="00000000">
            <w:r>
              <w:rPr>
                <w:sz w:val="15"/>
              </w:rPr>
              <w:t>P1-03</w:t>
            </w:r>
          </w:p>
        </w:tc>
        <w:tc>
          <w:tcPr>
            <w:tcW w:w="2541" w:type="dxa"/>
            <w:tcMar>
              <w:top w:w="80" w:type="dxa"/>
              <w:left w:w="80" w:type="dxa"/>
              <w:bottom w:w="80" w:type="dxa"/>
              <w:right w:w="80" w:type="dxa"/>
            </w:tcMar>
            <w:vAlign w:val="center"/>
          </w:tcPr>
          <w:p w14:paraId="335E0F38" w14:textId="77777777" w:rsidR="00206F16" w:rsidRDefault="00000000">
            <w:r>
              <w:rPr>
                <w:sz w:val="15"/>
              </w:rPr>
              <w:t>High reactor temperature with hydrocarbon/H2 service.</w:t>
            </w:r>
          </w:p>
        </w:tc>
        <w:tc>
          <w:tcPr>
            <w:tcW w:w="2541" w:type="dxa"/>
            <w:tcMar>
              <w:top w:w="80" w:type="dxa"/>
              <w:left w:w="80" w:type="dxa"/>
              <w:bottom w:w="80" w:type="dxa"/>
              <w:right w:w="80" w:type="dxa"/>
            </w:tcMar>
            <w:vAlign w:val="center"/>
          </w:tcPr>
          <w:p w14:paraId="3A7A93BD" w14:textId="77777777" w:rsidR="00206F16" w:rsidRDefault="00000000">
            <w:r>
              <w:rPr>
                <w:sz w:val="15"/>
              </w:rPr>
              <w:t>Hot-surface exposure, accelerated degradation, tube failure or ignition after release.</w:t>
            </w:r>
          </w:p>
        </w:tc>
        <w:tc>
          <w:tcPr>
            <w:tcW w:w="2541" w:type="dxa"/>
            <w:tcMar>
              <w:top w:w="80" w:type="dxa"/>
              <w:left w:w="80" w:type="dxa"/>
              <w:bottom w:w="80" w:type="dxa"/>
              <w:right w:w="80" w:type="dxa"/>
            </w:tcMar>
            <w:vAlign w:val="center"/>
          </w:tcPr>
          <w:p w14:paraId="0B827C93" w14:textId="77777777" w:rsidR="00206F16" w:rsidRDefault="00000000">
            <w:r>
              <w:rPr>
                <w:sz w:val="15"/>
              </w:rPr>
              <w:t>High; confirm complete 650 degC component list.</w:t>
            </w:r>
          </w:p>
        </w:tc>
      </w:tr>
      <w:tr w:rsidR="00206F16" w14:paraId="699038C7" w14:textId="77777777">
        <w:trPr>
          <w:jc w:val="center"/>
        </w:trPr>
        <w:tc>
          <w:tcPr>
            <w:tcW w:w="2541" w:type="dxa"/>
            <w:shd w:val="clear" w:color="auto" w:fill="F5E8EC"/>
            <w:tcMar>
              <w:top w:w="80" w:type="dxa"/>
              <w:left w:w="80" w:type="dxa"/>
              <w:bottom w:w="80" w:type="dxa"/>
              <w:right w:w="80" w:type="dxa"/>
            </w:tcMar>
            <w:vAlign w:val="center"/>
          </w:tcPr>
          <w:p w14:paraId="029549D6" w14:textId="77777777" w:rsidR="00206F16" w:rsidRDefault="00000000">
            <w:r>
              <w:rPr>
                <w:sz w:val="15"/>
              </w:rPr>
              <w:t>P1-04</w:t>
            </w:r>
          </w:p>
        </w:tc>
        <w:tc>
          <w:tcPr>
            <w:tcW w:w="2541" w:type="dxa"/>
            <w:tcMar>
              <w:top w:w="80" w:type="dxa"/>
              <w:left w:w="80" w:type="dxa"/>
              <w:bottom w:w="80" w:type="dxa"/>
              <w:right w:w="80" w:type="dxa"/>
            </w:tcMar>
            <w:vAlign w:val="center"/>
          </w:tcPr>
          <w:p w14:paraId="343E3F0E" w14:textId="77777777" w:rsidR="00206F16" w:rsidRDefault="00000000">
            <w:r>
              <w:rPr>
                <w:sz w:val="15"/>
              </w:rPr>
              <w:t>Hydrocracking and dehydrogenation generate/consume gases differently than expected.</w:t>
            </w:r>
          </w:p>
        </w:tc>
        <w:tc>
          <w:tcPr>
            <w:tcW w:w="2541" w:type="dxa"/>
            <w:tcMar>
              <w:top w:w="80" w:type="dxa"/>
              <w:left w:w="80" w:type="dxa"/>
              <w:bottom w:w="80" w:type="dxa"/>
              <w:right w:w="80" w:type="dxa"/>
            </w:tcMar>
            <w:vAlign w:val="center"/>
          </w:tcPr>
          <w:p w14:paraId="5305CB49" w14:textId="77777777" w:rsidR="00206F16" w:rsidRDefault="00000000">
            <w:r>
              <w:rPr>
                <w:sz w:val="15"/>
              </w:rPr>
              <w:t>Effluent-flow increase, pressure disturbance, light-end loading and vent release.</w:t>
            </w:r>
          </w:p>
        </w:tc>
        <w:tc>
          <w:tcPr>
            <w:tcW w:w="2541" w:type="dxa"/>
            <w:tcMar>
              <w:top w:w="80" w:type="dxa"/>
              <w:left w:w="80" w:type="dxa"/>
              <w:bottom w:w="80" w:type="dxa"/>
              <w:right w:w="80" w:type="dxa"/>
            </w:tcMar>
            <w:vAlign w:val="center"/>
          </w:tcPr>
          <w:p w14:paraId="2054A024" w14:textId="77777777" w:rsidR="00206F16" w:rsidRDefault="00000000">
            <w:r>
              <w:rPr>
                <w:sz w:val="15"/>
              </w:rPr>
              <w:t>Medium; mass balance missing.</w:t>
            </w:r>
          </w:p>
        </w:tc>
      </w:tr>
      <w:tr w:rsidR="00206F16" w14:paraId="5922410E" w14:textId="77777777">
        <w:trPr>
          <w:jc w:val="center"/>
        </w:trPr>
        <w:tc>
          <w:tcPr>
            <w:tcW w:w="2541" w:type="dxa"/>
            <w:shd w:val="clear" w:color="auto" w:fill="F5E8EC"/>
            <w:tcMar>
              <w:top w:w="80" w:type="dxa"/>
              <w:left w:w="80" w:type="dxa"/>
              <w:bottom w:w="80" w:type="dxa"/>
              <w:right w:w="80" w:type="dxa"/>
            </w:tcMar>
            <w:vAlign w:val="center"/>
          </w:tcPr>
          <w:p w14:paraId="5CDF10DE" w14:textId="77777777" w:rsidR="00206F16" w:rsidRDefault="00000000">
            <w:r>
              <w:rPr>
                <w:sz w:val="15"/>
              </w:rPr>
              <w:t>P1-05</w:t>
            </w:r>
          </w:p>
        </w:tc>
        <w:tc>
          <w:tcPr>
            <w:tcW w:w="2541" w:type="dxa"/>
            <w:tcMar>
              <w:top w:w="80" w:type="dxa"/>
              <w:left w:w="80" w:type="dxa"/>
              <w:bottom w:w="80" w:type="dxa"/>
              <w:right w:w="80" w:type="dxa"/>
            </w:tcMar>
            <w:vAlign w:val="center"/>
          </w:tcPr>
          <w:p w14:paraId="74970809" w14:textId="77777777" w:rsidR="00206F16" w:rsidRDefault="00000000">
            <w:r>
              <w:rPr>
                <w:sz w:val="15"/>
              </w:rPr>
              <w:t>Cooling/condensation differs from design.</w:t>
            </w:r>
          </w:p>
        </w:tc>
        <w:tc>
          <w:tcPr>
            <w:tcW w:w="2541" w:type="dxa"/>
            <w:tcMar>
              <w:top w:w="80" w:type="dxa"/>
              <w:left w:w="80" w:type="dxa"/>
              <w:bottom w:w="80" w:type="dxa"/>
              <w:right w:w="80" w:type="dxa"/>
            </w:tcMar>
            <w:vAlign w:val="center"/>
          </w:tcPr>
          <w:p w14:paraId="611C36FB" w14:textId="77777777" w:rsidR="00206F16" w:rsidRDefault="00000000">
            <w:r>
              <w:rPr>
                <w:sz w:val="15"/>
              </w:rPr>
              <w:t>Liquid carryover, trap/dead-leg accumulation, sample-bottle overfill or naphtha to vent.</w:t>
            </w:r>
          </w:p>
        </w:tc>
        <w:tc>
          <w:tcPr>
            <w:tcW w:w="2541" w:type="dxa"/>
            <w:tcMar>
              <w:top w:w="80" w:type="dxa"/>
              <w:left w:w="80" w:type="dxa"/>
              <w:bottom w:w="80" w:type="dxa"/>
              <w:right w:w="80" w:type="dxa"/>
            </w:tcMar>
            <w:vAlign w:val="center"/>
          </w:tcPr>
          <w:p w14:paraId="127622D0" w14:textId="77777777" w:rsidR="00206F16" w:rsidRDefault="00000000">
            <w:r>
              <w:rPr>
                <w:sz w:val="15"/>
              </w:rPr>
              <w:t>High; prior MOC explicitly flags carryover.</w:t>
            </w:r>
          </w:p>
        </w:tc>
      </w:tr>
      <w:tr w:rsidR="00206F16" w14:paraId="157AF220" w14:textId="77777777">
        <w:trPr>
          <w:jc w:val="center"/>
        </w:trPr>
        <w:tc>
          <w:tcPr>
            <w:tcW w:w="2541" w:type="dxa"/>
            <w:shd w:val="clear" w:color="auto" w:fill="F5E8EC"/>
            <w:tcMar>
              <w:top w:w="80" w:type="dxa"/>
              <w:left w:w="80" w:type="dxa"/>
              <w:bottom w:w="80" w:type="dxa"/>
              <w:right w:w="80" w:type="dxa"/>
            </w:tcMar>
            <w:vAlign w:val="center"/>
          </w:tcPr>
          <w:p w14:paraId="12269878" w14:textId="77777777" w:rsidR="00206F16" w:rsidRDefault="00000000">
            <w:r>
              <w:rPr>
                <w:sz w:val="15"/>
              </w:rPr>
              <w:t>P1-06</w:t>
            </w:r>
          </w:p>
        </w:tc>
        <w:tc>
          <w:tcPr>
            <w:tcW w:w="2541" w:type="dxa"/>
            <w:tcMar>
              <w:top w:w="80" w:type="dxa"/>
              <w:left w:w="80" w:type="dxa"/>
              <w:bottom w:w="80" w:type="dxa"/>
              <w:right w:w="80" w:type="dxa"/>
            </w:tcMar>
            <w:vAlign w:val="center"/>
          </w:tcPr>
          <w:p w14:paraId="6DB3FA06" w14:textId="77777777" w:rsidR="00206F16" w:rsidRDefault="00000000">
            <w:r>
              <w:rPr>
                <w:sz w:val="15"/>
              </w:rPr>
              <w:t>Catalyst reduction and later air exposure.</w:t>
            </w:r>
          </w:p>
        </w:tc>
        <w:tc>
          <w:tcPr>
            <w:tcW w:w="2541" w:type="dxa"/>
            <w:tcMar>
              <w:top w:w="80" w:type="dxa"/>
              <w:left w:w="80" w:type="dxa"/>
              <w:bottom w:w="80" w:type="dxa"/>
              <w:right w:w="80" w:type="dxa"/>
            </w:tcMar>
            <w:vAlign w:val="center"/>
          </w:tcPr>
          <w:p w14:paraId="2C8BAE7E" w14:textId="77777777" w:rsidR="00206F16" w:rsidRDefault="00000000">
            <w:r>
              <w:rPr>
                <w:sz w:val="15"/>
              </w:rPr>
              <w:t>Exotherm, self-heating or pyrophoric response depending on catalyst state.</w:t>
            </w:r>
          </w:p>
        </w:tc>
        <w:tc>
          <w:tcPr>
            <w:tcW w:w="2541" w:type="dxa"/>
            <w:tcMar>
              <w:top w:w="80" w:type="dxa"/>
              <w:left w:w="80" w:type="dxa"/>
              <w:bottom w:w="80" w:type="dxa"/>
              <w:right w:w="80" w:type="dxa"/>
            </w:tcMar>
            <w:vAlign w:val="center"/>
          </w:tcPr>
          <w:p w14:paraId="05B1EA6C" w14:textId="77777777" w:rsidR="00206F16" w:rsidRDefault="00000000">
            <w:r>
              <w:rPr>
                <w:sz w:val="15"/>
              </w:rPr>
              <w:t>Medium; exact catalyst datasheet absent.</w:t>
            </w:r>
          </w:p>
        </w:tc>
      </w:tr>
      <w:tr w:rsidR="00206F16" w14:paraId="494C21C0" w14:textId="77777777">
        <w:trPr>
          <w:jc w:val="center"/>
        </w:trPr>
        <w:tc>
          <w:tcPr>
            <w:tcW w:w="2541" w:type="dxa"/>
            <w:shd w:val="clear" w:color="auto" w:fill="F5E8EC"/>
            <w:tcMar>
              <w:top w:w="80" w:type="dxa"/>
              <w:left w:w="80" w:type="dxa"/>
              <w:bottom w:w="80" w:type="dxa"/>
              <w:right w:w="80" w:type="dxa"/>
            </w:tcMar>
            <w:vAlign w:val="center"/>
          </w:tcPr>
          <w:p w14:paraId="28A774A4" w14:textId="77777777" w:rsidR="00206F16" w:rsidRDefault="00000000">
            <w:r>
              <w:rPr>
                <w:sz w:val="15"/>
              </w:rPr>
              <w:t>P1-07</w:t>
            </w:r>
          </w:p>
        </w:tc>
        <w:tc>
          <w:tcPr>
            <w:tcW w:w="2541" w:type="dxa"/>
            <w:tcMar>
              <w:top w:w="80" w:type="dxa"/>
              <w:left w:w="80" w:type="dxa"/>
              <w:bottom w:w="80" w:type="dxa"/>
              <w:right w:w="80" w:type="dxa"/>
            </w:tcMar>
            <w:vAlign w:val="center"/>
          </w:tcPr>
          <w:p w14:paraId="3B328834" w14:textId="77777777" w:rsidR="00206F16" w:rsidRDefault="00000000">
            <w:r>
              <w:rPr>
                <w:sz w:val="15"/>
              </w:rPr>
              <w:t>Benzene/BTX in feed or product.</w:t>
            </w:r>
          </w:p>
        </w:tc>
        <w:tc>
          <w:tcPr>
            <w:tcW w:w="2541" w:type="dxa"/>
            <w:tcMar>
              <w:top w:w="80" w:type="dxa"/>
              <w:left w:w="80" w:type="dxa"/>
              <w:bottom w:w="80" w:type="dxa"/>
              <w:right w:w="80" w:type="dxa"/>
            </w:tcMar>
            <w:vAlign w:val="center"/>
          </w:tcPr>
          <w:p w14:paraId="1C9FF774" w14:textId="77777777" w:rsidR="00206F16" w:rsidRDefault="00000000">
            <w:r>
              <w:rPr>
                <w:sz w:val="15"/>
              </w:rPr>
              <w:t>Acute vapour exposure and chronic health concern during open handling.</w:t>
            </w:r>
          </w:p>
        </w:tc>
        <w:tc>
          <w:tcPr>
            <w:tcW w:w="2541" w:type="dxa"/>
            <w:tcMar>
              <w:top w:w="80" w:type="dxa"/>
              <w:left w:w="80" w:type="dxa"/>
              <w:bottom w:w="80" w:type="dxa"/>
              <w:right w:w="80" w:type="dxa"/>
            </w:tcMar>
            <w:vAlign w:val="center"/>
          </w:tcPr>
          <w:p w14:paraId="3FE4D856" w14:textId="77777777" w:rsidR="00206F16" w:rsidRDefault="00000000">
            <w:r>
              <w:rPr>
                <w:sz w:val="15"/>
              </w:rPr>
              <w:t>High generic hazard, unknown concentration.</w:t>
            </w:r>
          </w:p>
        </w:tc>
      </w:tr>
      <w:tr w:rsidR="00206F16" w14:paraId="221B1796" w14:textId="77777777">
        <w:trPr>
          <w:jc w:val="center"/>
        </w:trPr>
        <w:tc>
          <w:tcPr>
            <w:tcW w:w="2541" w:type="dxa"/>
            <w:shd w:val="clear" w:color="auto" w:fill="F5E8EC"/>
            <w:tcMar>
              <w:top w:w="80" w:type="dxa"/>
              <w:left w:w="80" w:type="dxa"/>
              <w:bottom w:w="80" w:type="dxa"/>
              <w:right w:w="80" w:type="dxa"/>
            </w:tcMar>
            <w:vAlign w:val="center"/>
          </w:tcPr>
          <w:p w14:paraId="08B799AC" w14:textId="77777777" w:rsidR="00206F16" w:rsidRDefault="00000000">
            <w:r>
              <w:rPr>
                <w:sz w:val="15"/>
              </w:rPr>
              <w:t>P1-08</w:t>
            </w:r>
          </w:p>
        </w:tc>
        <w:tc>
          <w:tcPr>
            <w:tcW w:w="2541" w:type="dxa"/>
            <w:tcMar>
              <w:top w:w="80" w:type="dxa"/>
              <w:left w:w="80" w:type="dxa"/>
              <w:bottom w:w="80" w:type="dxa"/>
              <w:right w:w="80" w:type="dxa"/>
            </w:tcMar>
            <w:vAlign w:val="center"/>
          </w:tcPr>
          <w:p w14:paraId="068F0393" w14:textId="77777777" w:rsidR="00206F16" w:rsidRDefault="00000000">
            <w:r>
              <w:rPr>
                <w:sz w:val="15"/>
              </w:rPr>
              <w:t>Pressure drop increases from coke, fines or condensation.</w:t>
            </w:r>
          </w:p>
        </w:tc>
        <w:tc>
          <w:tcPr>
            <w:tcW w:w="2541" w:type="dxa"/>
            <w:tcMar>
              <w:top w:w="80" w:type="dxa"/>
              <w:left w:w="80" w:type="dxa"/>
              <w:bottom w:w="80" w:type="dxa"/>
              <w:right w:w="80" w:type="dxa"/>
            </w:tcMar>
            <w:vAlign w:val="center"/>
          </w:tcPr>
          <w:p w14:paraId="3788D8B3" w14:textId="77777777" w:rsidR="00206F16" w:rsidRDefault="00000000">
            <w:r>
              <w:rPr>
                <w:sz w:val="15"/>
              </w:rPr>
              <w:t>Flow maldistribution, hot spots, upstream pressure rise and unstable operation.</w:t>
            </w:r>
          </w:p>
        </w:tc>
        <w:tc>
          <w:tcPr>
            <w:tcW w:w="2541" w:type="dxa"/>
            <w:tcMar>
              <w:top w:w="80" w:type="dxa"/>
              <w:left w:w="80" w:type="dxa"/>
              <w:bottom w:w="80" w:type="dxa"/>
              <w:right w:w="80" w:type="dxa"/>
            </w:tcMar>
            <w:vAlign w:val="center"/>
          </w:tcPr>
          <w:p w14:paraId="17EE0AA5" w14:textId="77777777" w:rsidR="00206F16" w:rsidRDefault="00000000">
            <w:r>
              <w:rPr>
                <w:sz w:val="15"/>
              </w:rPr>
              <w:t>Medium; no DP trend basis supplied.</w:t>
            </w:r>
          </w:p>
        </w:tc>
      </w:tr>
    </w:tbl>
    <w:p w14:paraId="04649F73" w14:textId="77777777" w:rsidR="00206F16" w:rsidRDefault="00000000">
      <w:pPr>
        <w:pStyle w:val="Heading1"/>
      </w:pPr>
      <w:r>
        <w:t>C. Pass 2: Skeptic and deviation</w:t>
      </w:r>
    </w:p>
    <w:tbl>
      <w:tblPr>
        <w:tblStyle w:val="TableGrid"/>
        <w:tblW w:w="0" w:type="auto"/>
        <w:jc w:val="center"/>
        <w:tblLook w:val="04A0" w:firstRow="1" w:lastRow="0" w:firstColumn="1" w:lastColumn="0" w:noHBand="0" w:noVBand="1"/>
      </w:tblPr>
      <w:tblGrid>
        <w:gridCol w:w="3389"/>
        <w:gridCol w:w="3389"/>
        <w:gridCol w:w="3389"/>
      </w:tblGrid>
      <w:tr w:rsidR="00206F16" w14:paraId="49004BDD" w14:textId="77777777">
        <w:trPr>
          <w:tblHeader/>
          <w:jc w:val="center"/>
        </w:trPr>
        <w:tc>
          <w:tcPr>
            <w:tcW w:w="3389" w:type="dxa"/>
            <w:shd w:val="clear" w:color="auto" w:fill="8A1538"/>
            <w:tcMar>
              <w:top w:w="80" w:type="dxa"/>
              <w:left w:w="80" w:type="dxa"/>
              <w:bottom w:w="80" w:type="dxa"/>
              <w:right w:w="80" w:type="dxa"/>
            </w:tcMar>
            <w:vAlign w:val="center"/>
          </w:tcPr>
          <w:p w14:paraId="2345BCF8" w14:textId="77777777" w:rsidR="00206F16" w:rsidRDefault="00000000">
            <w:r>
              <w:rPr>
                <w:b/>
                <w:color w:val="FFFFFF"/>
                <w:sz w:val="16"/>
              </w:rPr>
              <w:t>Challenge</w:t>
            </w:r>
          </w:p>
        </w:tc>
        <w:tc>
          <w:tcPr>
            <w:tcW w:w="3389" w:type="dxa"/>
            <w:shd w:val="clear" w:color="auto" w:fill="8A1538"/>
            <w:tcMar>
              <w:top w:w="80" w:type="dxa"/>
              <w:left w:w="80" w:type="dxa"/>
              <w:bottom w:w="80" w:type="dxa"/>
              <w:right w:w="80" w:type="dxa"/>
            </w:tcMar>
            <w:vAlign w:val="center"/>
          </w:tcPr>
          <w:p w14:paraId="456F46CB" w14:textId="77777777" w:rsidR="00206F16" w:rsidRDefault="00000000">
            <w:r>
              <w:rPr>
                <w:b/>
                <w:color w:val="FFFFFF"/>
                <w:sz w:val="16"/>
              </w:rPr>
              <w:t>Hypothesized deviation</w:t>
            </w:r>
          </w:p>
        </w:tc>
        <w:tc>
          <w:tcPr>
            <w:tcW w:w="3389" w:type="dxa"/>
            <w:shd w:val="clear" w:color="auto" w:fill="8A1538"/>
            <w:tcMar>
              <w:top w:w="80" w:type="dxa"/>
              <w:left w:w="80" w:type="dxa"/>
              <w:bottom w:w="80" w:type="dxa"/>
              <w:right w:w="80" w:type="dxa"/>
            </w:tcMar>
            <w:vAlign w:val="center"/>
          </w:tcPr>
          <w:p w14:paraId="58FBA546" w14:textId="77777777" w:rsidR="00206F16" w:rsidRDefault="00000000">
            <w:r>
              <w:rPr>
                <w:b/>
                <w:color w:val="FFFFFF"/>
                <w:sz w:val="16"/>
              </w:rPr>
              <w:t>Changed scenario / required check</w:t>
            </w:r>
          </w:p>
        </w:tc>
      </w:tr>
      <w:tr w:rsidR="00206F16" w14:paraId="37EB73BE" w14:textId="77777777">
        <w:trPr>
          <w:jc w:val="center"/>
        </w:trPr>
        <w:tc>
          <w:tcPr>
            <w:tcW w:w="3389" w:type="dxa"/>
            <w:shd w:val="clear" w:color="auto" w:fill="F5E8EC"/>
            <w:tcMar>
              <w:top w:w="80" w:type="dxa"/>
              <w:left w:w="80" w:type="dxa"/>
              <w:bottom w:w="80" w:type="dxa"/>
              <w:right w:w="80" w:type="dxa"/>
            </w:tcMar>
            <w:vAlign w:val="center"/>
          </w:tcPr>
          <w:p w14:paraId="2B6B4A88" w14:textId="77777777" w:rsidR="00206F16" w:rsidRDefault="00000000">
            <w:r>
              <w:rPr>
                <w:sz w:val="15"/>
              </w:rPr>
              <w:t>P2-01</w:t>
            </w:r>
          </w:p>
        </w:tc>
        <w:tc>
          <w:tcPr>
            <w:tcW w:w="3389" w:type="dxa"/>
            <w:tcMar>
              <w:top w:w="80" w:type="dxa"/>
              <w:left w:w="80" w:type="dxa"/>
              <w:bottom w:w="80" w:type="dxa"/>
              <w:right w:w="80" w:type="dxa"/>
            </w:tcMar>
            <w:vAlign w:val="center"/>
          </w:tcPr>
          <w:p w14:paraId="4E1716CD" w14:textId="77777777" w:rsidR="00206F16" w:rsidRDefault="00000000">
            <w:r>
              <w:rPr>
                <w:sz w:val="15"/>
              </w:rPr>
              <w:t>680 degC rating applies only to tube material, not assembled reactor.</w:t>
            </w:r>
          </w:p>
        </w:tc>
        <w:tc>
          <w:tcPr>
            <w:tcW w:w="3389" w:type="dxa"/>
            <w:tcMar>
              <w:top w:w="80" w:type="dxa"/>
              <w:left w:w="80" w:type="dxa"/>
              <w:bottom w:w="80" w:type="dxa"/>
              <w:right w:w="80" w:type="dxa"/>
            </w:tcMar>
            <w:vAlign w:val="center"/>
          </w:tcPr>
          <w:p w14:paraId="66D296AE" w14:textId="77777777" w:rsidR="00206F16" w:rsidRDefault="00000000">
            <w:r>
              <w:rPr>
                <w:sz w:val="15"/>
              </w:rPr>
              <w:t>Verify heads, seals, sleeves, frits, thermocouple attachment and cold-end temperature.</w:t>
            </w:r>
          </w:p>
        </w:tc>
      </w:tr>
      <w:tr w:rsidR="00206F16" w14:paraId="209A861E" w14:textId="77777777">
        <w:trPr>
          <w:jc w:val="center"/>
        </w:trPr>
        <w:tc>
          <w:tcPr>
            <w:tcW w:w="3389" w:type="dxa"/>
            <w:shd w:val="clear" w:color="auto" w:fill="F5E8EC"/>
            <w:tcMar>
              <w:top w:w="80" w:type="dxa"/>
              <w:left w:w="80" w:type="dxa"/>
              <w:bottom w:w="80" w:type="dxa"/>
              <w:right w:w="80" w:type="dxa"/>
            </w:tcMar>
            <w:vAlign w:val="center"/>
          </w:tcPr>
          <w:p w14:paraId="5EC41464" w14:textId="77777777" w:rsidR="00206F16" w:rsidRDefault="00000000">
            <w:r>
              <w:rPr>
                <w:sz w:val="15"/>
              </w:rPr>
              <w:t>P2-02</w:t>
            </w:r>
          </w:p>
        </w:tc>
        <w:tc>
          <w:tcPr>
            <w:tcW w:w="3389" w:type="dxa"/>
            <w:tcMar>
              <w:top w:w="80" w:type="dxa"/>
              <w:left w:w="80" w:type="dxa"/>
              <w:bottom w:w="80" w:type="dxa"/>
              <w:right w:w="80" w:type="dxa"/>
            </w:tcMar>
            <w:vAlign w:val="center"/>
          </w:tcPr>
          <w:p w14:paraId="234F2E66" w14:textId="77777777" w:rsidR="00206F16" w:rsidRDefault="00000000">
            <w:r>
              <w:rPr>
                <w:sz w:val="15"/>
              </w:rPr>
              <w:t>Tube material/heat/geometry differs among R1-R8 or lacks traceability.</w:t>
            </w:r>
          </w:p>
        </w:tc>
        <w:tc>
          <w:tcPr>
            <w:tcW w:w="3389" w:type="dxa"/>
            <w:tcMar>
              <w:top w:w="80" w:type="dxa"/>
              <w:left w:w="80" w:type="dxa"/>
              <w:bottom w:w="80" w:type="dxa"/>
              <w:right w:w="80" w:type="dxa"/>
            </w:tcMar>
            <w:vAlign w:val="center"/>
          </w:tcPr>
          <w:p w14:paraId="2FB3D260" w14:textId="77777777" w:rsidR="00206F16" w:rsidRDefault="00000000">
            <w:r>
              <w:rPr>
                <w:sz w:val="15"/>
              </w:rPr>
              <w:t>Wrong tube installed; inspect markings, certificates and reactor map.</w:t>
            </w:r>
          </w:p>
        </w:tc>
      </w:tr>
      <w:tr w:rsidR="00206F16" w14:paraId="10093027" w14:textId="77777777">
        <w:trPr>
          <w:jc w:val="center"/>
        </w:trPr>
        <w:tc>
          <w:tcPr>
            <w:tcW w:w="3389" w:type="dxa"/>
            <w:shd w:val="clear" w:color="auto" w:fill="F5E8EC"/>
            <w:tcMar>
              <w:top w:w="80" w:type="dxa"/>
              <w:left w:w="80" w:type="dxa"/>
              <w:bottom w:w="80" w:type="dxa"/>
              <w:right w:w="80" w:type="dxa"/>
            </w:tcMar>
            <w:vAlign w:val="center"/>
          </w:tcPr>
          <w:p w14:paraId="6317ED2F" w14:textId="77777777" w:rsidR="00206F16" w:rsidRDefault="00000000">
            <w:r>
              <w:rPr>
                <w:sz w:val="15"/>
              </w:rPr>
              <w:t>P2-03</w:t>
            </w:r>
          </w:p>
        </w:tc>
        <w:tc>
          <w:tcPr>
            <w:tcW w:w="3389" w:type="dxa"/>
            <w:tcMar>
              <w:top w:w="80" w:type="dxa"/>
              <w:left w:w="80" w:type="dxa"/>
              <w:bottom w:w="80" w:type="dxa"/>
              <w:right w:w="80" w:type="dxa"/>
            </w:tcMar>
            <w:vAlign w:val="center"/>
          </w:tcPr>
          <w:p w14:paraId="27F31E6F" w14:textId="77777777" w:rsidR="00206F16" w:rsidRDefault="00000000">
            <w:r>
              <w:rPr>
                <w:sz w:val="15"/>
              </w:rPr>
              <w:t>SOP/PEFS tags or lineups do not match the post-upgrade field condition.</w:t>
            </w:r>
          </w:p>
        </w:tc>
        <w:tc>
          <w:tcPr>
            <w:tcW w:w="3389" w:type="dxa"/>
            <w:tcMar>
              <w:top w:w="80" w:type="dxa"/>
              <w:left w:w="80" w:type="dxa"/>
              <w:bottom w:w="80" w:type="dxa"/>
              <w:right w:w="80" w:type="dxa"/>
            </w:tcMar>
            <w:vAlign w:val="center"/>
          </w:tcPr>
          <w:p w14:paraId="34E3538E" w14:textId="77777777" w:rsidR="00206F16" w:rsidRDefault="00000000">
            <w:r>
              <w:rPr>
                <w:sz w:val="15"/>
              </w:rPr>
              <w:t>Incorrect isolation or vent routing; field walkdown and redline required.</w:t>
            </w:r>
          </w:p>
        </w:tc>
      </w:tr>
      <w:tr w:rsidR="00206F16" w14:paraId="0C9BB723" w14:textId="77777777">
        <w:trPr>
          <w:jc w:val="center"/>
        </w:trPr>
        <w:tc>
          <w:tcPr>
            <w:tcW w:w="3389" w:type="dxa"/>
            <w:shd w:val="clear" w:color="auto" w:fill="F5E8EC"/>
            <w:tcMar>
              <w:top w:w="80" w:type="dxa"/>
              <w:left w:w="80" w:type="dxa"/>
              <w:bottom w:w="80" w:type="dxa"/>
              <w:right w:w="80" w:type="dxa"/>
            </w:tcMar>
            <w:vAlign w:val="center"/>
          </w:tcPr>
          <w:p w14:paraId="4B88F92C" w14:textId="77777777" w:rsidR="00206F16" w:rsidRDefault="00000000">
            <w:r>
              <w:rPr>
                <w:sz w:val="15"/>
              </w:rPr>
              <w:lastRenderedPageBreak/>
              <w:t>P2-04</w:t>
            </w:r>
          </w:p>
        </w:tc>
        <w:tc>
          <w:tcPr>
            <w:tcW w:w="3389" w:type="dxa"/>
            <w:tcMar>
              <w:top w:w="80" w:type="dxa"/>
              <w:left w:w="80" w:type="dxa"/>
              <w:bottom w:w="80" w:type="dxa"/>
              <w:right w:w="80" w:type="dxa"/>
            </w:tcMar>
            <w:vAlign w:val="center"/>
          </w:tcPr>
          <w:p w14:paraId="60CBDEE1" w14:textId="77777777" w:rsidR="00206F16" w:rsidRDefault="00000000">
            <w:r>
              <w:rPr>
                <w:sz w:val="15"/>
              </w:rPr>
              <w:t>Temperature indication is wall temperature, not catalyst-bed temperature.</w:t>
            </w:r>
          </w:p>
        </w:tc>
        <w:tc>
          <w:tcPr>
            <w:tcW w:w="3389" w:type="dxa"/>
            <w:tcMar>
              <w:top w:w="80" w:type="dxa"/>
              <w:left w:w="80" w:type="dxa"/>
              <w:bottom w:w="80" w:type="dxa"/>
              <w:right w:w="80" w:type="dxa"/>
            </w:tcMar>
            <w:vAlign w:val="center"/>
          </w:tcPr>
          <w:p w14:paraId="08324C09" w14:textId="77777777" w:rsidR="00206F16" w:rsidRDefault="00000000">
            <w:r>
              <w:rPr>
                <w:sz w:val="15"/>
              </w:rPr>
              <w:t>Undetected local hot spot or axial gradient; define measurement basis and uncertainty.</w:t>
            </w:r>
          </w:p>
        </w:tc>
      </w:tr>
      <w:tr w:rsidR="00206F16" w14:paraId="644F727A" w14:textId="77777777">
        <w:trPr>
          <w:jc w:val="center"/>
        </w:trPr>
        <w:tc>
          <w:tcPr>
            <w:tcW w:w="3389" w:type="dxa"/>
            <w:shd w:val="clear" w:color="auto" w:fill="F5E8EC"/>
            <w:tcMar>
              <w:top w:w="80" w:type="dxa"/>
              <w:left w:w="80" w:type="dxa"/>
              <w:bottom w:w="80" w:type="dxa"/>
              <w:right w:w="80" w:type="dxa"/>
            </w:tcMar>
            <w:vAlign w:val="center"/>
          </w:tcPr>
          <w:p w14:paraId="4CCD603A" w14:textId="77777777" w:rsidR="00206F16" w:rsidRDefault="00000000">
            <w:r>
              <w:rPr>
                <w:sz w:val="15"/>
              </w:rPr>
              <w:t>P2-05</w:t>
            </w:r>
          </w:p>
        </w:tc>
        <w:tc>
          <w:tcPr>
            <w:tcW w:w="3389" w:type="dxa"/>
            <w:tcMar>
              <w:top w:w="80" w:type="dxa"/>
              <w:left w:w="80" w:type="dxa"/>
              <w:bottom w:w="80" w:type="dxa"/>
              <w:right w:w="80" w:type="dxa"/>
            </w:tcMar>
            <w:vAlign w:val="center"/>
          </w:tcPr>
          <w:p w14:paraId="7DF178D8" w14:textId="77777777" w:rsidR="00206F16" w:rsidRDefault="00000000">
            <w:r>
              <w:rPr>
                <w:sz w:val="15"/>
              </w:rPr>
              <w:t>MFC conversion factor or gas allocation is wrong for pure H2.</w:t>
            </w:r>
          </w:p>
        </w:tc>
        <w:tc>
          <w:tcPr>
            <w:tcW w:w="3389" w:type="dxa"/>
            <w:tcMar>
              <w:top w:w="80" w:type="dxa"/>
              <w:left w:w="80" w:type="dxa"/>
              <w:bottom w:w="80" w:type="dxa"/>
              <w:right w:w="80" w:type="dxa"/>
            </w:tcMar>
            <w:vAlign w:val="center"/>
          </w:tcPr>
          <w:p w14:paraId="33B5E643" w14:textId="77777777" w:rsidR="00206F16" w:rsidRDefault="00000000">
            <w:r>
              <w:rPr>
                <w:sz w:val="15"/>
              </w:rPr>
              <w:t>Excess H2 flow, altered residence time and vent load; verify calibration and basis.</w:t>
            </w:r>
          </w:p>
        </w:tc>
      </w:tr>
      <w:tr w:rsidR="00206F16" w14:paraId="436465BB" w14:textId="77777777">
        <w:trPr>
          <w:jc w:val="center"/>
        </w:trPr>
        <w:tc>
          <w:tcPr>
            <w:tcW w:w="3389" w:type="dxa"/>
            <w:shd w:val="clear" w:color="auto" w:fill="F5E8EC"/>
            <w:tcMar>
              <w:top w:w="80" w:type="dxa"/>
              <w:left w:w="80" w:type="dxa"/>
              <w:bottom w:w="80" w:type="dxa"/>
              <w:right w:w="80" w:type="dxa"/>
            </w:tcMar>
            <w:vAlign w:val="center"/>
          </w:tcPr>
          <w:p w14:paraId="56E79FDD" w14:textId="77777777" w:rsidR="00206F16" w:rsidRDefault="00000000">
            <w:r>
              <w:rPr>
                <w:sz w:val="15"/>
              </w:rPr>
              <w:t>P2-06</w:t>
            </w:r>
          </w:p>
        </w:tc>
        <w:tc>
          <w:tcPr>
            <w:tcW w:w="3389" w:type="dxa"/>
            <w:tcMar>
              <w:top w:w="80" w:type="dxa"/>
              <w:left w:w="80" w:type="dxa"/>
              <w:bottom w:w="80" w:type="dxa"/>
              <w:right w:w="80" w:type="dxa"/>
            </w:tcMar>
            <w:vAlign w:val="center"/>
          </w:tcPr>
          <w:p w14:paraId="0EECD08F" w14:textId="77777777" w:rsidR="00206F16" w:rsidRDefault="00000000">
            <w:r>
              <w:rPr>
                <w:sz w:val="15"/>
              </w:rPr>
              <w:t>Liquid capillary maldistribution or partial blockage.</w:t>
            </w:r>
          </w:p>
        </w:tc>
        <w:tc>
          <w:tcPr>
            <w:tcW w:w="3389" w:type="dxa"/>
            <w:tcMar>
              <w:top w:w="80" w:type="dxa"/>
              <w:left w:w="80" w:type="dxa"/>
              <w:bottom w:w="80" w:type="dxa"/>
              <w:right w:w="80" w:type="dxa"/>
            </w:tcMar>
            <w:vAlign w:val="center"/>
          </w:tcPr>
          <w:p w14:paraId="2E09A750" w14:textId="77777777" w:rsidR="00206F16" w:rsidRDefault="00000000">
            <w:r>
              <w:rPr>
                <w:sz w:val="15"/>
              </w:rPr>
              <w:t>One reactor starved, another overfed; coking, dry-out or carryover.</w:t>
            </w:r>
          </w:p>
        </w:tc>
      </w:tr>
      <w:tr w:rsidR="00206F16" w14:paraId="31CCDA6B" w14:textId="77777777">
        <w:trPr>
          <w:jc w:val="center"/>
        </w:trPr>
        <w:tc>
          <w:tcPr>
            <w:tcW w:w="3389" w:type="dxa"/>
            <w:shd w:val="clear" w:color="auto" w:fill="F5E8EC"/>
            <w:tcMar>
              <w:top w:w="80" w:type="dxa"/>
              <w:left w:w="80" w:type="dxa"/>
              <w:bottom w:w="80" w:type="dxa"/>
              <w:right w:w="80" w:type="dxa"/>
            </w:tcMar>
            <w:vAlign w:val="center"/>
          </w:tcPr>
          <w:p w14:paraId="7D9F7D37" w14:textId="77777777" w:rsidR="00206F16" w:rsidRDefault="00000000">
            <w:r>
              <w:rPr>
                <w:sz w:val="15"/>
              </w:rPr>
              <w:t>P2-07</w:t>
            </w:r>
          </w:p>
        </w:tc>
        <w:tc>
          <w:tcPr>
            <w:tcW w:w="3389" w:type="dxa"/>
            <w:tcMar>
              <w:top w:w="80" w:type="dxa"/>
              <w:left w:w="80" w:type="dxa"/>
              <w:bottom w:w="80" w:type="dxa"/>
              <w:right w:w="80" w:type="dxa"/>
            </w:tcMar>
            <w:vAlign w:val="center"/>
          </w:tcPr>
          <w:p w14:paraId="6A938F5A" w14:textId="77777777" w:rsidR="00206F16" w:rsidRDefault="00000000">
            <w:r>
              <w:rPr>
                <w:sz w:val="15"/>
              </w:rPr>
              <w:t>Air ingress after depressurization or during sampling/opening.</w:t>
            </w:r>
          </w:p>
        </w:tc>
        <w:tc>
          <w:tcPr>
            <w:tcW w:w="3389" w:type="dxa"/>
            <w:tcMar>
              <w:top w:w="80" w:type="dxa"/>
              <w:left w:w="80" w:type="dxa"/>
              <w:bottom w:w="80" w:type="dxa"/>
              <w:right w:w="80" w:type="dxa"/>
            </w:tcMar>
            <w:vAlign w:val="center"/>
          </w:tcPr>
          <w:p w14:paraId="39EF70F3" w14:textId="77777777" w:rsidR="00206F16" w:rsidRDefault="00000000">
            <w:r>
              <w:rPr>
                <w:sz w:val="15"/>
              </w:rPr>
              <w:t>Flammable mixture or reduced-catalyst oxidation; verify purge endpoint and opening criteria.</w:t>
            </w:r>
          </w:p>
        </w:tc>
      </w:tr>
      <w:tr w:rsidR="00206F16" w14:paraId="401F1DA0" w14:textId="77777777">
        <w:trPr>
          <w:jc w:val="center"/>
        </w:trPr>
        <w:tc>
          <w:tcPr>
            <w:tcW w:w="3389" w:type="dxa"/>
            <w:shd w:val="clear" w:color="auto" w:fill="F5E8EC"/>
            <w:tcMar>
              <w:top w:w="80" w:type="dxa"/>
              <w:left w:w="80" w:type="dxa"/>
              <w:bottom w:w="80" w:type="dxa"/>
              <w:right w:w="80" w:type="dxa"/>
            </w:tcMar>
            <w:vAlign w:val="center"/>
          </w:tcPr>
          <w:p w14:paraId="1AE400EE" w14:textId="77777777" w:rsidR="00206F16" w:rsidRDefault="00000000">
            <w:r>
              <w:rPr>
                <w:sz w:val="15"/>
              </w:rPr>
              <w:t>P2-08</w:t>
            </w:r>
          </w:p>
        </w:tc>
        <w:tc>
          <w:tcPr>
            <w:tcW w:w="3389" w:type="dxa"/>
            <w:tcMar>
              <w:top w:w="80" w:type="dxa"/>
              <w:left w:w="80" w:type="dxa"/>
              <w:bottom w:w="80" w:type="dxa"/>
              <w:right w:w="80" w:type="dxa"/>
            </w:tcMar>
            <w:vAlign w:val="center"/>
          </w:tcPr>
          <w:p w14:paraId="38047DEF" w14:textId="77777777" w:rsidR="00206F16" w:rsidRDefault="00000000">
            <w:r>
              <w:rPr>
                <w:sz w:val="15"/>
              </w:rPr>
              <w:t>Catch pot/chiller/GC arrangement differs from pre-MOC sketch.</w:t>
            </w:r>
          </w:p>
        </w:tc>
        <w:tc>
          <w:tcPr>
            <w:tcW w:w="3389" w:type="dxa"/>
            <w:tcMar>
              <w:top w:w="80" w:type="dxa"/>
              <w:left w:w="80" w:type="dxa"/>
              <w:bottom w:w="80" w:type="dxa"/>
              <w:right w:w="80" w:type="dxa"/>
            </w:tcMar>
            <w:vAlign w:val="center"/>
          </w:tcPr>
          <w:p w14:paraId="1F5FFAA4" w14:textId="77777777" w:rsidR="00206F16" w:rsidRDefault="00000000">
            <w:r>
              <w:rPr>
                <w:sz w:val="15"/>
              </w:rPr>
              <w:t>Uncontrolled condensation or naphtha discharge to process/local vent; field trace route.</w:t>
            </w:r>
          </w:p>
        </w:tc>
      </w:tr>
      <w:tr w:rsidR="00206F16" w14:paraId="09DFB6A4" w14:textId="77777777">
        <w:trPr>
          <w:jc w:val="center"/>
        </w:trPr>
        <w:tc>
          <w:tcPr>
            <w:tcW w:w="3389" w:type="dxa"/>
            <w:shd w:val="clear" w:color="auto" w:fill="F5E8EC"/>
            <w:tcMar>
              <w:top w:w="80" w:type="dxa"/>
              <w:left w:w="80" w:type="dxa"/>
              <w:bottom w:w="80" w:type="dxa"/>
              <w:right w:w="80" w:type="dxa"/>
            </w:tcMar>
            <w:vAlign w:val="center"/>
          </w:tcPr>
          <w:p w14:paraId="04C057DF" w14:textId="77777777" w:rsidR="00206F16" w:rsidRDefault="00000000">
            <w:r>
              <w:rPr>
                <w:sz w:val="15"/>
              </w:rPr>
              <w:t>P2-09</w:t>
            </w:r>
          </w:p>
        </w:tc>
        <w:tc>
          <w:tcPr>
            <w:tcW w:w="3389" w:type="dxa"/>
            <w:tcMar>
              <w:top w:w="80" w:type="dxa"/>
              <w:left w:w="80" w:type="dxa"/>
              <w:bottom w:w="80" w:type="dxa"/>
              <w:right w:w="80" w:type="dxa"/>
            </w:tcMar>
            <w:vAlign w:val="center"/>
          </w:tcPr>
          <w:p w14:paraId="61F7CA32" w14:textId="77777777" w:rsidR="00206F16" w:rsidRDefault="00000000">
            <w:r>
              <w:rPr>
                <w:sz w:val="15"/>
              </w:rPr>
              <w:t>Feed contains sulfur, water, chloride, nitrogen or high benzene outside assumed range.</w:t>
            </w:r>
          </w:p>
        </w:tc>
        <w:tc>
          <w:tcPr>
            <w:tcW w:w="3389" w:type="dxa"/>
            <w:tcMar>
              <w:top w:w="80" w:type="dxa"/>
              <w:left w:w="80" w:type="dxa"/>
              <w:bottom w:w="80" w:type="dxa"/>
              <w:right w:w="80" w:type="dxa"/>
            </w:tcMar>
            <w:vAlign w:val="center"/>
          </w:tcPr>
          <w:p w14:paraId="7A14C53D" w14:textId="77777777" w:rsidR="00206F16" w:rsidRDefault="00000000">
            <w:r>
              <w:rPr>
                <w:sz w:val="15"/>
              </w:rPr>
              <w:t>Catalyst poisoning, corrosion, altered product toxicity and unexpected chemistry.</w:t>
            </w:r>
          </w:p>
        </w:tc>
      </w:tr>
      <w:tr w:rsidR="00206F16" w14:paraId="34BE17E6" w14:textId="77777777">
        <w:trPr>
          <w:jc w:val="center"/>
        </w:trPr>
        <w:tc>
          <w:tcPr>
            <w:tcW w:w="3389" w:type="dxa"/>
            <w:shd w:val="clear" w:color="auto" w:fill="F5E8EC"/>
            <w:tcMar>
              <w:top w:w="80" w:type="dxa"/>
              <w:left w:w="80" w:type="dxa"/>
              <w:bottom w:w="80" w:type="dxa"/>
              <w:right w:w="80" w:type="dxa"/>
            </w:tcMar>
            <w:vAlign w:val="center"/>
          </w:tcPr>
          <w:p w14:paraId="666E6042" w14:textId="77777777" w:rsidR="00206F16" w:rsidRDefault="00000000">
            <w:r>
              <w:rPr>
                <w:sz w:val="15"/>
              </w:rPr>
              <w:t>P2-10</w:t>
            </w:r>
          </w:p>
        </w:tc>
        <w:tc>
          <w:tcPr>
            <w:tcW w:w="3389" w:type="dxa"/>
            <w:tcMar>
              <w:top w:w="80" w:type="dxa"/>
              <w:left w:w="80" w:type="dxa"/>
              <w:bottom w:w="80" w:type="dxa"/>
              <w:right w:w="80" w:type="dxa"/>
            </w:tcMar>
            <w:vAlign w:val="center"/>
          </w:tcPr>
          <w:p w14:paraId="336FA409" w14:textId="77777777" w:rsidR="00206F16" w:rsidRDefault="00000000">
            <w:r>
              <w:rPr>
                <w:sz w:val="15"/>
              </w:rPr>
              <w:t>Long run causes seal aging, coke growth or instrument drift.</w:t>
            </w:r>
          </w:p>
        </w:tc>
        <w:tc>
          <w:tcPr>
            <w:tcW w:w="3389" w:type="dxa"/>
            <w:tcMar>
              <w:top w:w="80" w:type="dxa"/>
              <w:left w:w="80" w:type="dxa"/>
              <w:bottom w:w="80" w:type="dxa"/>
              <w:right w:w="80" w:type="dxa"/>
            </w:tcMar>
            <w:vAlign w:val="center"/>
          </w:tcPr>
          <w:p w14:paraId="5CF4C1DD" w14:textId="77777777" w:rsidR="00206F16" w:rsidRDefault="00000000">
            <w:r>
              <w:rPr>
                <w:sz w:val="15"/>
              </w:rPr>
              <w:t>Late-run leak, pressure drop or temperature-control error; define trending and hold points.</w:t>
            </w:r>
          </w:p>
        </w:tc>
      </w:tr>
    </w:tbl>
    <w:p w14:paraId="7BA79982" w14:textId="77777777" w:rsidR="00206F16" w:rsidRDefault="00000000">
      <w:r>
        <w:br w:type="page"/>
      </w:r>
    </w:p>
    <w:p w14:paraId="67B910F4" w14:textId="77777777" w:rsidR="00206F16" w:rsidRDefault="00000000">
      <w:pPr>
        <w:pStyle w:val="Heading1"/>
      </w:pPr>
      <w:r>
        <w:lastRenderedPageBreak/>
        <w:t>D. Pass 3: Operational and lifecycle</w:t>
      </w:r>
    </w:p>
    <w:tbl>
      <w:tblPr>
        <w:tblStyle w:val="TableGrid"/>
        <w:tblW w:w="0" w:type="auto"/>
        <w:jc w:val="center"/>
        <w:tblLook w:val="04A0" w:firstRow="1" w:lastRow="0" w:firstColumn="1" w:lastColumn="0" w:noHBand="0" w:noVBand="1"/>
      </w:tblPr>
      <w:tblGrid>
        <w:gridCol w:w="3389"/>
        <w:gridCol w:w="3389"/>
        <w:gridCol w:w="3389"/>
      </w:tblGrid>
      <w:tr w:rsidR="00206F16" w14:paraId="0DC57E7F" w14:textId="77777777">
        <w:trPr>
          <w:tblHeader/>
          <w:jc w:val="center"/>
        </w:trPr>
        <w:tc>
          <w:tcPr>
            <w:tcW w:w="3389" w:type="dxa"/>
            <w:shd w:val="clear" w:color="auto" w:fill="8A1538"/>
            <w:tcMar>
              <w:top w:w="80" w:type="dxa"/>
              <w:left w:w="80" w:type="dxa"/>
              <w:bottom w:w="80" w:type="dxa"/>
              <w:right w:w="80" w:type="dxa"/>
            </w:tcMar>
            <w:vAlign w:val="center"/>
          </w:tcPr>
          <w:p w14:paraId="41CC3CE1" w14:textId="77777777" w:rsidR="00206F16" w:rsidRDefault="00000000">
            <w:r>
              <w:rPr>
                <w:b/>
                <w:color w:val="FFFFFF"/>
                <w:sz w:val="16"/>
              </w:rPr>
              <w:t>Phase</w:t>
            </w:r>
          </w:p>
        </w:tc>
        <w:tc>
          <w:tcPr>
            <w:tcW w:w="3389" w:type="dxa"/>
            <w:shd w:val="clear" w:color="auto" w:fill="8A1538"/>
            <w:tcMar>
              <w:top w:w="80" w:type="dxa"/>
              <w:left w:w="80" w:type="dxa"/>
              <w:bottom w:w="80" w:type="dxa"/>
              <w:right w:w="80" w:type="dxa"/>
            </w:tcMar>
            <w:vAlign w:val="center"/>
          </w:tcPr>
          <w:p w14:paraId="53484E37" w14:textId="77777777" w:rsidR="00206F16" w:rsidRDefault="00000000">
            <w:r>
              <w:rPr>
                <w:b/>
                <w:color w:val="FFFFFF"/>
                <w:sz w:val="16"/>
              </w:rPr>
              <w:t>Credible hazard focus</w:t>
            </w:r>
          </w:p>
        </w:tc>
        <w:tc>
          <w:tcPr>
            <w:tcW w:w="3389" w:type="dxa"/>
            <w:shd w:val="clear" w:color="auto" w:fill="8A1538"/>
            <w:tcMar>
              <w:top w:w="80" w:type="dxa"/>
              <w:left w:w="80" w:type="dxa"/>
              <w:bottom w:w="80" w:type="dxa"/>
              <w:right w:w="80" w:type="dxa"/>
            </w:tcMar>
            <w:vAlign w:val="center"/>
          </w:tcPr>
          <w:p w14:paraId="17ED82F4" w14:textId="77777777" w:rsidR="00206F16" w:rsidRDefault="00000000">
            <w:r>
              <w:rPr>
                <w:b/>
                <w:color w:val="FFFFFF"/>
                <w:sz w:val="16"/>
              </w:rPr>
              <w:t>Workshop checks</w:t>
            </w:r>
          </w:p>
        </w:tc>
      </w:tr>
      <w:tr w:rsidR="00206F16" w14:paraId="18384BC7" w14:textId="77777777">
        <w:trPr>
          <w:jc w:val="center"/>
        </w:trPr>
        <w:tc>
          <w:tcPr>
            <w:tcW w:w="3389" w:type="dxa"/>
            <w:shd w:val="clear" w:color="auto" w:fill="F5E8EC"/>
            <w:tcMar>
              <w:top w:w="80" w:type="dxa"/>
              <w:left w:w="80" w:type="dxa"/>
              <w:bottom w:w="80" w:type="dxa"/>
              <w:right w:w="80" w:type="dxa"/>
            </w:tcMar>
            <w:vAlign w:val="center"/>
          </w:tcPr>
          <w:p w14:paraId="6C9275EC" w14:textId="77777777" w:rsidR="00206F16" w:rsidRDefault="00000000">
            <w:r>
              <w:rPr>
                <w:sz w:val="15"/>
              </w:rPr>
              <w:t>Receipt / charging</w:t>
            </w:r>
          </w:p>
        </w:tc>
        <w:tc>
          <w:tcPr>
            <w:tcW w:w="3389" w:type="dxa"/>
            <w:tcMar>
              <w:top w:w="80" w:type="dxa"/>
              <w:left w:w="80" w:type="dxa"/>
              <w:bottom w:w="80" w:type="dxa"/>
              <w:right w:w="80" w:type="dxa"/>
            </w:tcMar>
            <w:vAlign w:val="center"/>
          </w:tcPr>
          <w:p w14:paraId="49C2C9E2" w14:textId="77777777" w:rsidR="00206F16" w:rsidRDefault="00000000">
            <w:r>
              <w:rPr>
                <w:sz w:val="15"/>
              </w:rPr>
              <w:t>Wrong feed, static discharge, spill, vapour, incompatible container.</w:t>
            </w:r>
          </w:p>
        </w:tc>
        <w:tc>
          <w:tcPr>
            <w:tcW w:w="3389" w:type="dxa"/>
            <w:tcMar>
              <w:top w:w="80" w:type="dxa"/>
              <w:left w:w="80" w:type="dxa"/>
              <w:bottom w:w="80" w:type="dxa"/>
              <w:right w:w="80" w:type="dxa"/>
            </w:tcMar>
            <w:vAlign w:val="center"/>
          </w:tcPr>
          <w:p w14:paraId="50C7B359" w14:textId="77777777" w:rsidR="00206F16" w:rsidRDefault="00000000">
            <w:r>
              <w:rPr>
                <w:sz w:val="15"/>
              </w:rPr>
              <w:t>Batch ID, SDS, earthing/bonding need, maximum vessel fill.</w:t>
            </w:r>
          </w:p>
        </w:tc>
      </w:tr>
      <w:tr w:rsidR="00206F16" w14:paraId="3EB36818" w14:textId="77777777">
        <w:trPr>
          <w:jc w:val="center"/>
        </w:trPr>
        <w:tc>
          <w:tcPr>
            <w:tcW w:w="3389" w:type="dxa"/>
            <w:shd w:val="clear" w:color="auto" w:fill="F5E8EC"/>
            <w:tcMar>
              <w:top w:w="80" w:type="dxa"/>
              <w:left w:w="80" w:type="dxa"/>
              <w:bottom w:w="80" w:type="dxa"/>
              <w:right w:w="80" w:type="dxa"/>
            </w:tcMar>
            <w:vAlign w:val="center"/>
          </w:tcPr>
          <w:p w14:paraId="42BFE117" w14:textId="77777777" w:rsidR="00206F16" w:rsidRDefault="00000000">
            <w:r>
              <w:rPr>
                <w:sz w:val="15"/>
              </w:rPr>
              <w:t>Catalyst loading</w:t>
            </w:r>
          </w:p>
        </w:tc>
        <w:tc>
          <w:tcPr>
            <w:tcW w:w="3389" w:type="dxa"/>
            <w:tcMar>
              <w:top w:w="80" w:type="dxa"/>
              <w:left w:w="80" w:type="dxa"/>
              <w:bottom w:w="80" w:type="dxa"/>
              <w:right w:w="80" w:type="dxa"/>
            </w:tcMar>
            <w:vAlign w:val="center"/>
          </w:tcPr>
          <w:p w14:paraId="562B1A5A" w14:textId="77777777" w:rsidR="00206F16" w:rsidRDefault="00000000">
            <w:r>
              <w:rPr>
                <w:sz w:val="15"/>
              </w:rPr>
              <w:t>Dust, noble-metal/halide exposure, wrong catalyst, poor packing, frit damage.</w:t>
            </w:r>
          </w:p>
        </w:tc>
        <w:tc>
          <w:tcPr>
            <w:tcW w:w="3389" w:type="dxa"/>
            <w:tcMar>
              <w:top w:w="80" w:type="dxa"/>
              <w:left w:w="80" w:type="dxa"/>
              <w:bottom w:w="80" w:type="dxa"/>
              <w:right w:w="80" w:type="dxa"/>
            </w:tcMar>
            <w:vAlign w:val="center"/>
          </w:tcPr>
          <w:p w14:paraId="4E9ED738" w14:textId="77777777" w:rsidR="00206F16" w:rsidRDefault="00000000">
            <w:r>
              <w:rPr>
                <w:sz w:val="15"/>
              </w:rPr>
              <w:t>Code verification, mass/bed height, PPE/IH basis, reactor map.</w:t>
            </w:r>
          </w:p>
        </w:tc>
      </w:tr>
      <w:tr w:rsidR="00206F16" w14:paraId="46097180" w14:textId="77777777">
        <w:trPr>
          <w:jc w:val="center"/>
        </w:trPr>
        <w:tc>
          <w:tcPr>
            <w:tcW w:w="3389" w:type="dxa"/>
            <w:shd w:val="clear" w:color="auto" w:fill="F5E8EC"/>
            <w:tcMar>
              <w:top w:w="80" w:type="dxa"/>
              <w:left w:w="80" w:type="dxa"/>
              <w:bottom w:w="80" w:type="dxa"/>
              <w:right w:w="80" w:type="dxa"/>
            </w:tcMar>
            <w:vAlign w:val="center"/>
          </w:tcPr>
          <w:p w14:paraId="03AD3804" w14:textId="77777777" w:rsidR="00206F16" w:rsidRDefault="00000000">
            <w:r>
              <w:rPr>
                <w:sz w:val="15"/>
              </w:rPr>
              <w:t>Reduction</w:t>
            </w:r>
          </w:p>
        </w:tc>
        <w:tc>
          <w:tcPr>
            <w:tcW w:w="3389" w:type="dxa"/>
            <w:tcMar>
              <w:top w:w="80" w:type="dxa"/>
              <w:left w:w="80" w:type="dxa"/>
              <w:bottom w:w="80" w:type="dxa"/>
              <w:right w:w="80" w:type="dxa"/>
            </w:tcMar>
            <w:vAlign w:val="center"/>
          </w:tcPr>
          <w:p w14:paraId="274A9605" w14:textId="77777777" w:rsidR="00206F16" w:rsidRDefault="00000000">
            <w:r>
              <w:rPr>
                <w:sz w:val="15"/>
              </w:rPr>
              <w:t>H2 introduction with residual air, exothermic reduction, water generation, temperature overshoot.</w:t>
            </w:r>
          </w:p>
        </w:tc>
        <w:tc>
          <w:tcPr>
            <w:tcW w:w="3389" w:type="dxa"/>
            <w:tcMar>
              <w:top w:w="80" w:type="dxa"/>
              <w:left w:w="80" w:type="dxa"/>
              <w:bottom w:w="80" w:type="dxa"/>
              <w:right w:w="80" w:type="dxa"/>
            </w:tcMar>
            <w:vAlign w:val="center"/>
          </w:tcPr>
          <w:p w14:paraId="736A09DE" w14:textId="77777777" w:rsidR="00206F16" w:rsidRDefault="00000000">
            <w:r>
              <w:rPr>
                <w:sz w:val="15"/>
              </w:rPr>
              <w:t>Purge criterion, ramp/hold, water handling, endpoint, abort conditions.</w:t>
            </w:r>
          </w:p>
        </w:tc>
      </w:tr>
      <w:tr w:rsidR="00206F16" w14:paraId="594184F9" w14:textId="77777777">
        <w:trPr>
          <w:jc w:val="center"/>
        </w:trPr>
        <w:tc>
          <w:tcPr>
            <w:tcW w:w="3389" w:type="dxa"/>
            <w:shd w:val="clear" w:color="auto" w:fill="F5E8EC"/>
            <w:tcMar>
              <w:top w:w="80" w:type="dxa"/>
              <w:left w:w="80" w:type="dxa"/>
              <w:bottom w:w="80" w:type="dxa"/>
              <w:right w:w="80" w:type="dxa"/>
            </w:tcMar>
            <w:vAlign w:val="center"/>
          </w:tcPr>
          <w:p w14:paraId="73540C0C" w14:textId="77777777" w:rsidR="00206F16" w:rsidRDefault="00000000">
            <w:r>
              <w:rPr>
                <w:sz w:val="15"/>
              </w:rPr>
              <w:t>Heat-up / pressurization</w:t>
            </w:r>
          </w:p>
        </w:tc>
        <w:tc>
          <w:tcPr>
            <w:tcW w:w="3389" w:type="dxa"/>
            <w:tcMar>
              <w:top w:w="80" w:type="dxa"/>
              <w:left w:w="80" w:type="dxa"/>
              <w:bottom w:w="80" w:type="dxa"/>
              <w:right w:w="80" w:type="dxa"/>
            </w:tcMar>
            <w:vAlign w:val="center"/>
          </w:tcPr>
          <w:p w14:paraId="7A5F0C4F" w14:textId="77777777" w:rsidR="00206F16" w:rsidRDefault="00000000">
            <w:r>
              <w:rPr>
                <w:sz w:val="15"/>
              </w:rPr>
              <w:t>Thermal expansion, seal temperature, wrong sequencing, no/low flow.</w:t>
            </w:r>
          </w:p>
        </w:tc>
        <w:tc>
          <w:tcPr>
            <w:tcW w:w="3389" w:type="dxa"/>
            <w:tcMar>
              <w:top w:w="80" w:type="dxa"/>
              <w:left w:w="80" w:type="dxa"/>
              <w:bottom w:w="80" w:type="dxa"/>
              <w:right w:w="80" w:type="dxa"/>
            </w:tcMar>
            <w:vAlign w:val="center"/>
          </w:tcPr>
          <w:p w14:paraId="2B683EE4" w14:textId="77777777" w:rsidR="00206F16" w:rsidRDefault="00000000">
            <w:r>
              <w:rPr>
                <w:sz w:val="15"/>
              </w:rPr>
              <w:t>Ramp limits, positive flow confirmation, pressure test validity at temperature.</w:t>
            </w:r>
          </w:p>
        </w:tc>
      </w:tr>
      <w:tr w:rsidR="00206F16" w14:paraId="18C16143" w14:textId="77777777">
        <w:trPr>
          <w:jc w:val="center"/>
        </w:trPr>
        <w:tc>
          <w:tcPr>
            <w:tcW w:w="3389" w:type="dxa"/>
            <w:shd w:val="clear" w:color="auto" w:fill="F5E8EC"/>
            <w:tcMar>
              <w:top w:w="80" w:type="dxa"/>
              <w:left w:w="80" w:type="dxa"/>
              <w:bottom w:w="80" w:type="dxa"/>
              <w:right w:w="80" w:type="dxa"/>
            </w:tcMar>
            <w:vAlign w:val="center"/>
          </w:tcPr>
          <w:p w14:paraId="41971D9F" w14:textId="77777777" w:rsidR="00206F16" w:rsidRDefault="00000000">
            <w:r>
              <w:rPr>
                <w:sz w:val="15"/>
              </w:rPr>
              <w:t>Normal operation</w:t>
            </w:r>
          </w:p>
        </w:tc>
        <w:tc>
          <w:tcPr>
            <w:tcW w:w="3389" w:type="dxa"/>
            <w:tcMar>
              <w:top w:w="80" w:type="dxa"/>
              <w:left w:w="80" w:type="dxa"/>
              <w:bottom w:w="80" w:type="dxa"/>
              <w:right w:w="80" w:type="dxa"/>
            </w:tcMar>
            <w:vAlign w:val="center"/>
          </w:tcPr>
          <w:p w14:paraId="5D583C72" w14:textId="77777777" w:rsidR="00206F16" w:rsidRDefault="00000000">
            <w:r>
              <w:rPr>
                <w:sz w:val="15"/>
              </w:rPr>
              <w:t>Hot H2/hydrocarbon leak, coking, flow maldistribution, gas generation, drift.</w:t>
            </w:r>
          </w:p>
        </w:tc>
        <w:tc>
          <w:tcPr>
            <w:tcW w:w="3389" w:type="dxa"/>
            <w:tcMar>
              <w:top w:w="80" w:type="dxa"/>
              <w:left w:w="80" w:type="dxa"/>
              <w:bottom w:w="80" w:type="dxa"/>
              <w:right w:w="80" w:type="dxa"/>
            </w:tcMar>
            <w:vAlign w:val="center"/>
          </w:tcPr>
          <w:p w14:paraId="1D13B988" w14:textId="77777777" w:rsidR="00206F16" w:rsidRDefault="00000000">
            <w:r>
              <w:rPr>
                <w:sz w:val="15"/>
              </w:rPr>
              <w:t>Trend variables, material limits, common-mode failure across block.</w:t>
            </w:r>
          </w:p>
        </w:tc>
      </w:tr>
      <w:tr w:rsidR="00206F16" w14:paraId="0C220956" w14:textId="77777777">
        <w:trPr>
          <w:jc w:val="center"/>
        </w:trPr>
        <w:tc>
          <w:tcPr>
            <w:tcW w:w="3389" w:type="dxa"/>
            <w:shd w:val="clear" w:color="auto" w:fill="F5E8EC"/>
            <w:tcMar>
              <w:top w:w="80" w:type="dxa"/>
              <w:left w:w="80" w:type="dxa"/>
              <w:bottom w:w="80" w:type="dxa"/>
              <w:right w:w="80" w:type="dxa"/>
            </w:tcMar>
            <w:vAlign w:val="center"/>
          </w:tcPr>
          <w:p w14:paraId="4DBD0C6C" w14:textId="77777777" w:rsidR="00206F16" w:rsidRDefault="00000000">
            <w:r>
              <w:rPr>
                <w:sz w:val="15"/>
              </w:rPr>
              <w:t>Sampling / collection</w:t>
            </w:r>
          </w:p>
        </w:tc>
        <w:tc>
          <w:tcPr>
            <w:tcW w:w="3389" w:type="dxa"/>
            <w:tcMar>
              <w:top w:w="80" w:type="dxa"/>
              <w:left w:w="80" w:type="dxa"/>
              <w:bottom w:w="80" w:type="dxa"/>
              <w:right w:w="80" w:type="dxa"/>
            </w:tcMar>
            <w:vAlign w:val="center"/>
          </w:tcPr>
          <w:p w14:paraId="68927734" w14:textId="77777777" w:rsidR="00206F16" w:rsidRDefault="00000000">
            <w:r>
              <w:rPr>
                <w:sz w:val="15"/>
              </w:rPr>
              <w:t>Operator proximity, hot/pressurized liquid or gas, benzene exposure, bottle overfill.</w:t>
            </w:r>
          </w:p>
        </w:tc>
        <w:tc>
          <w:tcPr>
            <w:tcW w:w="3389" w:type="dxa"/>
            <w:tcMar>
              <w:top w:w="80" w:type="dxa"/>
              <w:left w:w="80" w:type="dxa"/>
              <w:bottom w:w="80" w:type="dxa"/>
              <w:right w:w="80" w:type="dxa"/>
            </w:tcMar>
            <w:vAlign w:val="center"/>
          </w:tcPr>
          <w:p w14:paraId="55F3FC47" w14:textId="77777777" w:rsidR="00206F16" w:rsidRDefault="00000000">
            <w:r>
              <w:rPr>
                <w:sz w:val="15"/>
              </w:rPr>
              <w:t>Sample conditions, cooling, isolation, ventilation, labeling, waste path.</w:t>
            </w:r>
          </w:p>
        </w:tc>
      </w:tr>
      <w:tr w:rsidR="00206F16" w14:paraId="54BAFC7B" w14:textId="77777777">
        <w:trPr>
          <w:jc w:val="center"/>
        </w:trPr>
        <w:tc>
          <w:tcPr>
            <w:tcW w:w="3389" w:type="dxa"/>
            <w:shd w:val="clear" w:color="auto" w:fill="F5E8EC"/>
            <w:tcMar>
              <w:top w:w="80" w:type="dxa"/>
              <w:left w:w="80" w:type="dxa"/>
              <w:bottom w:w="80" w:type="dxa"/>
              <w:right w:w="80" w:type="dxa"/>
            </w:tcMar>
            <w:vAlign w:val="center"/>
          </w:tcPr>
          <w:p w14:paraId="10CCDE0B" w14:textId="77777777" w:rsidR="00206F16" w:rsidRDefault="00000000">
            <w:r>
              <w:rPr>
                <w:sz w:val="15"/>
              </w:rPr>
              <w:t>Depressurization</w:t>
            </w:r>
          </w:p>
        </w:tc>
        <w:tc>
          <w:tcPr>
            <w:tcW w:w="3389" w:type="dxa"/>
            <w:tcMar>
              <w:top w:w="80" w:type="dxa"/>
              <w:left w:w="80" w:type="dxa"/>
              <w:bottom w:w="80" w:type="dxa"/>
              <w:right w:w="80" w:type="dxa"/>
            </w:tcMar>
            <w:vAlign w:val="center"/>
          </w:tcPr>
          <w:p w14:paraId="1E6F0F82" w14:textId="77777777" w:rsidR="00206F16" w:rsidRDefault="00000000">
            <w:r>
              <w:rPr>
                <w:sz w:val="15"/>
              </w:rPr>
              <w:t>Rapid cooling/JT effect, condensation, aerosol, static, backflow or vent overload.</w:t>
            </w:r>
          </w:p>
        </w:tc>
        <w:tc>
          <w:tcPr>
            <w:tcW w:w="3389" w:type="dxa"/>
            <w:tcMar>
              <w:top w:w="80" w:type="dxa"/>
              <w:left w:w="80" w:type="dxa"/>
              <w:bottom w:w="80" w:type="dxa"/>
              <w:right w:w="80" w:type="dxa"/>
            </w:tcMar>
            <w:vAlign w:val="center"/>
          </w:tcPr>
          <w:p w14:paraId="25B2BAF4" w14:textId="77777777" w:rsidR="00206F16" w:rsidRDefault="00000000">
            <w:r>
              <w:rPr>
                <w:sz w:val="15"/>
              </w:rPr>
              <w:t>Ramp, destination, trapped sections, low-temperature compatibility.</w:t>
            </w:r>
          </w:p>
        </w:tc>
      </w:tr>
      <w:tr w:rsidR="00206F16" w14:paraId="5D71EC1D" w14:textId="77777777">
        <w:trPr>
          <w:jc w:val="center"/>
        </w:trPr>
        <w:tc>
          <w:tcPr>
            <w:tcW w:w="3389" w:type="dxa"/>
            <w:shd w:val="clear" w:color="auto" w:fill="F5E8EC"/>
            <w:tcMar>
              <w:top w:w="80" w:type="dxa"/>
              <w:left w:w="80" w:type="dxa"/>
              <w:bottom w:w="80" w:type="dxa"/>
              <w:right w:w="80" w:type="dxa"/>
            </w:tcMar>
            <w:vAlign w:val="center"/>
          </w:tcPr>
          <w:p w14:paraId="2474CC5C" w14:textId="77777777" w:rsidR="00206F16" w:rsidRDefault="00000000">
            <w:r>
              <w:rPr>
                <w:sz w:val="15"/>
              </w:rPr>
              <w:t>Shutdown / purge</w:t>
            </w:r>
          </w:p>
        </w:tc>
        <w:tc>
          <w:tcPr>
            <w:tcW w:w="3389" w:type="dxa"/>
            <w:tcMar>
              <w:top w:w="80" w:type="dxa"/>
              <w:left w:w="80" w:type="dxa"/>
              <w:bottom w:w="80" w:type="dxa"/>
              <w:right w:w="80" w:type="dxa"/>
            </w:tcMar>
            <w:vAlign w:val="center"/>
          </w:tcPr>
          <w:p w14:paraId="2FD09873" w14:textId="77777777" w:rsidR="00206F16" w:rsidRDefault="00000000">
            <w:r>
              <w:rPr>
                <w:sz w:val="15"/>
              </w:rPr>
              <w:t>Residual hydrocarbons, incomplete inerting, reverse flow, blocked vent.</w:t>
            </w:r>
          </w:p>
        </w:tc>
        <w:tc>
          <w:tcPr>
            <w:tcW w:w="3389" w:type="dxa"/>
            <w:tcMar>
              <w:top w:w="80" w:type="dxa"/>
              <w:left w:w="80" w:type="dxa"/>
              <w:bottom w:w="80" w:type="dxa"/>
              <w:right w:w="80" w:type="dxa"/>
            </w:tcMar>
            <w:vAlign w:val="center"/>
          </w:tcPr>
          <w:p w14:paraId="70754200" w14:textId="77777777" w:rsidR="00206F16" w:rsidRDefault="00000000">
            <w:r>
              <w:rPr>
                <w:sz w:val="15"/>
              </w:rPr>
              <w:t>Purge volume basis, endpoint measurement, valve lineup.</w:t>
            </w:r>
          </w:p>
        </w:tc>
      </w:tr>
      <w:tr w:rsidR="00206F16" w14:paraId="2BC065BA" w14:textId="77777777">
        <w:trPr>
          <w:jc w:val="center"/>
        </w:trPr>
        <w:tc>
          <w:tcPr>
            <w:tcW w:w="3389" w:type="dxa"/>
            <w:shd w:val="clear" w:color="auto" w:fill="F5E8EC"/>
            <w:tcMar>
              <w:top w:w="80" w:type="dxa"/>
              <w:left w:w="80" w:type="dxa"/>
              <w:bottom w:w="80" w:type="dxa"/>
              <w:right w:w="80" w:type="dxa"/>
            </w:tcMar>
            <w:vAlign w:val="center"/>
          </w:tcPr>
          <w:p w14:paraId="767C06F3" w14:textId="77777777" w:rsidR="00206F16" w:rsidRDefault="00000000">
            <w:r>
              <w:rPr>
                <w:sz w:val="15"/>
              </w:rPr>
              <w:t>Opening / unloading</w:t>
            </w:r>
          </w:p>
        </w:tc>
        <w:tc>
          <w:tcPr>
            <w:tcW w:w="3389" w:type="dxa"/>
            <w:tcMar>
              <w:top w:w="80" w:type="dxa"/>
              <w:left w:w="80" w:type="dxa"/>
              <w:bottom w:w="80" w:type="dxa"/>
              <w:right w:w="80" w:type="dxa"/>
            </w:tcMar>
            <w:vAlign w:val="center"/>
          </w:tcPr>
          <w:p w14:paraId="0F238022" w14:textId="77777777" w:rsidR="00206F16" w:rsidRDefault="00000000">
            <w:r>
              <w:rPr>
                <w:sz w:val="15"/>
              </w:rPr>
              <w:t>Residual pressure/heat, reduced catalyst oxidation, dust and benzene-bearing residue.</w:t>
            </w:r>
          </w:p>
        </w:tc>
        <w:tc>
          <w:tcPr>
            <w:tcW w:w="3389" w:type="dxa"/>
            <w:tcMar>
              <w:top w:w="80" w:type="dxa"/>
              <w:left w:w="80" w:type="dxa"/>
              <w:bottom w:w="80" w:type="dxa"/>
              <w:right w:w="80" w:type="dxa"/>
            </w:tcMar>
            <w:vAlign w:val="center"/>
          </w:tcPr>
          <w:p w14:paraId="5FF74289" w14:textId="77777777" w:rsidR="00206F16" w:rsidRDefault="00000000">
            <w:r>
              <w:rPr>
                <w:sz w:val="15"/>
              </w:rPr>
              <w:t>Zero-energy verification, passivation, cool-down and containment.</w:t>
            </w:r>
          </w:p>
        </w:tc>
      </w:tr>
      <w:tr w:rsidR="00206F16" w14:paraId="1D8C6FE0" w14:textId="77777777">
        <w:trPr>
          <w:jc w:val="center"/>
        </w:trPr>
        <w:tc>
          <w:tcPr>
            <w:tcW w:w="3389" w:type="dxa"/>
            <w:shd w:val="clear" w:color="auto" w:fill="F5E8EC"/>
            <w:tcMar>
              <w:top w:w="80" w:type="dxa"/>
              <w:left w:w="80" w:type="dxa"/>
              <w:bottom w:w="80" w:type="dxa"/>
              <w:right w:w="80" w:type="dxa"/>
            </w:tcMar>
            <w:vAlign w:val="center"/>
          </w:tcPr>
          <w:p w14:paraId="0F0B4FE3" w14:textId="77777777" w:rsidR="00206F16" w:rsidRDefault="00000000">
            <w:r>
              <w:rPr>
                <w:sz w:val="15"/>
              </w:rPr>
              <w:t>Maintenance / cleaning</w:t>
            </w:r>
          </w:p>
        </w:tc>
        <w:tc>
          <w:tcPr>
            <w:tcW w:w="3389" w:type="dxa"/>
            <w:tcMar>
              <w:top w:w="80" w:type="dxa"/>
              <w:left w:w="80" w:type="dxa"/>
              <w:bottom w:w="80" w:type="dxa"/>
              <w:right w:w="80" w:type="dxa"/>
            </w:tcMar>
            <w:vAlign w:val="center"/>
          </w:tcPr>
          <w:p w14:paraId="40047D99" w14:textId="77777777" w:rsidR="00206F16" w:rsidRDefault="00000000">
            <w:r>
              <w:rPr>
                <w:sz w:val="15"/>
              </w:rPr>
              <w:t>Solvent incompatibility, trapped liquid, wrong reassembly, damaged seals.</w:t>
            </w:r>
          </w:p>
        </w:tc>
        <w:tc>
          <w:tcPr>
            <w:tcW w:w="3389" w:type="dxa"/>
            <w:tcMar>
              <w:top w:w="80" w:type="dxa"/>
              <w:left w:w="80" w:type="dxa"/>
              <w:bottom w:w="80" w:type="dxa"/>
              <w:right w:w="80" w:type="dxa"/>
            </w:tcMar>
            <w:vAlign w:val="center"/>
          </w:tcPr>
          <w:p w14:paraId="07533106" w14:textId="77777777" w:rsidR="00206F16" w:rsidRDefault="00000000">
            <w:r>
              <w:rPr>
                <w:sz w:val="15"/>
              </w:rPr>
              <w:t>Cleaning agent SDS, inspection/replacement criteria, post-maintenance leak test.</w:t>
            </w:r>
          </w:p>
        </w:tc>
      </w:tr>
    </w:tbl>
    <w:p w14:paraId="2FAC9CCC" w14:textId="77777777" w:rsidR="00206F16" w:rsidRDefault="00000000">
      <w:pPr>
        <w:pStyle w:val="Heading1"/>
      </w:pPr>
      <w:r>
        <w:t>E. Pass 4: Cross-discipline and hidden interactions</w:t>
      </w:r>
    </w:p>
    <w:tbl>
      <w:tblPr>
        <w:tblStyle w:val="TableGrid"/>
        <w:tblW w:w="0" w:type="auto"/>
        <w:jc w:val="center"/>
        <w:tblLook w:val="04A0" w:firstRow="1" w:lastRow="0" w:firstColumn="1" w:lastColumn="0" w:noHBand="0" w:noVBand="1"/>
      </w:tblPr>
      <w:tblGrid>
        <w:gridCol w:w="3389"/>
        <w:gridCol w:w="3389"/>
        <w:gridCol w:w="3389"/>
      </w:tblGrid>
      <w:tr w:rsidR="00206F16" w14:paraId="0B0C8408" w14:textId="77777777">
        <w:trPr>
          <w:tblHeader/>
          <w:jc w:val="center"/>
        </w:trPr>
        <w:tc>
          <w:tcPr>
            <w:tcW w:w="3389" w:type="dxa"/>
            <w:shd w:val="clear" w:color="auto" w:fill="8A1538"/>
            <w:tcMar>
              <w:top w:w="80" w:type="dxa"/>
              <w:left w:w="80" w:type="dxa"/>
              <w:bottom w:w="80" w:type="dxa"/>
              <w:right w:w="80" w:type="dxa"/>
            </w:tcMar>
            <w:vAlign w:val="center"/>
          </w:tcPr>
          <w:p w14:paraId="0C080F56" w14:textId="77777777" w:rsidR="00206F16" w:rsidRDefault="00000000">
            <w:r>
              <w:rPr>
                <w:b/>
                <w:color w:val="FFFFFF"/>
                <w:sz w:val="16"/>
              </w:rPr>
              <w:t>Interface</w:t>
            </w:r>
          </w:p>
        </w:tc>
        <w:tc>
          <w:tcPr>
            <w:tcW w:w="3389" w:type="dxa"/>
            <w:shd w:val="clear" w:color="auto" w:fill="8A1538"/>
            <w:tcMar>
              <w:top w:w="80" w:type="dxa"/>
              <w:left w:w="80" w:type="dxa"/>
              <w:bottom w:w="80" w:type="dxa"/>
              <w:right w:w="80" w:type="dxa"/>
            </w:tcMar>
            <w:vAlign w:val="center"/>
          </w:tcPr>
          <w:p w14:paraId="2C4105D3" w14:textId="77777777" w:rsidR="00206F16" w:rsidRDefault="00000000">
            <w:r>
              <w:rPr>
                <w:b/>
                <w:color w:val="FFFFFF"/>
                <w:sz w:val="16"/>
              </w:rPr>
              <w:t>Interaction / concern</w:t>
            </w:r>
          </w:p>
        </w:tc>
        <w:tc>
          <w:tcPr>
            <w:tcW w:w="3389" w:type="dxa"/>
            <w:shd w:val="clear" w:color="auto" w:fill="8A1538"/>
            <w:tcMar>
              <w:top w:w="80" w:type="dxa"/>
              <w:left w:w="80" w:type="dxa"/>
              <w:bottom w:w="80" w:type="dxa"/>
              <w:right w:w="80" w:type="dxa"/>
            </w:tcMar>
            <w:vAlign w:val="center"/>
          </w:tcPr>
          <w:p w14:paraId="5589303D" w14:textId="77777777" w:rsidR="00206F16" w:rsidRDefault="00000000">
            <w:r>
              <w:rPr>
                <w:b/>
                <w:color w:val="FFFFFF"/>
                <w:sz w:val="16"/>
              </w:rPr>
              <w:t>Specialist handoff</w:t>
            </w:r>
          </w:p>
        </w:tc>
      </w:tr>
      <w:tr w:rsidR="00206F16" w14:paraId="0276530F" w14:textId="77777777">
        <w:trPr>
          <w:jc w:val="center"/>
        </w:trPr>
        <w:tc>
          <w:tcPr>
            <w:tcW w:w="3389" w:type="dxa"/>
            <w:shd w:val="clear" w:color="auto" w:fill="F5E8EC"/>
            <w:tcMar>
              <w:top w:w="80" w:type="dxa"/>
              <w:left w:w="80" w:type="dxa"/>
              <w:bottom w:w="80" w:type="dxa"/>
              <w:right w:w="80" w:type="dxa"/>
            </w:tcMar>
            <w:vAlign w:val="center"/>
          </w:tcPr>
          <w:p w14:paraId="7A31E1A6" w14:textId="77777777" w:rsidR="00206F16" w:rsidRDefault="00000000">
            <w:r>
              <w:rPr>
                <w:sz w:val="15"/>
              </w:rPr>
              <w:t>Process - mechanical</w:t>
            </w:r>
          </w:p>
        </w:tc>
        <w:tc>
          <w:tcPr>
            <w:tcW w:w="3389" w:type="dxa"/>
            <w:tcMar>
              <w:top w:w="80" w:type="dxa"/>
              <w:left w:w="80" w:type="dxa"/>
              <w:bottom w:w="80" w:type="dxa"/>
              <w:right w:w="80" w:type="dxa"/>
            </w:tcMar>
            <w:vAlign w:val="center"/>
          </w:tcPr>
          <w:p w14:paraId="66AA86BA" w14:textId="77777777" w:rsidR="00206F16" w:rsidRDefault="00000000">
            <w:r>
              <w:rPr>
                <w:sz w:val="15"/>
              </w:rPr>
              <w:t>650 degC process target versus unverified assembled pressure-boundary rating.</w:t>
            </w:r>
          </w:p>
        </w:tc>
        <w:tc>
          <w:tcPr>
            <w:tcW w:w="3389" w:type="dxa"/>
            <w:tcMar>
              <w:top w:w="80" w:type="dxa"/>
              <w:left w:w="80" w:type="dxa"/>
              <w:bottom w:w="80" w:type="dxa"/>
              <w:right w:w="80" w:type="dxa"/>
            </w:tcMar>
            <w:vAlign w:val="center"/>
          </w:tcPr>
          <w:p w14:paraId="36FF7D4A" w14:textId="77777777" w:rsidR="00206F16" w:rsidRDefault="00000000">
            <w:r>
              <w:rPr>
                <w:sz w:val="15"/>
              </w:rPr>
              <w:t>Mechanical integrity / materials / design authority</w:t>
            </w:r>
          </w:p>
        </w:tc>
      </w:tr>
      <w:tr w:rsidR="00206F16" w14:paraId="62349630" w14:textId="77777777">
        <w:trPr>
          <w:jc w:val="center"/>
        </w:trPr>
        <w:tc>
          <w:tcPr>
            <w:tcW w:w="3389" w:type="dxa"/>
            <w:shd w:val="clear" w:color="auto" w:fill="F5E8EC"/>
            <w:tcMar>
              <w:top w:w="80" w:type="dxa"/>
              <w:left w:w="80" w:type="dxa"/>
              <w:bottom w:w="80" w:type="dxa"/>
              <w:right w:w="80" w:type="dxa"/>
            </w:tcMar>
            <w:vAlign w:val="center"/>
          </w:tcPr>
          <w:p w14:paraId="105D0B64" w14:textId="77777777" w:rsidR="00206F16" w:rsidRDefault="00000000">
            <w:r>
              <w:rPr>
                <w:sz w:val="15"/>
              </w:rPr>
              <w:t>Process - IH</w:t>
            </w:r>
          </w:p>
        </w:tc>
        <w:tc>
          <w:tcPr>
            <w:tcW w:w="3389" w:type="dxa"/>
            <w:tcMar>
              <w:top w:w="80" w:type="dxa"/>
              <w:left w:w="80" w:type="dxa"/>
              <w:bottom w:w="80" w:type="dxa"/>
              <w:right w:w="80" w:type="dxa"/>
            </w:tcMar>
            <w:vAlign w:val="center"/>
          </w:tcPr>
          <w:p w14:paraId="5C8AC3DC" w14:textId="77777777" w:rsidR="00206F16" w:rsidRDefault="00000000">
            <w:r>
              <w:rPr>
                <w:sz w:val="15"/>
              </w:rPr>
              <w:t>BTX production and open sampling/collection over a 720 h campaign.</w:t>
            </w:r>
          </w:p>
        </w:tc>
        <w:tc>
          <w:tcPr>
            <w:tcW w:w="3389" w:type="dxa"/>
            <w:tcMar>
              <w:top w:w="80" w:type="dxa"/>
              <w:left w:w="80" w:type="dxa"/>
              <w:bottom w:w="80" w:type="dxa"/>
              <w:right w:w="80" w:type="dxa"/>
            </w:tcMar>
            <w:vAlign w:val="center"/>
          </w:tcPr>
          <w:p w14:paraId="5288B92B" w14:textId="77777777" w:rsidR="00206F16" w:rsidRDefault="00000000">
            <w:r>
              <w:rPr>
                <w:sz w:val="15"/>
              </w:rPr>
              <w:t>Industrial hygiene / occupational health</w:t>
            </w:r>
          </w:p>
        </w:tc>
      </w:tr>
      <w:tr w:rsidR="00206F16" w14:paraId="48D4A20B" w14:textId="77777777">
        <w:trPr>
          <w:jc w:val="center"/>
        </w:trPr>
        <w:tc>
          <w:tcPr>
            <w:tcW w:w="3389" w:type="dxa"/>
            <w:shd w:val="clear" w:color="auto" w:fill="F5E8EC"/>
            <w:tcMar>
              <w:top w:w="80" w:type="dxa"/>
              <w:left w:w="80" w:type="dxa"/>
              <w:bottom w:w="80" w:type="dxa"/>
              <w:right w:w="80" w:type="dxa"/>
            </w:tcMar>
            <w:vAlign w:val="center"/>
          </w:tcPr>
          <w:p w14:paraId="16729B0A" w14:textId="77777777" w:rsidR="00206F16" w:rsidRDefault="00000000">
            <w:r>
              <w:rPr>
                <w:sz w:val="15"/>
              </w:rPr>
              <w:t>Chemistry - operations</w:t>
            </w:r>
          </w:p>
        </w:tc>
        <w:tc>
          <w:tcPr>
            <w:tcW w:w="3389" w:type="dxa"/>
            <w:tcMar>
              <w:top w:w="80" w:type="dxa"/>
              <w:left w:w="80" w:type="dxa"/>
              <w:bottom w:w="80" w:type="dxa"/>
              <w:right w:w="80" w:type="dxa"/>
            </w:tcMar>
            <w:vAlign w:val="center"/>
          </w:tcPr>
          <w:p w14:paraId="45B27BD1" w14:textId="77777777" w:rsidR="00206F16" w:rsidRDefault="00000000">
            <w:r>
              <w:rPr>
                <w:sz w:val="15"/>
              </w:rPr>
              <w:t>Reduction/passivation recipe absent for exact catalyst.</w:t>
            </w:r>
          </w:p>
        </w:tc>
        <w:tc>
          <w:tcPr>
            <w:tcW w:w="3389" w:type="dxa"/>
            <w:tcMar>
              <w:top w:w="80" w:type="dxa"/>
              <w:left w:w="80" w:type="dxa"/>
              <w:bottom w:w="80" w:type="dxa"/>
              <w:right w:w="80" w:type="dxa"/>
            </w:tcMar>
            <w:vAlign w:val="center"/>
          </w:tcPr>
          <w:p w14:paraId="6B44C8B4" w14:textId="77777777" w:rsidR="00206F16" w:rsidRDefault="00000000">
            <w:r>
              <w:rPr>
                <w:sz w:val="15"/>
              </w:rPr>
              <w:t>Catalyst SME / reaction hazards / operations</w:t>
            </w:r>
          </w:p>
        </w:tc>
      </w:tr>
      <w:tr w:rsidR="00206F16" w14:paraId="0D01C036" w14:textId="77777777">
        <w:trPr>
          <w:jc w:val="center"/>
        </w:trPr>
        <w:tc>
          <w:tcPr>
            <w:tcW w:w="3389" w:type="dxa"/>
            <w:shd w:val="clear" w:color="auto" w:fill="F5E8EC"/>
            <w:tcMar>
              <w:top w:w="80" w:type="dxa"/>
              <w:left w:w="80" w:type="dxa"/>
              <w:bottom w:w="80" w:type="dxa"/>
              <w:right w:w="80" w:type="dxa"/>
            </w:tcMar>
            <w:vAlign w:val="center"/>
          </w:tcPr>
          <w:p w14:paraId="20595531" w14:textId="77777777" w:rsidR="00206F16" w:rsidRDefault="00000000">
            <w:r>
              <w:rPr>
                <w:sz w:val="15"/>
              </w:rPr>
              <w:t>Process - ventilation</w:t>
            </w:r>
          </w:p>
        </w:tc>
        <w:tc>
          <w:tcPr>
            <w:tcW w:w="3389" w:type="dxa"/>
            <w:tcMar>
              <w:top w:w="80" w:type="dxa"/>
              <w:left w:w="80" w:type="dxa"/>
              <w:bottom w:w="80" w:type="dxa"/>
              <w:right w:w="80" w:type="dxa"/>
            </w:tcMar>
            <w:vAlign w:val="center"/>
          </w:tcPr>
          <w:p w14:paraId="1E26006F" w14:textId="77777777" w:rsidR="00206F16" w:rsidRDefault="00000000">
            <w:r>
              <w:rPr>
                <w:sz w:val="15"/>
              </w:rPr>
              <w:t>H2 plus hydrocarbon release and possible naphtha carryover to vents.</w:t>
            </w:r>
          </w:p>
        </w:tc>
        <w:tc>
          <w:tcPr>
            <w:tcW w:w="3389" w:type="dxa"/>
            <w:tcMar>
              <w:top w:w="80" w:type="dxa"/>
              <w:left w:w="80" w:type="dxa"/>
              <w:bottom w:w="80" w:type="dxa"/>
              <w:right w:w="80" w:type="dxa"/>
            </w:tcMar>
            <w:vAlign w:val="center"/>
          </w:tcPr>
          <w:p w14:paraId="32EB6EAD" w14:textId="77777777" w:rsidR="00206F16" w:rsidRDefault="00000000">
            <w:r>
              <w:rPr>
                <w:sz w:val="15"/>
              </w:rPr>
              <w:t>Ventilation / process safety / facilities</w:t>
            </w:r>
          </w:p>
        </w:tc>
      </w:tr>
      <w:tr w:rsidR="00206F16" w14:paraId="1731B4BB" w14:textId="77777777">
        <w:trPr>
          <w:jc w:val="center"/>
        </w:trPr>
        <w:tc>
          <w:tcPr>
            <w:tcW w:w="3389" w:type="dxa"/>
            <w:shd w:val="clear" w:color="auto" w:fill="F5E8EC"/>
            <w:tcMar>
              <w:top w:w="80" w:type="dxa"/>
              <w:left w:w="80" w:type="dxa"/>
              <w:bottom w:w="80" w:type="dxa"/>
              <w:right w:w="80" w:type="dxa"/>
            </w:tcMar>
            <w:vAlign w:val="center"/>
          </w:tcPr>
          <w:p w14:paraId="17379789" w14:textId="77777777" w:rsidR="00206F16" w:rsidRDefault="00000000">
            <w:r>
              <w:rPr>
                <w:sz w:val="15"/>
              </w:rPr>
              <w:t>Instrumentation - experiment</w:t>
            </w:r>
          </w:p>
        </w:tc>
        <w:tc>
          <w:tcPr>
            <w:tcW w:w="3389" w:type="dxa"/>
            <w:tcMar>
              <w:top w:w="80" w:type="dxa"/>
              <w:left w:w="80" w:type="dxa"/>
              <w:bottom w:w="80" w:type="dxa"/>
              <w:right w:w="80" w:type="dxa"/>
            </w:tcMar>
            <w:vAlign w:val="center"/>
          </w:tcPr>
          <w:p w14:paraId="4ABD13EC" w14:textId="77777777" w:rsidR="00206F16" w:rsidRDefault="00000000">
            <w:r>
              <w:rPr>
                <w:sz w:val="15"/>
              </w:rPr>
              <w:t>Wall versus bed temperature; calibration/range and MFC gas correction.</w:t>
            </w:r>
          </w:p>
        </w:tc>
        <w:tc>
          <w:tcPr>
            <w:tcW w:w="3389" w:type="dxa"/>
            <w:tcMar>
              <w:top w:w="80" w:type="dxa"/>
              <w:left w:w="80" w:type="dxa"/>
              <w:bottom w:w="80" w:type="dxa"/>
              <w:right w:w="80" w:type="dxa"/>
            </w:tcMar>
            <w:vAlign w:val="center"/>
          </w:tcPr>
          <w:p w14:paraId="52B22491" w14:textId="77777777" w:rsidR="00206F16" w:rsidRDefault="00000000">
            <w:r>
              <w:rPr>
                <w:sz w:val="15"/>
              </w:rPr>
              <w:t>Instrumentation / controls</w:t>
            </w:r>
          </w:p>
        </w:tc>
      </w:tr>
      <w:tr w:rsidR="00206F16" w14:paraId="75951F9B" w14:textId="77777777">
        <w:trPr>
          <w:jc w:val="center"/>
        </w:trPr>
        <w:tc>
          <w:tcPr>
            <w:tcW w:w="3389" w:type="dxa"/>
            <w:shd w:val="clear" w:color="auto" w:fill="F5E8EC"/>
            <w:tcMar>
              <w:top w:w="80" w:type="dxa"/>
              <w:left w:w="80" w:type="dxa"/>
              <w:bottom w:w="80" w:type="dxa"/>
              <w:right w:w="80" w:type="dxa"/>
            </w:tcMar>
            <w:vAlign w:val="center"/>
          </w:tcPr>
          <w:p w14:paraId="68EF2C8B" w14:textId="77777777" w:rsidR="00206F16" w:rsidRDefault="00000000">
            <w:r>
              <w:rPr>
                <w:sz w:val="15"/>
              </w:rPr>
              <w:t>Mechanical - document control</w:t>
            </w:r>
          </w:p>
        </w:tc>
        <w:tc>
          <w:tcPr>
            <w:tcW w:w="3389" w:type="dxa"/>
            <w:tcMar>
              <w:top w:w="80" w:type="dxa"/>
              <w:left w:w="80" w:type="dxa"/>
              <w:bottom w:w="80" w:type="dxa"/>
              <w:right w:w="80" w:type="dxa"/>
            </w:tcMar>
            <w:vAlign w:val="center"/>
          </w:tcPr>
          <w:p w14:paraId="3A8CBCB1" w14:textId="77777777" w:rsidR="00206F16" w:rsidRDefault="00000000">
            <w:r>
              <w:rPr>
                <w:sz w:val="15"/>
              </w:rPr>
              <w:t>Installed upgrade not reflected in SOP/PEFS/HEMP/appraisal.</w:t>
            </w:r>
          </w:p>
        </w:tc>
        <w:tc>
          <w:tcPr>
            <w:tcW w:w="3389" w:type="dxa"/>
            <w:tcMar>
              <w:top w:w="80" w:type="dxa"/>
              <w:left w:w="80" w:type="dxa"/>
              <w:bottom w:w="80" w:type="dxa"/>
              <w:right w:w="80" w:type="dxa"/>
            </w:tcMar>
            <w:vAlign w:val="center"/>
          </w:tcPr>
          <w:p w14:paraId="442FB73B" w14:textId="77777777" w:rsidR="00206F16" w:rsidRDefault="00000000">
            <w:r>
              <w:rPr>
                <w:sz w:val="15"/>
              </w:rPr>
              <w:t>MOC / document custodian / inspection</w:t>
            </w:r>
          </w:p>
        </w:tc>
      </w:tr>
      <w:tr w:rsidR="00206F16" w14:paraId="6DC8BA3F" w14:textId="77777777">
        <w:trPr>
          <w:jc w:val="center"/>
        </w:trPr>
        <w:tc>
          <w:tcPr>
            <w:tcW w:w="3389" w:type="dxa"/>
            <w:shd w:val="clear" w:color="auto" w:fill="F5E8EC"/>
            <w:tcMar>
              <w:top w:w="80" w:type="dxa"/>
              <w:left w:w="80" w:type="dxa"/>
              <w:bottom w:w="80" w:type="dxa"/>
              <w:right w:w="80" w:type="dxa"/>
            </w:tcMar>
            <w:vAlign w:val="center"/>
          </w:tcPr>
          <w:p w14:paraId="74EA80F4" w14:textId="77777777" w:rsidR="00206F16" w:rsidRDefault="00000000">
            <w:r>
              <w:rPr>
                <w:sz w:val="15"/>
              </w:rPr>
              <w:t>Analytical - process</w:t>
            </w:r>
          </w:p>
        </w:tc>
        <w:tc>
          <w:tcPr>
            <w:tcW w:w="3389" w:type="dxa"/>
            <w:tcMar>
              <w:top w:w="80" w:type="dxa"/>
              <w:left w:w="80" w:type="dxa"/>
              <w:bottom w:w="80" w:type="dxa"/>
              <w:right w:w="80" w:type="dxa"/>
            </w:tcMar>
            <w:vAlign w:val="center"/>
          </w:tcPr>
          <w:p w14:paraId="63621663" w14:textId="77777777" w:rsidR="00206F16" w:rsidRDefault="00000000">
            <w:r>
              <w:rPr>
                <w:sz w:val="15"/>
              </w:rPr>
              <w:t>GC and catch-pot path may condense product after analysis.</w:t>
            </w:r>
          </w:p>
        </w:tc>
        <w:tc>
          <w:tcPr>
            <w:tcW w:w="3389" w:type="dxa"/>
            <w:tcMar>
              <w:top w:w="80" w:type="dxa"/>
              <w:left w:w="80" w:type="dxa"/>
              <w:bottom w:w="80" w:type="dxa"/>
              <w:right w:w="80" w:type="dxa"/>
            </w:tcMar>
            <w:vAlign w:val="center"/>
          </w:tcPr>
          <w:p w14:paraId="4501B6A5" w14:textId="77777777" w:rsidR="00206F16" w:rsidRDefault="00000000">
            <w:r>
              <w:rPr>
                <w:sz w:val="15"/>
              </w:rPr>
              <w:t>Analytical / process / operations</w:t>
            </w:r>
          </w:p>
        </w:tc>
      </w:tr>
      <w:tr w:rsidR="00206F16" w14:paraId="38FA65B8" w14:textId="77777777">
        <w:trPr>
          <w:jc w:val="center"/>
        </w:trPr>
        <w:tc>
          <w:tcPr>
            <w:tcW w:w="3389" w:type="dxa"/>
            <w:shd w:val="clear" w:color="auto" w:fill="F5E8EC"/>
            <w:tcMar>
              <w:top w:w="80" w:type="dxa"/>
              <w:left w:w="80" w:type="dxa"/>
              <w:bottom w:w="80" w:type="dxa"/>
              <w:right w:w="80" w:type="dxa"/>
            </w:tcMar>
            <w:vAlign w:val="center"/>
          </w:tcPr>
          <w:p w14:paraId="489DE8B7" w14:textId="77777777" w:rsidR="00206F16" w:rsidRDefault="00000000">
            <w:r>
              <w:rPr>
                <w:sz w:val="15"/>
              </w:rPr>
              <w:t>Environment - operations</w:t>
            </w:r>
          </w:p>
        </w:tc>
        <w:tc>
          <w:tcPr>
            <w:tcW w:w="3389" w:type="dxa"/>
            <w:tcMar>
              <w:top w:w="80" w:type="dxa"/>
              <w:left w:w="80" w:type="dxa"/>
              <w:bottom w:w="80" w:type="dxa"/>
              <w:right w:w="80" w:type="dxa"/>
            </w:tcMar>
            <w:vAlign w:val="center"/>
          </w:tcPr>
          <w:p w14:paraId="6CF5889F" w14:textId="77777777" w:rsidR="00206F16" w:rsidRDefault="00000000">
            <w:r>
              <w:rPr>
                <w:sz w:val="15"/>
              </w:rPr>
              <w:t>Aromatic liquid waste, contaminated catalyst and spills.</w:t>
            </w:r>
          </w:p>
        </w:tc>
        <w:tc>
          <w:tcPr>
            <w:tcW w:w="3389" w:type="dxa"/>
            <w:tcMar>
              <w:top w:w="80" w:type="dxa"/>
              <w:left w:w="80" w:type="dxa"/>
              <w:bottom w:w="80" w:type="dxa"/>
              <w:right w:w="80" w:type="dxa"/>
            </w:tcMar>
            <w:vAlign w:val="center"/>
          </w:tcPr>
          <w:p w14:paraId="22873B4B" w14:textId="77777777" w:rsidR="00206F16" w:rsidRDefault="00000000">
            <w:r>
              <w:rPr>
                <w:sz w:val="15"/>
              </w:rPr>
              <w:t>Waste / environmental / IH</w:t>
            </w:r>
          </w:p>
        </w:tc>
      </w:tr>
      <w:tr w:rsidR="00206F16" w14:paraId="1F261120" w14:textId="77777777">
        <w:trPr>
          <w:jc w:val="center"/>
        </w:trPr>
        <w:tc>
          <w:tcPr>
            <w:tcW w:w="3389" w:type="dxa"/>
            <w:shd w:val="clear" w:color="auto" w:fill="F5E8EC"/>
            <w:tcMar>
              <w:top w:w="80" w:type="dxa"/>
              <w:left w:w="80" w:type="dxa"/>
              <w:bottom w:w="80" w:type="dxa"/>
              <w:right w:w="80" w:type="dxa"/>
            </w:tcMar>
            <w:vAlign w:val="center"/>
          </w:tcPr>
          <w:p w14:paraId="791D0388" w14:textId="77777777" w:rsidR="00206F16" w:rsidRDefault="00000000">
            <w:r>
              <w:rPr>
                <w:sz w:val="15"/>
              </w:rPr>
              <w:lastRenderedPageBreak/>
              <w:t>Human factors - operations</w:t>
            </w:r>
          </w:p>
        </w:tc>
        <w:tc>
          <w:tcPr>
            <w:tcW w:w="3389" w:type="dxa"/>
            <w:tcMar>
              <w:top w:w="80" w:type="dxa"/>
              <w:left w:w="80" w:type="dxa"/>
              <w:bottom w:w="80" w:type="dxa"/>
              <w:right w:w="80" w:type="dxa"/>
            </w:tcMar>
            <w:vAlign w:val="center"/>
          </w:tcPr>
          <w:p w14:paraId="691D6161" w14:textId="77777777" w:rsidR="00206F16" w:rsidRDefault="00000000">
            <w:r>
              <w:rPr>
                <w:sz w:val="15"/>
              </w:rPr>
              <w:t>Eight parallel reactors and long duration increase lineup and monitoring complexity.</w:t>
            </w:r>
          </w:p>
        </w:tc>
        <w:tc>
          <w:tcPr>
            <w:tcW w:w="3389" w:type="dxa"/>
            <w:tcMar>
              <w:top w:w="80" w:type="dxa"/>
              <w:left w:w="80" w:type="dxa"/>
              <w:bottom w:w="80" w:type="dxa"/>
              <w:right w:w="80" w:type="dxa"/>
            </w:tcMar>
            <w:vAlign w:val="center"/>
          </w:tcPr>
          <w:p w14:paraId="272DB283" w14:textId="77777777" w:rsidR="00206F16" w:rsidRDefault="00000000">
            <w:r>
              <w:rPr>
                <w:sz w:val="15"/>
              </w:rPr>
              <w:t>Human factors / operations</w:t>
            </w:r>
          </w:p>
        </w:tc>
      </w:tr>
    </w:tbl>
    <w:p w14:paraId="126BC1AF" w14:textId="77777777" w:rsidR="00206F16" w:rsidRDefault="00000000">
      <w:r>
        <w:br w:type="page"/>
      </w:r>
    </w:p>
    <w:p w14:paraId="4AF20DDF" w14:textId="77777777" w:rsidR="00206F16" w:rsidRDefault="00000000">
      <w:pPr>
        <w:pStyle w:val="Title"/>
      </w:pPr>
      <w:r>
        <w:lastRenderedPageBreak/>
        <w:t>5. Reconciled hazard scenarios</w:t>
      </w:r>
    </w:p>
    <w:tbl>
      <w:tblPr>
        <w:tblStyle w:val="TableGrid"/>
        <w:tblW w:w="0" w:type="auto"/>
        <w:jc w:val="center"/>
        <w:tblLook w:val="04A0" w:firstRow="1" w:lastRow="0" w:firstColumn="1" w:lastColumn="0" w:noHBand="0" w:noVBand="1"/>
      </w:tblPr>
      <w:tblGrid>
        <w:gridCol w:w="575"/>
        <w:gridCol w:w="1460"/>
        <w:gridCol w:w="2100"/>
        <w:gridCol w:w="1361"/>
        <w:gridCol w:w="2155"/>
        <w:gridCol w:w="1579"/>
        <w:gridCol w:w="1096"/>
      </w:tblGrid>
      <w:tr w:rsidR="00206F16" w14:paraId="3B5D76B2" w14:textId="77777777">
        <w:trPr>
          <w:tblHeader/>
          <w:jc w:val="center"/>
        </w:trPr>
        <w:tc>
          <w:tcPr>
            <w:tcW w:w="1452" w:type="dxa"/>
            <w:shd w:val="clear" w:color="auto" w:fill="8A1538"/>
            <w:tcMar>
              <w:top w:w="80" w:type="dxa"/>
              <w:left w:w="80" w:type="dxa"/>
              <w:bottom w:w="80" w:type="dxa"/>
              <w:right w:w="80" w:type="dxa"/>
            </w:tcMar>
            <w:vAlign w:val="center"/>
          </w:tcPr>
          <w:p w14:paraId="430AFFCD" w14:textId="77777777" w:rsidR="00206F16" w:rsidRDefault="00000000">
            <w:r>
              <w:rPr>
                <w:b/>
                <w:color w:val="FFFFFF"/>
                <w:sz w:val="16"/>
              </w:rPr>
              <w:t>ID</w:t>
            </w:r>
          </w:p>
        </w:tc>
        <w:tc>
          <w:tcPr>
            <w:tcW w:w="1452" w:type="dxa"/>
            <w:shd w:val="clear" w:color="auto" w:fill="8A1538"/>
            <w:tcMar>
              <w:top w:w="80" w:type="dxa"/>
              <w:left w:w="80" w:type="dxa"/>
              <w:bottom w:w="80" w:type="dxa"/>
              <w:right w:w="80" w:type="dxa"/>
            </w:tcMar>
            <w:vAlign w:val="center"/>
          </w:tcPr>
          <w:p w14:paraId="18042282" w14:textId="77777777" w:rsidR="00206F16" w:rsidRDefault="00000000">
            <w:r>
              <w:rPr>
                <w:b/>
                <w:color w:val="FFFFFF"/>
                <w:sz w:val="16"/>
              </w:rPr>
              <w:t>Hazardous event</w:t>
            </w:r>
          </w:p>
        </w:tc>
        <w:tc>
          <w:tcPr>
            <w:tcW w:w="1452" w:type="dxa"/>
            <w:shd w:val="clear" w:color="auto" w:fill="8A1538"/>
            <w:tcMar>
              <w:top w:w="80" w:type="dxa"/>
              <w:left w:w="80" w:type="dxa"/>
              <w:bottom w:w="80" w:type="dxa"/>
              <w:right w:w="80" w:type="dxa"/>
            </w:tcMar>
            <w:vAlign w:val="center"/>
          </w:tcPr>
          <w:p w14:paraId="71AC9031" w14:textId="77777777" w:rsidR="00206F16" w:rsidRDefault="00000000">
            <w:r>
              <w:rPr>
                <w:b/>
                <w:color w:val="FFFFFF"/>
                <w:sz w:val="16"/>
              </w:rPr>
              <w:t>Cause</w:t>
            </w:r>
          </w:p>
        </w:tc>
        <w:tc>
          <w:tcPr>
            <w:tcW w:w="1452" w:type="dxa"/>
            <w:shd w:val="clear" w:color="auto" w:fill="8A1538"/>
            <w:tcMar>
              <w:top w:w="80" w:type="dxa"/>
              <w:left w:w="80" w:type="dxa"/>
              <w:bottom w:w="80" w:type="dxa"/>
              <w:right w:w="80" w:type="dxa"/>
            </w:tcMar>
            <w:vAlign w:val="center"/>
          </w:tcPr>
          <w:p w14:paraId="0424A622" w14:textId="77777777" w:rsidR="00206F16" w:rsidRDefault="00000000">
            <w:r>
              <w:rPr>
                <w:b/>
                <w:color w:val="FFFFFF"/>
                <w:sz w:val="16"/>
              </w:rPr>
              <w:t>Consequence</w:t>
            </w:r>
          </w:p>
        </w:tc>
        <w:tc>
          <w:tcPr>
            <w:tcW w:w="1452" w:type="dxa"/>
            <w:shd w:val="clear" w:color="auto" w:fill="8A1538"/>
            <w:tcMar>
              <w:top w:w="80" w:type="dxa"/>
              <w:left w:w="80" w:type="dxa"/>
              <w:bottom w:w="80" w:type="dxa"/>
              <w:right w:w="80" w:type="dxa"/>
            </w:tcMar>
            <w:vAlign w:val="center"/>
          </w:tcPr>
          <w:p w14:paraId="0D06236C" w14:textId="77777777" w:rsidR="00206F16" w:rsidRDefault="00000000">
            <w:r>
              <w:rPr>
                <w:b/>
                <w:color w:val="FFFFFF"/>
                <w:sz w:val="16"/>
              </w:rPr>
              <w:t>Phase</w:t>
            </w:r>
          </w:p>
        </w:tc>
        <w:tc>
          <w:tcPr>
            <w:tcW w:w="1452" w:type="dxa"/>
            <w:shd w:val="clear" w:color="auto" w:fill="8A1538"/>
            <w:tcMar>
              <w:top w:w="80" w:type="dxa"/>
              <w:left w:w="80" w:type="dxa"/>
              <w:bottom w:w="80" w:type="dxa"/>
              <w:right w:w="80" w:type="dxa"/>
            </w:tcMar>
            <w:vAlign w:val="center"/>
          </w:tcPr>
          <w:p w14:paraId="3F899B22" w14:textId="77777777" w:rsidR="00206F16" w:rsidRDefault="00000000">
            <w:r>
              <w:rPr>
                <w:b/>
                <w:color w:val="FFFFFF"/>
                <w:sz w:val="16"/>
              </w:rPr>
              <w:t>Evidence gaps</w:t>
            </w:r>
          </w:p>
        </w:tc>
        <w:tc>
          <w:tcPr>
            <w:tcW w:w="1452" w:type="dxa"/>
            <w:shd w:val="clear" w:color="auto" w:fill="8A1538"/>
            <w:tcMar>
              <w:top w:w="80" w:type="dxa"/>
              <w:left w:w="80" w:type="dxa"/>
              <w:bottom w:w="80" w:type="dxa"/>
              <w:right w:w="80" w:type="dxa"/>
            </w:tcMar>
            <w:vAlign w:val="center"/>
          </w:tcPr>
          <w:p w14:paraId="1D114A56" w14:textId="77777777" w:rsidR="00206F16" w:rsidRDefault="00000000">
            <w:r>
              <w:rPr>
                <w:b/>
                <w:color w:val="FFFFFF"/>
                <w:sz w:val="16"/>
              </w:rPr>
              <w:t>Priority</w:t>
            </w:r>
          </w:p>
        </w:tc>
      </w:tr>
      <w:tr w:rsidR="00206F16" w14:paraId="567B8AF8" w14:textId="77777777">
        <w:trPr>
          <w:jc w:val="center"/>
        </w:trPr>
        <w:tc>
          <w:tcPr>
            <w:tcW w:w="1452" w:type="dxa"/>
            <w:shd w:val="clear" w:color="auto" w:fill="F5E8EC"/>
            <w:tcMar>
              <w:top w:w="80" w:type="dxa"/>
              <w:left w:w="80" w:type="dxa"/>
              <w:bottom w:w="80" w:type="dxa"/>
              <w:right w:w="80" w:type="dxa"/>
            </w:tcMar>
            <w:vAlign w:val="center"/>
          </w:tcPr>
          <w:p w14:paraId="0B9F6003" w14:textId="77777777" w:rsidR="00206F16" w:rsidRDefault="00000000">
            <w:r>
              <w:rPr>
                <w:sz w:val="15"/>
              </w:rPr>
              <w:t>S-01</w:t>
            </w:r>
          </w:p>
        </w:tc>
        <w:tc>
          <w:tcPr>
            <w:tcW w:w="1452" w:type="dxa"/>
            <w:tcMar>
              <w:top w:w="80" w:type="dxa"/>
              <w:left w:w="80" w:type="dxa"/>
              <w:bottom w:w="80" w:type="dxa"/>
              <w:right w:w="80" w:type="dxa"/>
            </w:tcMar>
            <w:vAlign w:val="center"/>
          </w:tcPr>
          <w:p w14:paraId="7C33024B" w14:textId="77777777" w:rsidR="00206F16" w:rsidRDefault="00000000">
            <w:r>
              <w:rPr>
                <w:sz w:val="15"/>
              </w:rPr>
              <w:t>Pure H2 leak under pressure</w:t>
            </w:r>
          </w:p>
        </w:tc>
        <w:tc>
          <w:tcPr>
            <w:tcW w:w="1452" w:type="dxa"/>
            <w:tcMar>
              <w:top w:w="80" w:type="dxa"/>
              <w:left w:w="80" w:type="dxa"/>
              <w:bottom w:w="80" w:type="dxa"/>
              <w:right w:w="80" w:type="dxa"/>
            </w:tcMar>
            <w:vAlign w:val="center"/>
          </w:tcPr>
          <w:p w14:paraId="4BEBE1B8" w14:textId="77777777" w:rsidR="00206F16" w:rsidRDefault="00000000">
            <w:r>
              <w:rPr>
                <w:sz w:val="15"/>
              </w:rPr>
              <w:t>Connection/seal/tube/valve failure; wrong assembly; degradation</w:t>
            </w:r>
          </w:p>
        </w:tc>
        <w:tc>
          <w:tcPr>
            <w:tcW w:w="1452" w:type="dxa"/>
            <w:tcMar>
              <w:top w:w="80" w:type="dxa"/>
              <w:left w:w="80" w:type="dxa"/>
              <w:bottom w:w="80" w:type="dxa"/>
              <w:right w:w="80" w:type="dxa"/>
            </w:tcMar>
            <w:vAlign w:val="center"/>
          </w:tcPr>
          <w:p w14:paraId="333F2E08" w14:textId="77777777" w:rsidR="00206F16" w:rsidRDefault="00000000">
            <w:r>
              <w:rPr>
                <w:sz w:val="15"/>
              </w:rPr>
              <w:t>H2 release and ignition or indoor accumulation</w:t>
            </w:r>
          </w:p>
        </w:tc>
        <w:tc>
          <w:tcPr>
            <w:tcW w:w="1452" w:type="dxa"/>
            <w:tcMar>
              <w:top w:w="80" w:type="dxa"/>
              <w:left w:w="80" w:type="dxa"/>
              <w:bottom w:w="80" w:type="dxa"/>
              <w:right w:w="80" w:type="dxa"/>
            </w:tcMar>
            <w:vAlign w:val="center"/>
          </w:tcPr>
          <w:p w14:paraId="19D5A8BF" w14:textId="77777777" w:rsidR="00206F16" w:rsidRDefault="00000000">
            <w:r>
              <w:rPr>
                <w:sz w:val="15"/>
              </w:rPr>
              <w:t>Feed, reduction, operation, depressurization</w:t>
            </w:r>
          </w:p>
        </w:tc>
        <w:tc>
          <w:tcPr>
            <w:tcW w:w="1452" w:type="dxa"/>
            <w:tcMar>
              <w:top w:w="80" w:type="dxa"/>
              <w:left w:w="80" w:type="dxa"/>
              <w:bottom w:w="80" w:type="dxa"/>
              <w:right w:w="80" w:type="dxa"/>
            </w:tcMar>
            <w:vAlign w:val="center"/>
          </w:tcPr>
          <w:p w14:paraId="34B777F0" w14:textId="77777777" w:rsidR="00206F16" w:rsidRDefault="00000000">
            <w:r>
              <w:rPr>
                <w:sz w:val="15"/>
              </w:rPr>
              <w:t>Field leak boundary; ventilation rate; release cases</w:t>
            </w:r>
          </w:p>
        </w:tc>
        <w:tc>
          <w:tcPr>
            <w:tcW w:w="1452" w:type="dxa"/>
            <w:tcMar>
              <w:top w:w="80" w:type="dxa"/>
              <w:left w:w="80" w:type="dxa"/>
              <w:bottom w:w="80" w:type="dxa"/>
              <w:right w:w="80" w:type="dxa"/>
            </w:tcMar>
            <w:vAlign w:val="center"/>
          </w:tcPr>
          <w:p w14:paraId="7D80EFC6" w14:textId="77777777" w:rsidR="00206F16" w:rsidRDefault="00000000">
            <w:r>
              <w:rPr>
                <w:sz w:val="15"/>
              </w:rPr>
              <w:t>High</w:t>
            </w:r>
          </w:p>
        </w:tc>
      </w:tr>
      <w:tr w:rsidR="00206F16" w14:paraId="30D2C128" w14:textId="77777777">
        <w:trPr>
          <w:jc w:val="center"/>
        </w:trPr>
        <w:tc>
          <w:tcPr>
            <w:tcW w:w="1452" w:type="dxa"/>
            <w:shd w:val="clear" w:color="auto" w:fill="F5E8EC"/>
            <w:tcMar>
              <w:top w:w="80" w:type="dxa"/>
              <w:left w:w="80" w:type="dxa"/>
              <w:bottom w:w="80" w:type="dxa"/>
              <w:right w:w="80" w:type="dxa"/>
            </w:tcMar>
            <w:vAlign w:val="center"/>
          </w:tcPr>
          <w:p w14:paraId="5C8F38AA" w14:textId="77777777" w:rsidR="00206F16" w:rsidRDefault="00000000">
            <w:r>
              <w:rPr>
                <w:sz w:val="15"/>
              </w:rPr>
              <w:t>S-02</w:t>
            </w:r>
          </w:p>
        </w:tc>
        <w:tc>
          <w:tcPr>
            <w:tcW w:w="1452" w:type="dxa"/>
            <w:tcMar>
              <w:top w:w="80" w:type="dxa"/>
              <w:left w:w="80" w:type="dxa"/>
              <w:bottom w:w="80" w:type="dxa"/>
              <w:right w:w="80" w:type="dxa"/>
            </w:tcMar>
            <w:vAlign w:val="center"/>
          </w:tcPr>
          <w:p w14:paraId="7D7DB329" w14:textId="77777777" w:rsidR="00206F16" w:rsidRDefault="00000000">
            <w:r>
              <w:rPr>
                <w:sz w:val="15"/>
              </w:rPr>
              <w:t>Hot hydrocarbon/H2 release at reactor</w:t>
            </w:r>
          </w:p>
        </w:tc>
        <w:tc>
          <w:tcPr>
            <w:tcW w:w="1452" w:type="dxa"/>
            <w:tcMar>
              <w:top w:w="80" w:type="dxa"/>
              <w:left w:w="80" w:type="dxa"/>
              <w:bottom w:w="80" w:type="dxa"/>
              <w:right w:w="80" w:type="dxa"/>
            </w:tcMar>
            <w:vAlign w:val="center"/>
          </w:tcPr>
          <w:p w14:paraId="5A4F3131" w14:textId="77777777" w:rsidR="00206F16" w:rsidRDefault="00000000">
            <w:r>
              <w:rPr>
                <w:sz w:val="15"/>
              </w:rPr>
              <w:t>Tube rupture, fitting failure, overtemperature, wrong tube</w:t>
            </w:r>
          </w:p>
        </w:tc>
        <w:tc>
          <w:tcPr>
            <w:tcW w:w="1452" w:type="dxa"/>
            <w:tcMar>
              <w:top w:w="80" w:type="dxa"/>
              <w:left w:w="80" w:type="dxa"/>
              <w:bottom w:w="80" w:type="dxa"/>
              <w:right w:w="80" w:type="dxa"/>
            </w:tcMar>
            <w:vAlign w:val="center"/>
          </w:tcPr>
          <w:p w14:paraId="2B1F0409" w14:textId="77777777" w:rsidR="00206F16" w:rsidRDefault="00000000">
            <w:r>
              <w:rPr>
                <w:sz w:val="15"/>
              </w:rPr>
              <w:t>Pressurized hot flammable release inside oven/enclosure</w:t>
            </w:r>
          </w:p>
        </w:tc>
        <w:tc>
          <w:tcPr>
            <w:tcW w:w="1452" w:type="dxa"/>
            <w:tcMar>
              <w:top w:w="80" w:type="dxa"/>
              <w:left w:w="80" w:type="dxa"/>
              <w:bottom w:w="80" w:type="dxa"/>
              <w:right w:w="80" w:type="dxa"/>
            </w:tcMar>
            <w:vAlign w:val="center"/>
          </w:tcPr>
          <w:p w14:paraId="5FEAA1F0" w14:textId="77777777" w:rsidR="00206F16" w:rsidRDefault="00000000">
            <w:r>
              <w:rPr>
                <w:sz w:val="15"/>
              </w:rPr>
              <w:t>Heat-up, operation</w:t>
            </w:r>
          </w:p>
        </w:tc>
        <w:tc>
          <w:tcPr>
            <w:tcW w:w="1452" w:type="dxa"/>
            <w:tcMar>
              <w:top w:w="80" w:type="dxa"/>
              <w:left w:w="80" w:type="dxa"/>
              <w:bottom w:w="80" w:type="dxa"/>
              <w:right w:w="80" w:type="dxa"/>
            </w:tcMar>
            <w:vAlign w:val="center"/>
          </w:tcPr>
          <w:p w14:paraId="475357C4" w14:textId="77777777" w:rsidR="00206F16" w:rsidRDefault="00000000">
            <w:r>
              <w:rPr>
                <w:sz w:val="15"/>
              </w:rPr>
              <w:t>Certificate, wall calculation, component limits, field inspection</w:t>
            </w:r>
          </w:p>
        </w:tc>
        <w:tc>
          <w:tcPr>
            <w:tcW w:w="1452" w:type="dxa"/>
            <w:tcMar>
              <w:top w:w="80" w:type="dxa"/>
              <w:left w:w="80" w:type="dxa"/>
              <w:bottom w:w="80" w:type="dxa"/>
              <w:right w:w="80" w:type="dxa"/>
            </w:tcMar>
            <w:vAlign w:val="center"/>
          </w:tcPr>
          <w:p w14:paraId="635AE367" w14:textId="77777777" w:rsidR="00206F16" w:rsidRDefault="00000000">
            <w:r>
              <w:rPr>
                <w:sz w:val="15"/>
              </w:rPr>
              <w:t>High</w:t>
            </w:r>
          </w:p>
        </w:tc>
      </w:tr>
      <w:tr w:rsidR="00206F16" w14:paraId="4AA6F770" w14:textId="77777777">
        <w:trPr>
          <w:jc w:val="center"/>
        </w:trPr>
        <w:tc>
          <w:tcPr>
            <w:tcW w:w="1452" w:type="dxa"/>
            <w:shd w:val="clear" w:color="auto" w:fill="F5E8EC"/>
            <w:tcMar>
              <w:top w:w="80" w:type="dxa"/>
              <w:left w:w="80" w:type="dxa"/>
              <w:bottom w:w="80" w:type="dxa"/>
              <w:right w:w="80" w:type="dxa"/>
            </w:tcMar>
            <w:vAlign w:val="center"/>
          </w:tcPr>
          <w:p w14:paraId="2048F419" w14:textId="77777777" w:rsidR="00206F16" w:rsidRDefault="00000000">
            <w:r>
              <w:rPr>
                <w:sz w:val="15"/>
              </w:rPr>
              <w:t>S-03</w:t>
            </w:r>
          </w:p>
        </w:tc>
        <w:tc>
          <w:tcPr>
            <w:tcW w:w="1452" w:type="dxa"/>
            <w:tcMar>
              <w:top w:w="80" w:type="dxa"/>
              <w:left w:w="80" w:type="dxa"/>
              <w:bottom w:w="80" w:type="dxa"/>
              <w:right w:w="80" w:type="dxa"/>
            </w:tcMar>
            <w:vAlign w:val="center"/>
          </w:tcPr>
          <w:p w14:paraId="29C93162" w14:textId="77777777" w:rsidR="00206F16" w:rsidRDefault="00000000">
            <w:r>
              <w:rPr>
                <w:sz w:val="15"/>
              </w:rPr>
              <w:t>Tube service beyond approved assembled limit</w:t>
            </w:r>
          </w:p>
        </w:tc>
        <w:tc>
          <w:tcPr>
            <w:tcW w:w="1452" w:type="dxa"/>
            <w:tcMar>
              <w:top w:w="80" w:type="dxa"/>
              <w:left w:w="80" w:type="dxa"/>
              <w:bottom w:w="80" w:type="dxa"/>
              <w:right w:w="80" w:type="dxa"/>
            </w:tcMar>
            <w:vAlign w:val="center"/>
          </w:tcPr>
          <w:p w14:paraId="26784F53" w14:textId="77777777" w:rsidR="00206F16" w:rsidRDefault="00000000">
            <w:r>
              <w:rPr>
                <w:sz w:val="15"/>
              </w:rPr>
              <w:t>680 degC statement used without complete design substantiation</w:t>
            </w:r>
          </w:p>
        </w:tc>
        <w:tc>
          <w:tcPr>
            <w:tcW w:w="1452" w:type="dxa"/>
            <w:tcMar>
              <w:top w:w="80" w:type="dxa"/>
              <w:left w:w="80" w:type="dxa"/>
              <w:bottom w:w="80" w:type="dxa"/>
              <w:right w:w="80" w:type="dxa"/>
            </w:tcMar>
            <w:vAlign w:val="center"/>
          </w:tcPr>
          <w:p w14:paraId="7087EB02" w14:textId="77777777" w:rsidR="00206F16" w:rsidRDefault="00000000">
            <w:r>
              <w:rPr>
                <w:sz w:val="15"/>
              </w:rPr>
              <w:t>Creep/strength loss, HTHA concern or seal/head failure</w:t>
            </w:r>
          </w:p>
        </w:tc>
        <w:tc>
          <w:tcPr>
            <w:tcW w:w="1452" w:type="dxa"/>
            <w:tcMar>
              <w:top w:w="80" w:type="dxa"/>
              <w:left w:w="80" w:type="dxa"/>
              <w:bottom w:w="80" w:type="dxa"/>
              <w:right w:w="80" w:type="dxa"/>
            </w:tcMar>
            <w:vAlign w:val="center"/>
          </w:tcPr>
          <w:p w14:paraId="294F8CFC" w14:textId="77777777" w:rsidR="00206F16" w:rsidRDefault="00000000">
            <w:r>
              <w:rPr>
                <w:sz w:val="15"/>
              </w:rPr>
              <w:t>Operation</w:t>
            </w:r>
          </w:p>
        </w:tc>
        <w:tc>
          <w:tcPr>
            <w:tcW w:w="1452" w:type="dxa"/>
            <w:tcMar>
              <w:top w:w="80" w:type="dxa"/>
              <w:left w:w="80" w:type="dxa"/>
              <w:bottom w:w="80" w:type="dxa"/>
              <w:right w:w="80" w:type="dxa"/>
            </w:tcMar>
            <w:vAlign w:val="center"/>
          </w:tcPr>
          <w:p w14:paraId="6BE070B1" w14:textId="77777777" w:rsidR="00206F16" w:rsidRDefault="00000000">
            <w:r>
              <w:rPr>
                <w:sz w:val="15"/>
              </w:rPr>
              <w:t>Mechanical/materials assessment at 650 degC/20 barg</w:t>
            </w:r>
          </w:p>
        </w:tc>
        <w:tc>
          <w:tcPr>
            <w:tcW w:w="1452" w:type="dxa"/>
            <w:tcMar>
              <w:top w:w="80" w:type="dxa"/>
              <w:left w:w="80" w:type="dxa"/>
              <w:bottom w:w="80" w:type="dxa"/>
              <w:right w:w="80" w:type="dxa"/>
            </w:tcMar>
            <w:vAlign w:val="center"/>
          </w:tcPr>
          <w:p w14:paraId="1C502BA4" w14:textId="77777777" w:rsidR="00206F16" w:rsidRDefault="00000000">
            <w:r>
              <w:rPr>
                <w:sz w:val="15"/>
              </w:rPr>
              <w:t>High</w:t>
            </w:r>
          </w:p>
        </w:tc>
      </w:tr>
      <w:tr w:rsidR="00206F16" w14:paraId="1B95B218" w14:textId="77777777">
        <w:trPr>
          <w:jc w:val="center"/>
        </w:trPr>
        <w:tc>
          <w:tcPr>
            <w:tcW w:w="1452" w:type="dxa"/>
            <w:shd w:val="clear" w:color="auto" w:fill="F5E8EC"/>
            <w:tcMar>
              <w:top w:w="80" w:type="dxa"/>
              <w:left w:w="80" w:type="dxa"/>
              <w:bottom w:w="80" w:type="dxa"/>
              <w:right w:w="80" w:type="dxa"/>
            </w:tcMar>
            <w:vAlign w:val="center"/>
          </w:tcPr>
          <w:p w14:paraId="026F5AC2" w14:textId="77777777" w:rsidR="00206F16" w:rsidRDefault="00000000">
            <w:r>
              <w:rPr>
                <w:sz w:val="15"/>
              </w:rPr>
              <w:t>S-04</w:t>
            </w:r>
          </w:p>
        </w:tc>
        <w:tc>
          <w:tcPr>
            <w:tcW w:w="1452" w:type="dxa"/>
            <w:tcMar>
              <w:top w:w="80" w:type="dxa"/>
              <w:left w:w="80" w:type="dxa"/>
              <w:bottom w:w="80" w:type="dxa"/>
              <w:right w:w="80" w:type="dxa"/>
            </w:tcMar>
            <w:vAlign w:val="center"/>
          </w:tcPr>
          <w:p w14:paraId="04F97A81" w14:textId="77777777" w:rsidR="00206F16" w:rsidRDefault="00000000">
            <w:r>
              <w:rPr>
                <w:sz w:val="15"/>
              </w:rPr>
              <w:t>Air-H2 mixture during reduction/startup</w:t>
            </w:r>
          </w:p>
        </w:tc>
        <w:tc>
          <w:tcPr>
            <w:tcW w:w="1452" w:type="dxa"/>
            <w:tcMar>
              <w:top w:w="80" w:type="dxa"/>
              <w:left w:w="80" w:type="dxa"/>
              <w:bottom w:w="80" w:type="dxa"/>
              <w:right w:w="80" w:type="dxa"/>
            </w:tcMar>
            <w:vAlign w:val="center"/>
          </w:tcPr>
          <w:p w14:paraId="71DD58EA" w14:textId="77777777" w:rsidR="00206F16" w:rsidRDefault="00000000">
            <w:r>
              <w:rPr>
                <w:sz w:val="15"/>
              </w:rPr>
              <w:t>Insufficient purge, wrong lineup, air ingress</w:t>
            </w:r>
          </w:p>
        </w:tc>
        <w:tc>
          <w:tcPr>
            <w:tcW w:w="1452" w:type="dxa"/>
            <w:tcMar>
              <w:top w:w="80" w:type="dxa"/>
              <w:left w:w="80" w:type="dxa"/>
              <w:bottom w:w="80" w:type="dxa"/>
              <w:right w:w="80" w:type="dxa"/>
            </w:tcMar>
            <w:vAlign w:val="center"/>
          </w:tcPr>
          <w:p w14:paraId="53A906BA" w14:textId="77777777" w:rsidR="00206F16" w:rsidRDefault="00000000">
            <w:r>
              <w:rPr>
                <w:sz w:val="15"/>
              </w:rPr>
              <w:t>Flammable mixture heated or pressurized</w:t>
            </w:r>
          </w:p>
        </w:tc>
        <w:tc>
          <w:tcPr>
            <w:tcW w:w="1452" w:type="dxa"/>
            <w:tcMar>
              <w:top w:w="80" w:type="dxa"/>
              <w:left w:w="80" w:type="dxa"/>
              <w:bottom w:w="80" w:type="dxa"/>
              <w:right w:w="80" w:type="dxa"/>
            </w:tcMar>
            <w:vAlign w:val="center"/>
          </w:tcPr>
          <w:p w14:paraId="1673F6B3" w14:textId="77777777" w:rsidR="00206F16" w:rsidRDefault="00000000">
            <w:r>
              <w:rPr>
                <w:sz w:val="15"/>
              </w:rPr>
              <w:t>Reduction/startup</w:t>
            </w:r>
          </w:p>
        </w:tc>
        <w:tc>
          <w:tcPr>
            <w:tcW w:w="1452" w:type="dxa"/>
            <w:tcMar>
              <w:top w:w="80" w:type="dxa"/>
              <w:left w:w="80" w:type="dxa"/>
              <w:bottom w:w="80" w:type="dxa"/>
              <w:right w:w="80" w:type="dxa"/>
            </w:tcMar>
            <w:vAlign w:val="center"/>
          </w:tcPr>
          <w:p w14:paraId="79CBDE6E" w14:textId="77777777" w:rsidR="00206F16" w:rsidRDefault="00000000">
            <w:r>
              <w:rPr>
                <w:sz w:val="15"/>
              </w:rPr>
              <w:t>Reduction SOP, purge endpoint, sequence verification</w:t>
            </w:r>
          </w:p>
        </w:tc>
        <w:tc>
          <w:tcPr>
            <w:tcW w:w="1452" w:type="dxa"/>
            <w:tcMar>
              <w:top w:w="80" w:type="dxa"/>
              <w:left w:w="80" w:type="dxa"/>
              <w:bottom w:w="80" w:type="dxa"/>
              <w:right w:w="80" w:type="dxa"/>
            </w:tcMar>
            <w:vAlign w:val="center"/>
          </w:tcPr>
          <w:p w14:paraId="1D212503" w14:textId="77777777" w:rsidR="00206F16" w:rsidRDefault="00000000">
            <w:r>
              <w:rPr>
                <w:sz w:val="15"/>
              </w:rPr>
              <w:t>High</w:t>
            </w:r>
          </w:p>
        </w:tc>
      </w:tr>
      <w:tr w:rsidR="00206F16" w14:paraId="6FE0330B" w14:textId="77777777">
        <w:trPr>
          <w:jc w:val="center"/>
        </w:trPr>
        <w:tc>
          <w:tcPr>
            <w:tcW w:w="1452" w:type="dxa"/>
            <w:shd w:val="clear" w:color="auto" w:fill="F5E8EC"/>
            <w:tcMar>
              <w:top w:w="80" w:type="dxa"/>
              <w:left w:w="80" w:type="dxa"/>
              <w:bottom w:w="80" w:type="dxa"/>
              <w:right w:w="80" w:type="dxa"/>
            </w:tcMar>
            <w:vAlign w:val="center"/>
          </w:tcPr>
          <w:p w14:paraId="58DDF991" w14:textId="77777777" w:rsidR="00206F16" w:rsidRDefault="00000000">
            <w:r>
              <w:rPr>
                <w:sz w:val="15"/>
              </w:rPr>
              <w:t>S-05</w:t>
            </w:r>
          </w:p>
        </w:tc>
        <w:tc>
          <w:tcPr>
            <w:tcW w:w="1452" w:type="dxa"/>
            <w:tcMar>
              <w:top w:w="80" w:type="dxa"/>
              <w:left w:w="80" w:type="dxa"/>
              <w:bottom w:w="80" w:type="dxa"/>
              <w:right w:w="80" w:type="dxa"/>
            </w:tcMar>
            <w:vAlign w:val="center"/>
          </w:tcPr>
          <w:p w14:paraId="56BC0804" w14:textId="77777777" w:rsidR="00206F16" w:rsidRDefault="00000000">
            <w:r>
              <w:rPr>
                <w:sz w:val="15"/>
              </w:rPr>
              <w:t>Catalyst-reduction exotherm</w:t>
            </w:r>
          </w:p>
        </w:tc>
        <w:tc>
          <w:tcPr>
            <w:tcW w:w="1452" w:type="dxa"/>
            <w:tcMar>
              <w:top w:w="80" w:type="dxa"/>
              <w:left w:w="80" w:type="dxa"/>
              <w:bottom w:w="80" w:type="dxa"/>
              <w:right w:w="80" w:type="dxa"/>
            </w:tcMar>
            <w:vAlign w:val="center"/>
          </w:tcPr>
          <w:p w14:paraId="068C6137" w14:textId="77777777" w:rsidR="00206F16" w:rsidRDefault="00000000">
            <w:r>
              <w:rPr>
                <w:sz w:val="15"/>
              </w:rPr>
              <w:t>Unexpected catalyst composition, fast reduction, water formation</w:t>
            </w:r>
          </w:p>
        </w:tc>
        <w:tc>
          <w:tcPr>
            <w:tcW w:w="1452" w:type="dxa"/>
            <w:tcMar>
              <w:top w:w="80" w:type="dxa"/>
              <w:left w:w="80" w:type="dxa"/>
              <w:bottom w:w="80" w:type="dxa"/>
              <w:right w:w="80" w:type="dxa"/>
            </w:tcMar>
            <w:vAlign w:val="center"/>
          </w:tcPr>
          <w:p w14:paraId="527A33B3" w14:textId="77777777" w:rsidR="00206F16" w:rsidRDefault="00000000">
            <w:r>
              <w:rPr>
                <w:sz w:val="15"/>
              </w:rPr>
              <w:t>Temperature excursion/local hot spot</w:t>
            </w:r>
          </w:p>
        </w:tc>
        <w:tc>
          <w:tcPr>
            <w:tcW w:w="1452" w:type="dxa"/>
            <w:tcMar>
              <w:top w:w="80" w:type="dxa"/>
              <w:left w:w="80" w:type="dxa"/>
              <w:bottom w:w="80" w:type="dxa"/>
              <w:right w:w="80" w:type="dxa"/>
            </w:tcMar>
            <w:vAlign w:val="center"/>
          </w:tcPr>
          <w:p w14:paraId="351E4720" w14:textId="77777777" w:rsidR="00206F16" w:rsidRDefault="00000000">
            <w:r>
              <w:rPr>
                <w:sz w:val="15"/>
              </w:rPr>
              <w:t>Reduction</w:t>
            </w:r>
          </w:p>
        </w:tc>
        <w:tc>
          <w:tcPr>
            <w:tcW w:w="1452" w:type="dxa"/>
            <w:tcMar>
              <w:top w:w="80" w:type="dxa"/>
              <w:left w:w="80" w:type="dxa"/>
              <w:bottom w:w="80" w:type="dxa"/>
              <w:right w:w="80" w:type="dxa"/>
            </w:tcMar>
            <w:vAlign w:val="center"/>
          </w:tcPr>
          <w:p w14:paraId="659B5C15" w14:textId="77777777" w:rsidR="00206F16" w:rsidRDefault="00000000">
            <w:r>
              <w:rPr>
                <w:sz w:val="15"/>
              </w:rPr>
              <w:t>Catalyst vendor recipe and thermal data</w:t>
            </w:r>
          </w:p>
        </w:tc>
        <w:tc>
          <w:tcPr>
            <w:tcW w:w="1452" w:type="dxa"/>
            <w:tcMar>
              <w:top w:w="80" w:type="dxa"/>
              <w:left w:w="80" w:type="dxa"/>
              <w:bottom w:w="80" w:type="dxa"/>
              <w:right w:w="80" w:type="dxa"/>
            </w:tcMar>
            <w:vAlign w:val="center"/>
          </w:tcPr>
          <w:p w14:paraId="14287A15" w14:textId="77777777" w:rsidR="00206F16" w:rsidRDefault="00000000">
            <w:r>
              <w:rPr>
                <w:sz w:val="15"/>
              </w:rPr>
              <w:t>Medium</w:t>
            </w:r>
          </w:p>
        </w:tc>
      </w:tr>
      <w:tr w:rsidR="00206F16" w14:paraId="463ECEF9" w14:textId="77777777">
        <w:trPr>
          <w:jc w:val="center"/>
        </w:trPr>
        <w:tc>
          <w:tcPr>
            <w:tcW w:w="1452" w:type="dxa"/>
            <w:shd w:val="clear" w:color="auto" w:fill="F5E8EC"/>
            <w:tcMar>
              <w:top w:w="80" w:type="dxa"/>
              <w:left w:w="80" w:type="dxa"/>
              <w:bottom w:w="80" w:type="dxa"/>
              <w:right w:w="80" w:type="dxa"/>
            </w:tcMar>
            <w:vAlign w:val="center"/>
          </w:tcPr>
          <w:p w14:paraId="07132EC7" w14:textId="77777777" w:rsidR="00206F16" w:rsidRDefault="00000000">
            <w:r>
              <w:rPr>
                <w:sz w:val="15"/>
              </w:rPr>
              <w:t>S-06</w:t>
            </w:r>
          </w:p>
        </w:tc>
        <w:tc>
          <w:tcPr>
            <w:tcW w:w="1452" w:type="dxa"/>
            <w:tcMar>
              <w:top w:w="80" w:type="dxa"/>
              <w:left w:w="80" w:type="dxa"/>
              <w:bottom w:w="80" w:type="dxa"/>
              <w:right w:w="80" w:type="dxa"/>
            </w:tcMar>
            <w:vAlign w:val="center"/>
          </w:tcPr>
          <w:p w14:paraId="05F62C7D" w14:textId="77777777" w:rsidR="00206F16" w:rsidRDefault="00000000">
            <w:r>
              <w:rPr>
                <w:sz w:val="15"/>
              </w:rPr>
              <w:t>Coke formation and reactor plugging</w:t>
            </w:r>
          </w:p>
        </w:tc>
        <w:tc>
          <w:tcPr>
            <w:tcW w:w="1452" w:type="dxa"/>
            <w:tcMar>
              <w:top w:w="80" w:type="dxa"/>
              <w:left w:w="80" w:type="dxa"/>
              <w:bottom w:w="80" w:type="dxa"/>
              <w:right w:w="80" w:type="dxa"/>
            </w:tcMar>
            <w:vAlign w:val="center"/>
          </w:tcPr>
          <w:p w14:paraId="5015609F" w14:textId="77777777" w:rsidR="00206F16" w:rsidRDefault="00000000">
            <w:r>
              <w:rPr>
                <w:sz w:val="15"/>
              </w:rPr>
              <w:t>Low H2 ratio, heavy ends, feed impurity, temperature maldistribution</w:t>
            </w:r>
          </w:p>
        </w:tc>
        <w:tc>
          <w:tcPr>
            <w:tcW w:w="1452" w:type="dxa"/>
            <w:tcMar>
              <w:top w:w="80" w:type="dxa"/>
              <w:left w:w="80" w:type="dxa"/>
              <w:bottom w:w="80" w:type="dxa"/>
              <w:right w:w="80" w:type="dxa"/>
            </w:tcMar>
            <w:vAlign w:val="center"/>
          </w:tcPr>
          <w:p w14:paraId="5F2889DA" w14:textId="77777777" w:rsidR="00206F16" w:rsidRDefault="00000000">
            <w:r>
              <w:rPr>
                <w:sz w:val="15"/>
              </w:rPr>
              <w:t>Rising DP and flow redistribution</w:t>
            </w:r>
          </w:p>
        </w:tc>
        <w:tc>
          <w:tcPr>
            <w:tcW w:w="1452" w:type="dxa"/>
            <w:tcMar>
              <w:top w:w="80" w:type="dxa"/>
              <w:left w:w="80" w:type="dxa"/>
              <w:bottom w:w="80" w:type="dxa"/>
              <w:right w:w="80" w:type="dxa"/>
            </w:tcMar>
            <w:vAlign w:val="center"/>
          </w:tcPr>
          <w:p w14:paraId="313D6516" w14:textId="77777777" w:rsidR="00206F16" w:rsidRDefault="00000000">
            <w:r>
              <w:rPr>
                <w:sz w:val="15"/>
              </w:rPr>
              <w:t>Operation</w:t>
            </w:r>
          </w:p>
        </w:tc>
        <w:tc>
          <w:tcPr>
            <w:tcW w:w="1452" w:type="dxa"/>
            <w:tcMar>
              <w:top w:w="80" w:type="dxa"/>
              <w:left w:w="80" w:type="dxa"/>
              <w:bottom w:w="80" w:type="dxa"/>
              <w:right w:w="80" w:type="dxa"/>
            </w:tcMar>
            <w:vAlign w:val="center"/>
          </w:tcPr>
          <w:p w14:paraId="1B5BBE42" w14:textId="77777777" w:rsidR="00206F16" w:rsidRDefault="00000000">
            <w:r>
              <w:rPr>
                <w:sz w:val="15"/>
              </w:rPr>
              <w:t>DP measurement basis, stop criteria, feed spec</w:t>
            </w:r>
          </w:p>
        </w:tc>
        <w:tc>
          <w:tcPr>
            <w:tcW w:w="1452" w:type="dxa"/>
            <w:tcMar>
              <w:top w:w="80" w:type="dxa"/>
              <w:left w:w="80" w:type="dxa"/>
              <w:bottom w:w="80" w:type="dxa"/>
              <w:right w:w="80" w:type="dxa"/>
            </w:tcMar>
            <w:vAlign w:val="center"/>
          </w:tcPr>
          <w:p w14:paraId="299EA579" w14:textId="77777777" w:rsidR="00206F16" w:rsidRDefault="00000000">
            <w:r>
              <w:rPr>
                <w:sz w:val="15"/>
              </w:rPr>
              <w:t>High</w:t>
            </w:r>
          </w:p>
        </w:tc>
      </w:tr>
      <w:tr w:rsidR="00206F16" w14:paraId="28E77080" w14:textId="77777777">
        <w:trPr>
          <w:jc w:val="center"/>
        </w:trPr>
        <w:tc>
          <w:tcPr>
            <w:tcW w:w="1452" w:type="dxa"/>
            <w:shd w:val="clear" w:color="auto" w:fill="F5E8EC"/>
            <w:tcMar>
              <w:top w:w="80" w:type="dxa"/>
              <w:left w:w="80" w:type="dxa"/>
              <w:bottom w:w="80" w:type="dxa"/>
              <w:right w:w="80" w:type="dxa"/>
            </w:tcMar>
            <w:vAlign w:val="center"/>
          </w:tcPr>
          <w:p w14:paraId="72971340" w14:textId="77777777" w:rsidR="00206F16" w:rsidRDefault="00000000">
            <w:r>
              <w:rPr>
                <w:sz w:val="15"/>
              </w:rPr>
              <w:t>S-07</w:t>
            </w:r>
          </w:p>
        </w:tc>
        <w:tc>
          <w:tcPr>
            <w:tcW w:w="1452" w:type="dxa"/>
            <w:tcMar>
              <w:top w:w="80" w:type="dxa"/>
              <w:left w:w="80" w:type="dxa"/>
              <w:bottom w:w="80" w:type="dxa"/>
              <w:right w:w="80" w:type="dxa"/>
            </w:tcMar>
            <w:vAlign w:val="center"/>
          </w:tcPr>
          <w:p w14:paraId="28CA7490" w14:textId="77777777" w:rsidR="00206F16" w:rsidRDefault="00000000">
            <w:r>
              <w:rPr>
                <w:sz w:val="15"/>
              </w:rPr>
              <w:t>Excess hydrocracking/light-end production</w:t>
            </w:r>
          </w:p>
        </w:tc>
        <w:tc>
          <w:tcPr>
            <w:tcW w:w="1452" w:type="dxa"/>
            <w:tcMar>
              <w:top w:w="80" w:type="dxa"/>
              <w:left w:w="80" w:type="dxa"/>
              <w:bottom w:w="80" w:type="dxa"/>
              <w:right w:w="80" w:type="dxa"/>
            </w:tcMar>
            <w:vAlign w:val="center"/>
          </w:tcPr>
          <w:p w14:paraId="79E68AF5" w14:textId="77777777" w:rsidR="00206F16" w:rsidRDefault="00000000">
            <w:r>
              <w:rPr>
                <w:sz w:val="15"/>
              </w:rPr>
              <w:t>Temperature/high acidity/low residence control</w:t>
            </w:r>
          </w:p>
        </w:tc>
        <w:tc>
          <w:tcPr>
            <w:tcW w:w="1452" w:type="dxa"/>
            <w:tcMar>
              <w:top w:w="80" w:type="dxa"/>
              <w:left w:w="80" w:type="dxa"/>
              <w:bottom w:w="80" w:type="dxa"/>
              <w:right w:w="80" w:type="dxa"/>
            </w:tcMar>
            <w:vAlign w:val="center"/>
          </w:tcPr>
          <w:p w14:paraId="1C6DC042" w14:textId="77777777" w:rsidR="00206F16" w:rsidRDefault="00000000">
            <w:r>
              <w:rPr>
                <w:sz w:val="15"/>
              </w:rPr>
              <w:t>Higher gas generation and flammable effluent</w:t>
            </w:r>
          </w:p>
        </w:tc>
        <w:tc>
          <w:tcPr>
            <w:tcW w:w="1452" w:type="dxa"/>
            <w:tcMar>
              <w:top w:w="80" w:type="dxa"/>
              <w:left w:w="80" w:type="dxa"/>
              <w:bottom w:w="80" w:type="dxa"/>
              <w:right w:w="80" w:type="dxa"/>
            </w:tcMar>
            <w:vAlign w:val="center"/>
          </w:tcPr>
          <w:p w14:paraId="39756324" w14:textId="77777777" w:rsidR="00206F16" w:rsidRDefault="00000000">
            <w:r>
              <w:rPr>
                <w:sz w:val="15"/>
              </w:rPr>
              <w:t>Operation</w:t>
            </w:r>
          </w:p>
        </w:tc>
        <w:tc>
          <w:tcPr>
            <w:tcW w:w="1452" w:type="dxa"/>
            <w:tcMar>
              <w:top w:w="80" w:type="dxa"/>
              <w:left w:w="80" w:type="dxa"/>
              <w:bottom w:w="80" w:type="dxa"/>
              <w:right w:w="80" w:type="dxa"/>
            </w:tcMar>
            <w:vAlign w:val="center"/>
          </w:tcPr>
          <w:p w14:paraId="67693AA3" w14:textId="77777777" w:rsidR="00206F16" w:rsidRDefault="00000000">
            <w:r>
              <w:rPr>
                <w:sz w:val="15"/>
              </w:rPr>
              <w:t>Mass balance and maximum gas-generation case</w:t>
            </w:r>
          </w:p>
        </w:tc>
        <w:tc>
          <w:tcPr>
            <w:tcW w:w="1452" w:type="dxa"/>
            <w:tcMar>
              <w:top w:w="80" w:type="dxa"/>
              <w:left w:w="80" w:type="dxa"/>
              <w:bottom w:w="80" w:type="dxa"/>
              <w:right w:w="80" w:type="dxa"/>
            </w:tcMar>
            <w:vAlign w:val="center"/>
          </w:tcPr>
          <w:p w14:paraId="4AFB61E5" w14:textId="77777777" w:rsidR="00206F16" w:rsidRDefault="00000000">
            <w:r>
              <w:rPr>
                <w:sz w:val="15"/>
              </w:rPr>
              <w:t>Medium</w:t>
            </w:r>
          </w:p>
        </w:tc>
      </w:tr>
      <w:tr w:rsidR="00206F16" w14:paraId="4B2360AF" w14:textId="77777777">
        <w:trPr>
          <w:jc w:val="center"/>
        </w:trPr>
        <w:tc>
          <w:tcPr>
            <w:tcW w:w="1452" w:type="dxa"/>
            <w:shd w:val="clear" w:color="auto" w:fill="F5E8EC"/>
            <w:tcMar>
              <w:top w:w="80" w:type="dxa"/>
              <w:left w:w="80" w:type="dxa"/>
              <w:bottom w:w="80" w:type="dxa"/>
              <w:right w:w="80" w:type="dxa"/>
            </w:tcMar>
            <w:vAlign w:val="center"/>
          </w:tcPr>
          <w:p w14:paraId="51D39DF7" w14:textId="77777777" w:rsidR="00206F16" w:rsidRDefault="00000000">
            <w:r>
              <w:rPr>
                <w:sz w:val="15"/>
              </w:rPr>
              <w:t>S-08</w:t>
            </w:r>
          </w:p>
        </w:tc>
        <w:tc>
          <w:tcPr>
            <w:tcW w:w="1452" w:type="dxa"/>
            <w:tcMar>
              <w:top w:w="80" w:type="dxa"/>
              <w:left w:w="80" w:type="dxa"/>
              <w:bottom w:w="80" w:type="dxa"/>
              <w:right w:w="80" w:type="dxa"/>
            </w:tcMar>
            <w:vAlign w:val="center"/>
          </w:tcPr>
          <w:p w14:paraId="3E5FE0CD" w14:textId="77777777" w:rsidR="00206F16" w:rsidRDefault="00000000">
            <w:r>
              <w:rPr>
                <w:sz w:val="15"/>
              </w:rPr>
              <w:t>Naphtha/reformate condensation and carryover</w:t>
            </w:r>
          </w:p>
        </w:tc>
        <w:tc>
          <w:tcPr>
            <w:tcW w:w="1452" w:type="dxa"/>
            <w:tcMar>
              <w:top w:w="80" w:type="dxa"/>
              <w:left w:w="80" w:type="dxa"/>
              <w:bottom w:w="80" w:type="dxa"/>
              <w:right w:w="80" w:type="dxa"/>
            </w:tcMar>
            <w:vAlign w:val="center"/>
          </w:tcPr>
          <w:p w14:paraId="7F3FEAAA" w14:textId="77777777" w:rsidR="00206F16" w:rsidRDefault="00000000">
            <w:r>
              <w:rPr>
                <w:sz w:val="15"/>
              </w:rPr>
              <w:t>Downstream temperature/cooling/capacity mismatch</w:t>
            </w:r>
          </w:p>
        </w:tc>
        <w:tc>
          <w:tcPr>
            <w:tcW w:w="1452" w:type="dxa"/>
            <w:tcMar>
              <w:top w:w="80" w:type="dxa"/>
              <w:left w:w="80" w:type="dxa"/>
              <w:bottom w:w="80" w:type="dxa"/>
              <w:right w:w="80" w:type="dxa"/>
            </w:tcMar>
            <w:vAlign w:val="center"/>
          </w:tcPr>
          <w:p w14:paraId="521A85ED" w14:textId="77777777" w:rsidR="00206F16" w:rsidRDefault="00000000">
            <w:r>
              <w:rPr>
                <w:sz w:val="15"/>
              </w:rPr>
              <w:t>Liquid accumulates in GC line, pot, trap or vent</w:t>
            </w:r>
          </w:p>
        </w:tc>
        <w:tc>
          <w:tcPr>
            <w:tcW w:w="1452" w:type="dxa"/>
            <w:tcMar>
              <w:top w:w="80" w:type="dxa"/>
              <w:left w:w="80" w:type="dxa"/>
              <w:bottom w:w="80" w:type="dxa"/>
              <w:right w:w="80" w:type="dxa"/>
            </w:tcMar>
            <w:vAlign w:val="center"/>
          </w:tcPr>
          <w:p w14:paraId="5E90ACD6" w14:textId="77777777" w:rsidR="00206F16" w:rsidRDefault="00000000">
            <w:r>
              <w:rPr>
                <w:sz w:val="15"/>
              </w:rPr>
              <w:t>Operation/sampling/shutdown</w:t>
            </w:r>
          </w:p>
        </w:tc>
        <w:tc>
          <w:tcPr>
            <w:tcW w:w="1452" w:type="dxa"/>
            <w:tcMar>
              <w:top w:w="80" w:type="dxa"/>
              <w:left w:w="80" w:type="dxa"/>
              <w:bottom w:w="80" w:type="dxa"/>
              <w:right w:w="80" w:type="dxa"/>
            </w:tcMar>
            <w:vAlign w:val="center"/>
          </w:tcPr>
          <w:p w14:paraId="6F43827A" w14:textId="77777777" w:rsidR="00206F16" w:rsidRDefault="00000000">
            <w:r>
              <w:rPr>
                <w:sz w:val="15"/>
              </w:rPr>
              <w:t>As-built route and capacity/phase basis</w:t>
            </w:r>
          </w:p>
        </w:tc>
        <w:tc>
          <w:tcPr>
            <w:tcW w:w="1452" w:type="dxa"/>
            <w:tcMar>
              <w:top w:w="80" w:type="dxa"/>
              <w:left w:w="80" w:type="dxa"/>
              <w:bottom w:w="80" w:type="dxa"/>
              <w:right w:w="80" w:type="dxa"/>
            </w:tcMar>
            <w:vAlign w:val="center"/>
          </w:tcPr>
          <w:p w14:paraId="0BF18260" w14:textId="77777777" w:rsidR="00206F16" w:rsidRDefault="00000000">
            <w:r>
              <w:rPr>
                <w:sz w:val="15"/>
              </w:rPr>
              <w:t>High</w:t>
            </w:r>
          </w:p>
        </w:tc>
      </w:tr>
      <w:tr w:rsidR="00206F16" w14:paraId="0F74CCE7" w14:textId="77777777">
        <w:trPr>
          <w:jc w:val="center"/>
        </w:trPr>
        <w:tc>
          <w:tcPr>
            <w:tcW w:w="1452" w:type="dxa"/>
            <w:shd w:val="clear" w:color="auto" w:fill="F5E8EC"/>
            <w:tcMar>
              <w:top w:w="80" w:type="dxa"/>
              <w:left w:w="80" w:type="dxa"/>
              <w:bottom w:w="80" w:type="dxa"/>
              <w:right w:w="80" w:type="dxa"/>
            </w:tcMar>
            <w:vAlign w:val="center"/>
          </w:tcPr>
          <w:p w14:paraId="2741022D" w14:textId="77777777" w:rsidR="00206F16" w:rsidRDefault="00000000">
            <w:r>
              <w:rPr>
                <w:sz w:val="15"/>
              </w:rPr>
              <w:t>S-09</w:t>
            </w:r>
          </w:p>
        </w:tc>
        <w:tc>
          <w:tcPr>
            <w:tcW w:w="1452" w:type="dxa"/>
            <w:tcMar>
              <w:top w:w="80" w:type="dxa"/>
              <w:left w:w="80" w:type="dxa"/>
              <w:bottom w:w="80" w:type="dxa"/>
              <w:right w:w="80" w:type="dxa"/>
            </w:tcMar>
            <w:vAlign w:val="center"/>
          </w:tcPr>
          <w:p w14:paraId="03FD41B5" w14:textId="77777777" w:rsidR="00206F16" w:rsidRDefault="00000000">
            <w:r>
              <w:rPr>
                <w:sz w:val="15"/>
              </w:rPr>
              <w:t>Sample collection exposure</w:t>
            </w:r>
          </w:p>
        </w:tc>
        <w:tc>
          <w:tcPr>
            <w:tcW w:w="1452" w:type="dxa"/>
            <w:tcMar>
              <w:top w:w="80" w:type="dxa"/>
              <w:left w:w="80" w:type="dxa"/>
              <w:bottom w:w="80" w:type="dxa"/>
              <w:right w:w="80" w:type="dxa"/>
            </w:tcMar>
            <w:vAlign w:val="center"/>
          </w:tcPr>
          <w:p w14:paraId="25CE6990" w14:textId="77777777" w:rsidR="00206F16" w:rsidRDefault="00000000">
            <w:r>
              <w:rPr>
                <w:sz w:val="15"/>
              </w:rPr>
              <w:t>Residual pressure/temperature or incorrect isolation</w:t>
            </w:r>
          </w:p>
        </w:tc>
        <w:tc>
          <w:tcPr>
            <w:tcW w:w="1452" w:type="dxa"/>
            <w:tcMar>
              <w:top w:w="80" w:type="dxa"/>
              <w:left w:w="80" w:type="dxa"/>
              <w:bottom w:w="80" w:type="dxa"/>
              <w:right w:w="80" w:type="dxa"/>
            </w:tcMar>
            <w:vAlign w:val="center"/>
          </w:tcPr>
          <w:p w14:paraId="7AB4849D" w14:textId="77777777" w:rsidR="00206F16" w:rsidRDefault="00000000">
            <w:r>
              <w:rPr>
                <w:sz w:val="15"/>
              </w:rPr>
              <w:t>Release of BTX-containing liquid/vapour</w:t>
            </w:r>
          </w:p>
        </w:tc>
        <w:tc>
          <w:tcPr>
            <w:tcW w:w="1452" w:type="dxa"/>
            <w:tcMar>
              <w:top w:w="80" w:type="dxa"/>
              <w:left w:w="80" w:type="dxa"/>
              <w:bottom w:w="80" w:type="dxa"/>
              <w:right w:w="80" w:type="dxa"/>
            </w:tcMar>
            <w:vAlign w:val="center"/>
          </w:tcPr>
          <w:p w14:paraId="7A5069ED" w14:textId="77777777" w:rsidR="00206F16" w:rsidRDefault="00000000">
            <w:r>
              <w:rPr>
                <w:sz w:val="15"/>
              </w:rPr>
              <w:t>Sampling/collection</w:t>
            </w:r>
          </w:p>
        </w:tc>
        <w:tc>
          <w:tcPr>
            <w:tcW w:w="1452" w:type="dxa"/>
            <w:tcMar>
              <w:top w:w="80" w:type="dxa"/>
              <w:left w:w="80" w:type="dxa"/>
              <w:bottom w:w="80" w:type="dxa"/>
              <w:right w:w="80" w:type="dxa"/>
            </w:tcMar>
            <w:vAlign w:val="center"/>
          </w:tcPr>
          <w:p w14:paraId="79FCA2B4" w14:textId="77777777" w:rsidR="00206F16" w:rsidRDefault="00000000">
            <w:r>
              <w:rPr>
                <w:sz w:val="15"/>
              </w:rPr>
              <w:t>Sample inventory, cooling, IH review, exact product SDS</w:t>
            </w:r>
          </w:p>
        </w:tc>
        <w:tc>
          <w:tcPr>
            <w:tcW w:w="1452" w:type="dxa"/>
            <w:tcMar>
              <w:top w:w="80" w:type="dxa"/>
              <w:left w:w="80" w:type="dxa"/>
              <w:bottom w:w="80" w:type="dxa"/>
              <w:right w:w="80" w:type="dxa"/>
            </w:tcMar>
            <w:vAlign w:val="center"/>
          </w:tcPr>
          <w:p w14:paraId="6BFACC19" w14:textId="77777777" w:rsidR="00206F16" w:rsidRDefault="00000000">
            <w:r>
              <w:rPr>
                <w:sz w:val="15"/>
              </w:rPr>
              <w:t>High</w:t>
            </w:r>
          </w:p>
        </w:tc>
      </w:tr>
      <w:tr w:rsidR="00206F16" w14:paraId="58529913" w14:textId="77777777">
        <w:trPr>
          <w:jc w:val="center"/>
        </w:trPr>
        <w:tc>
          <w:tcPr>
            <w:tcW w:w="1452" w:type="dxa"/>
            <w:shd w:val="clear" w:color="auto" w:fill="F5E8EC"/>
            <w:tcMar>
              <w:top w:w="80" w:type="dxa"/>
              <w:left w:w="80" w:type="dxa"/>
              <w:bottom w:w="80" w:type="dxa"/>
              <w:right w:w="80" w:type="dxa"/>
            </w:tcMar>
            <w:vAlign w:val="center"/>
          </w:tcPr>
          <w:p w14:paraId="0EE56A1A" w14:textId="77777777" w:rsidR="00206F16" w:rsidRDefault="00000000">
            <w:r>
              <w:rPr>
                <w:sz w:val="15"/>
              </w:rPr>
              <w:t>S-10</w:t>
            </w:r>
          </w:p>
        </w:tc>
        <w:tc>
          <w:tcPr>
            <w:tcW w:w="1452" w:type="dxa"/>
            <w:tcMar>
              <w:top w:w="80" w:type="dxa"/>
              <w:left w:w="80" w:type="dxa"/>
              <w:bottom w:w="80" w:type="dxa"/>
              <w:right w:w="80" w:type="dxa"/>
            </w:tcMar>
            <w:vAlign w:val="center"/>
          </w:tcPr>
          <w:p w14:paraId="1224130F" w14:textId="77777777" w:rsidR="00206F16" w:rsidRDefault="00000000">
            <w:r>
              <w:rPr>
                <w:sz w:val="15"/>
              </w:rPr>
              <w:t>Benzene chronic exposure</w:t>
            </w:r>
          </w:p>
        </w:tc>
        <w:tc>
          <w:tcPr>
            <w:tcW w:w="1452" w:type="dxa"/>
            <w:tcMar>
              <w:top w:w="80" w:type="dxa"/>
              <w:left w:w="80" w:type="dxa"/>
              <w:bottom w:w="80" w:type="dxa"/>
              <w:right w:w="80" w:type="dxa"/>
            </w:tcMar>
            <w:vAlign w:val="center"/>
          </w:tcPr>
          <w:p w14:paraId="0CFBCEFD" w14:textId="77777777" w:rsidR="00206F16" w:rsidRDefault="00000000">
            <w:r>
              <w:rPr>
                <w:sz w:val="15"/>
              </w:rPr>
              <w:t>Repeated sampling, leaks, waste handling</w:t>
            </w:r>
          </w:p>
        </w:tc>
        <w:tc>
          <w:tcPr>
            <w:tcW w:w="1452" w:type="dxa"/>
            <w:tcMar>
              <w:top w:w="80" w:type="dxa"/>
              <w:left w:w="80" w:type="dxa"/>
              <w:bottom w:w="80" w:type="dxa"/>
              <w:right w:w="80" w:type="dxa"/>
            </w:tcMar>
            <w:vAlign w:val="center"/>
          </w:tcPr>
          <w:p w14:paraId="33407DA7" w14:textId="77777777" w:rsidR="00206F16" w:rsidRDefault="00000000">
            <w:r>
              <w:rPr>
                <w:sz w:val="15"/>
              </w:rPr>
              <w:t>Cumulative inhalation/dermal exposure</w:t>
            </w:r>
          </w:p>
        </w:tc>
        <w:tc>
          <w:tcPr>
            <w:tcW w:w="1452" w:type="dxa"/>
            <w:tcMar>
              <w:top w:w="80" w:type="dxa"/>
              <w:left w:w="80" w:type="dxa"/>
              <w:bottom w:w="80" w:type="dxa"/>
              <w:right w:w="80" w:type="dxa"/>
            </w:tcMar>
            <w:vAlign w:val="center"/>
          </w:tcPr>
          <w:p w14:paraId="4C213CEB" w14:textId="77777777" w:rsidR="00206F16" w:rsidRDefault="00000000">
            <w:r>
              <w:rPr>
                <w:sz w:val="15"/>
              </w:rPr>
              <w:t>All open handling</w:t>
            </w:r>
          </w:p>
        </w:tc>
        <w:tc>
          <w:tcPr>
            <w:tcW w:w="1452" w:type="dxa"/>
            <w:tcMar>
              <w:top w:w="80" w:type="dxa"/>
              <w:left w:w="80" w:type="dxa"/>
              <w:bottom w:w="80" w:type="dxa"/>
              <w:right w:w="80" w:type="dxa"/>
            </w:tcMar>
            <w:vAlign w:val="center"/>
          </w:tcPr>
          <w:p w14:paraId="322AE7A0" w14:textId="77777777" w:rsidR="00206F16" w:rsidRDefault="00000000">
            <w:r>
              <w:rPr>
                <w:sz w:val="15"/>
              </w:rPr>
              <w:t>Exposure assessment, approved limits, monitoring strategy</w:t>
            </w:r>
          </w:p>
        </w:tc>
        <w:tc>
          <w:tcPr>
            <w:tcW w:w="1452" w:type="dxa"/>
            <w:tcMar>
              <w:top w:w="80" w:type="dxa"/>
              <w:left w:w="80" w:type="dxa"/>
              <w:bottom w:w="80" w:type="dxa"/>
              <w:right w:w="80" w:type="dxa"/>
            </w:tcMar>
            <w:vAlign w:val="center"/>
          </w:tcPr>
          <w:p w14:paraId="3304C050" w14:textId="77777777" w:rsidR="00206F16" w:rsidRDefault="00000000">
            <w:r>
              <w:rPr>
                <w:sz w:val="15"/>
              </w:rPr>
              <w:t>High</w:t>
            </w:r>
          </w:p>
        </w:tc>
      </w:tr>
      <w:tr w:rsidR="00206F16" w14:paraId="6BF021A6" w14:textId="77777777">
        <w:trPr>
          <w:jc w:val="center"/>
        </w:trPr>
        <w:tc>
          <w:tcPr>
            <w:tcW w:w="1452" w:type="dxa"/>
            <w:shd w:val="clear" w:color="auto" w:fill="F5E8EC"/>
            <w:tcMar>
              <w:top w:w="80" w:type="dxa"/>
              <w:left w:w="80" w:type="dxa"/>
              <w:bottom w:w="80" w:type="dxa"/>
              <w:right w:w="80" w:type="dxa"/>
            </w:tcMar>
            <w:vAlign w:val="center"/>
          </w:tcPr>
          <w:p w14:paraId="73C749D6" w14:textId="77777777" w:rsidR="00206F16" w:rsidRDefault="00000000">
            <w:r>
              <w:rPr>
                <w:sz w:val="15"/>
              </w:rPr>
              <w:t>S-11</w:t>
            </w:r>
          </w:p>
        </w:tc>
        <w:tc>
          <w:tcPr>
            <w:tcW w:w="1452" w:type="dxa"/>
            <w:tcMar>
              <w:top w:w="80" w:type="dxa"/>
              <w:left w:w="80" w:type="dxa"/>
              <w:bottom w:w="80" w:type="dxa"/>
              <w:right w:w="80" w:type="dxa"/>
            </w:tcMar>
            <w:vAlign w:val="center"/>
          </w:tcPr>
          <w:p w14:paraId="3F689213" w14:textId="77777777" w:rsidR="00206F16" w:rsidRDefault="00000000">
            <w:r>
              <w:rPr>
                <w:sz w:val="15"/>
              </w:rPr>
              <w:t>Static ignition during liquid transfer</w:t>
            </w:r>
          </w:p>
        </w:tc>
        <w:tc>
          <w:tcPr>
            <w:tcW w:w="1452" w:type="dxa"/>
            <w:tcMar>
              <w:top w:w="80" w:type="dxa"/>
              <w:left w:w="80" w:type="dxa"/>
              <w:bottom w:w="80" w:type="dxa"/>
              <w:right w:w="80" w:type="dxa"/>
            </w:tcMar>
            <w:vAlign w:val="center"/>
          </w:tcPr>
          <w:p w14:paraId="29B8BC25" w14:textId="77777777" w:rsidR="00206F16" w:rsidRDefault="00000000">
            <w:r>
              <w:rPr>
                <w:sz w:val="15"/>
              </w:rPr>
              <w:t>Ungrounded transfer, insulating hose/container, splash filling</w:t>
            </w:r>
          </w:p>
        </w:tc>
        <w:tc>
          <w:tcPr>
            <w:tcW w:w="1452" w:type="dxa"/>
            <w:tcMar>
              <w:top w:w="80" w:type="dxa"/>
              <w:left w:w="80" w:type="dxa"/>
              <w:bottom w:w="80" w:type="dxa"/>
              <w:right w:w="80" w:type="dxa"/>
            </w:tcMar>
            <w:vAlign w:val="center"/>
          </w:tcPr>
          <w:p w14:paraId="2F1697BB" w14:textId="77777777" w:rsidR="00206F16" w:rsidRDefault="00000000">
            <w:r>
              <w:rPr>
                <w:sz w:val="15"/>
              </w:rPr>
              <w:t>Spark ignites naphtha vapour</w:t>
            </w:r>
          </w:p>
        </w:tc>
        <w:tc>
          <w:tcPr>
            <w:tcW w:w="1452" w:type="dxa"/>
            <w:tcMar>
              <w:top w:w="80" w:type="dxa"/>
              <w:left w:w="80" w:type="dxa"/>
              <w:bottom w:w="80" w:type="dxa"/>
              <w:right w:w="80" w:type="dxa"/>
            </w:tcMar>
            <w:vAlign w:val="center"/>
          </w:tcPr>
          <w:p w14:paraId="10C7B4EE" w14:textId="77777777" w:rsidR="00206F16" w:rsidRDefault="00000000">
            <w:r>
              <w:rPr>
                <w:sz w:val="15"/>
              </w:rPr>
              <w:t>Charging/waste</w:t>
            </w:r>
          </w:p>
        </w:tc>
        <w:tc>
          <w:tcPr>
            <w:tcW w:w="1452" w:type="dxa"/>
            <w:tcMar>
              <w:top w:w="80" w:type="dxa"/>
              <w:left w:w="80" w:type="dxa"/>
              <w:bottom w:w="80" w:type="dxa"/>
              <w:right w:w="80" w:type="dxa"/>
            </w:tcMar>
            <w:vAlign w:val="center"/>
          </w:tcPr>
          <w:p w14:paraId="5874D9B0" w14:textId="77777777" w:rsidR="00206F16" w:rsidRDefault="00000000">
            <w:r>
              <w:rPr>
                <w:sz w:val="15"/>
              </w:rPr>
              <w:t>Transfer method, conductivity and bonding review</w:t>
            </w:r>
          </w:p>
        </w:tc>
        <w:tc>
          <w:tcPr>
            <w:tcW w:w="1452" w:type="dxa"/>
            <w:tcMar>
              <w:top w:w="80" w:type="dxa"/>
              <w:left w:w="80" w:type="dxa"/>
              <w:bottom w:w="80" w:type="dxa"/>
              <w:right w:w="80" w:type="dxa"/>
            </w:tcMar>
            <w:vAlign w:val="center"/>
          </w:tcPr>
          <w:p w14:paraId="15D01CDE" w14:textId="77777777" w:rsidR="00206F16" w:rsidRDefault="00000000">
            <w:r>
              <w:rPr>
                <w:sz w:val="15"/>
              </w:rPr>
              <w:t>Medium</w:t>
            </w:r>
          </w:p>
        </w:tc>
      </w:tr>
      <w:tr w:rsidR="00206F16" w14:paraId="7D33A005" w14:textId="77777777">
        <w:trPr>
          <w:jc w:val="center"/>
        </w:trPr>
        <w:tc>
          <w:tcPr>
            <w:tcW w:w="1452" w:type="dxa"/>
            <w:shd w:val="clear" w:color="auto" w:fill="F5E8EC"/>
            <w:tcMar>
              <w:top w:w="80" w:type="dxa"/>
              <w:left w:w="80" w:type="dxa"/>
              <w:bottom w:w="80" w:type="dxa"/>
              <w:right w:w="80" w:type="dxa"/>
            </w:tcMar>
            <w:vAlign w:val="center"/>
          </w:tcPr>
          <w:p w14:paraId="7647D590" w14:textId="77777777" w:rsidR="00206F16" w:rsidRDefault="00000000">
            <w:r>
              <w:rPr>
                <w:sz w:val="15"/>
              </w:rPr>
              <w:t>S-12</w:t>
            </w:r>
          </w:p>
        </w:tc>
        <w:tc>
          <w:tcPr>
            <w:tcW w:w="1452" w:type="dxa"/>
            <w:tcMar>
              <w:top w:w="80" w:type="dxa"/>
              <w:left w:w="80" w:type="dxa"/>
              <w:bottom w:w="80" w:type="dxa"/>
              <w:right w:w="80" w:type="dxa"/>
            </w:tcMar>
            <w:vAlign w:val="center"/>
          </w:tcPr>
          <w:p w14:paraId="3CD8E3AF" w14:textId="77777777" w:rsidR="00206F16" w:rsidRDefault="00000000">
            <w:r>
              <w:rPr>
                <w:sz w:val="15"/>
              </w:rPr>
              <w:t>Rapid depressurization cooling</w:t>
            </w:r>
          </w:p>
        </w:tc>
        <w:tc>
          <w:tcPr>
            <w:tcW w:w="1452" w:type="dxa"/>
            <w:tcMar>
              <w:top w:w="80" w:type="dxa"/>
              <w:left w:w="80" w:type="dxa"/>
              <w:bottom w:w="80" w:type="dxa"/>
              <w:right w:w="80" w:type="dxa"/>
            </w:tcMar>
            <w:vAlign w:val="center"/>
          </w:tcPr>
          <w:p w14:paraId="67A3797A" w14:textId="77777777" w:rsidR="00206F16" w:rsidRDefault="00000000">
            <w:r>
              <w:rPr>
                <w:sz w:val="15"/>
              </w:rPr>
              <w:t>Fast blowdown of H2/hydrocarbon mixture</w:t>
            </w:r>
          </w:p>
        </w:tc>
        <w:tc>
          <w:tcPr>
            <w:tcW w:w="1452" w:type="dxa"/>
            <w:tcMar>
              <w:top w:w="80" w:type="dxa"/>
              <w:left w:w="80" w:type="dxa"/>
              <w:bottom w:w="80" w:type="dxa"/>
              <w:right w:w="80" w:type="dxa"/>
            </w:tcMar>
            <w:vAlign w:val="center"/>
          </w:tcPr>
          <w:p w14:paraId="05783369" w14:textId="77777777" w:rsidR="00206F16" w:rsidRDefault="00000000">
            <w:r>
              <w:rPr>
                <w:sz w:val="15"/>
              </w:rPr>
              <w:t>JT cooling, condensation, icing at restrictions</w:t>
            </w:r>
          </w:p>
        </w:tc>
        <w:tc>
          <w:tcPr>
            <w:tcW w:w="1452" w:type="dxa"/>
            <w:tcMar>
              <w:top w:w="80" w:type="dxa"/>
              <w:left w:w="80" w:type="dxa"/>
              <w:bottom w:w="80" w:type="dxa"/>
              <w:right w:w="80" w:type="dxa"/>
            </w:tcMar>
            <w:vAlign w:val="center"/>
          </w:tcPr>
          <w:p w14:paraId="6F5900CF" w14:textId="77777777" w:rsidR="00206F16" w:rsidRDefault="00000000">
            <w:r>
              <w:rPr>
                <w:sz w:val="15"/>
              </w:rPr>
              <w:t>Depressurization</w:t>
            </w:r>
          </w:p>
        </w:tc>
        <w:tc>
          <w:tcPr>
            <w:tcW w:w="1452" w:type="dxa"/>
            <w:tcMar>
              <w:top w:w="80" w:type="dxa"/>
              <w:left w:w="80" w:type="dxa"/>
              <w:bottom w:w="80" w:type="dxa"/>
              <w:right w:w="80" w:type="dxa"/>
            </w:tcMar>
            <w:vAlign w:val="center"/>
          </w:tcPr>
          <w:p w14:paraId="4480F1D8" w14:textId="77777777" w:rsidR="00206F16" w:rsidRDefault="00000000">
            <w:r>
              <w:rPr>
                <w:sz w:val="15"/>
              </w:rPr>
              <w:t>Minimum temperature screen and depressurization profile</w:t>
            </w:r>
          </w:p>
        </w:tc>
        <w:tc>
          <w:tcPr>
            <w:tcW w:w="1452" w:type="dxa"/>
            <w:tcMar>
              <w:top w:w="80" w:type="dxa"/>
              <w:left w:w="80" w:type="dxa"/>
              <w:bottom w:w="80" w:type="dxa"/>
              <w:right w:w="80" w:type="dxa"/>
            </w:tcMar>
            <w:vAlign w:val="center"/>
          </w:tcPr>
          <w:p w14:paraId="21CAD3FF" w14:textId="77777777" w:rsidR="00206F16" w:rsidRDefault="00000000">
            <w:r>
              <w:rPr>
                <w:sz w:val="15"/>
              </w:rPr>
              <w:t>Medium</w:t>
            </w:r>
          </w:p>
        </w:tc>
      </w:tr>
      <w:tr w:rsidR="00206F16" w14:paraId="0F4CC189" w14:textId="77777777">
        <w:trPr>
          <w:jc w:val="center"/>
        </w:trPr>
        <w:tc>
          <w:tcPr>
            <w:tcW w:w="1452" w:type="dxa"/>
            <w:shd w:val="clear" w:color="auto" w:fill="F5E8EC"/>
            <w:tcMar>
              <w:top w:w="80" w:type="dxa"/>
              <w:left w:w="80" w:type="dxa"/>
              <w:bottom w:w="80" w:type="dxa"/>
              <w:right w:w="80" w:type="dxa"/>
            </w:tcMar>
            <w:vAlign w:val="center"/>
          </w:tcPr>
          <w:p w14:paraId="408EDD79" w14:textId="77777777" w:rsidR="00206F16" w:rsidRDefault="00000000">
            <w:r>
              <w:rPr>
                <w:sz w:val="15"/>
              </w:rPr>
              <w:t>S-13</w:t>
            </w:r>
          </w:p>
        </w:tc>
        <w:tc>
          <w:tcPr>
            <w:tcW w:w="1452" w:type="dxa"/>
            <w:tcMar>
              <w:top w:w="80" w:type="dxa"/>
              <w:left w:w="80" w:type="dxa"/>
              <w:bottom w:w="80" w:type="dxa"/>
              <w:right w:w="80" w:type="dxa"/>
            </w:tcMar>
            <w:vAlign w:val="center"/>
          </w:tcPr>
          <w:p w14:paraId="43D335F6" w14:textId="77777777" w:rsidR="00206F16" w:rsidRDefault="00000000">
            <w:r>
              <w:rPr>
                <w:sz w:val="15"/>
              </w:rPr>
              <w:t>Reduced/spent catalyst air exposure</w:t>
            </w:r>
          </w:p>
        </w:tc>
        <w:tc>
          <w:tcPr>
            <w:tcW w:w="1452" w:type="dxa"/>
            <w:tcMar>
              <w:top w:w="80" w:type="dxa"/>
              <w:left w:w="80" w:type="dxa"/>
              <w:bottom w:w="80" w:type="dxa"/>
              <w:right w:w="80" w:type="dxa"/>
            </w:tcMar>
            <w:vAlign w:val="center"/>
          </w:tcPr>
          <w:p w14:paraId="18C9F164" w14:textId="77777777" w:rsidR="00206F16" w:rsidRDefault="00000000">
            <w:r>
              <w:rPr>
                <w:sz w:val="15"/>
              </w:rPr>
              <w:t>Incomplete passivation or premature opening</w:t>
            </w:r>
          </w:p>
        </w:tc>
        <w:tc>
          <w:tcPr>
            <w:tcW w:w="1452" w:type="dxa"/>
            <w:tcMar>
              <w:top w:w="80" w:type="dxa"/>
              <w:left w:w="80" w:type="dxa"/>
              <w:bottom w:w="80" w:type="dxa"/>
              <w:right w:w="80" w:type="dxa"/>
            </w:tcMar>
            <w:vAlign w:val="center"/>
          </w:tcPr>
          <w:p w14:paraId="163E46B3" w14:textId="77777777" w:rsidR="00206F16" w:rsidRDefault="00000000">
            <w:r>
              <w:rPr>
                <w:sz w:val="15"/>
              </w:rPr>
              <w:t>Self-heating/oxidation, possible ignition</w:t>
            </w:r>
          </w:p>
        </w:tc>
        <w:tc>
          <w:tcPr>
            <w:tcW w:w="1452" w:type="dxa"/>
            <w:tcMar>
              <w:top w:w="80" w:type="dxa"/>
              <w:left w:w="80" w:type="dxa"/>
              <w:bottom w:w="80" w:type="dxa"/>
              <w:right w:w="80" w:type="dxa"/>
            </w:tcMar>
            <w:vAlign w:val="center"/>
          </w:tcPr>
          <w:p w14:paraId="6E2AEB6F" w14:textId="77777777" w:rsidR="00206F16" w:rsidRDefault="00000000">
            <w:r>
              <w:rPr>
                <w:sz w:val="15"/>
              </w:rPr>
              <w:t>Shutdown/unloading</w:t>
            </w:r>
          </w:p>
        </w:tc>
        <w:tc>
          <w:tcPr>
            <w:tcW w:w="1452" w:type="dxa"/>
            <w:tcMar>
              <w:top w:w="80" w:type="dxa"/>
              <w:left w:w="80" w:type="dxa"/>
              <w:bottom w:w="80" w:type="dxa"/>
              <w:right w:w="80" w:type="dxa"/>
            </w:tcMar>
            <w:vAlign w:val="center"/>
          </w:tcPr>
          <w:p w14:paraId="7F96FA2E" w14:textId="77777777" w:rsidR="00206F16" w:rsidRDefault="00000000">
            <w:r>
              <w:rPr>
                <w:sz w:val="15"/>
              </w:rPr>
              <w:t>Passivation procedure and catalyst-specific evidence</w:t>
            </w:r>
          </w:p>
        </w:tc>
        <w:tc>
          <w:tcPr>
            <w:tcW w:w="1452" w:type="dxa"/>
            <w:tcMar>
              <w:top w:w="80" w:type="dxa"/>
              <w:left w:w="80" w:type="dxa"/>
              <w:bottom w:w="80" w:type="dxa"/>
              <w:right w:w="80" w:type="dxa"/>
            </w:tcMar>
            <w:vAlign w:val="center"/>
          </w:tcPr>
          <w:p w14:paraId="5E08B676" w14:textId="77777777" w:rsidR="00206F16" w:rsidRDefault="00000000">
            <w:r>
              <w:rPr>
                <w:sz w:val="15"/>
              </w:rPr>
              <w:t>High</w:t>
            </w:r>
          </w:p>
        </w:tc>
      </w:tr>
      <w:tr w:rsidR="00206F16" w14:paraId="2BBEAFE1" w14:textId="77777777">
        <w:trPr>
          <w:jc w:val="center"/>
        </w:trPr>
        <w:tc>
          <w:tcPr>
            <w:tcW w:w="1452" w:type="dxa"/>
            <w:shd w:val="clear" w:color="auto" w:fill="F5E8EC"/>
            <w:tcMar>
              <w:top w:w="80" w:type="dxa"/>
              <w:left w:w="80" w:type="dxa"/>
              <w:bottom w:w="80" w:type="dxa"/>
              <w:right w:w="80" w:type="dxa"/>
            </w:tcMar>
            <w:vAlign w:val="center"/>
          </w:tcPr>
          <w:p w14:paraId="0EA95121" w14:textId="77777777" w:rsidR="00206F16" w:rsidRDefault="00000000">
            <w:r>
              <w:rPr>
                <w:sz w:val="15"/>
              </w:rPr>
              <w:t>S-14</w:t>
            </w:r>
          </w:p>
        </w:tc>
        <w:tc>
          <w:tcPr>
            <w:tcW w:w="1452" w:type="dxa"/>
            <w:tcMar>
              <w:top w:w="80" w:type="dxa"/>
              <w:left w:w="80" w:type="dxa"/>
              <w:bottom w:w="80" w:type="dxa"/>
              <w:right w:w="80" w:type="dxa"/>
            </w:tcMar>
            <w:vAlign w:val="center"/>
          </w:tcPr>
          <w:p w14:paraId="109A26D9" w14:textId="77777777" w:rsidR="00206F16" w:rsidRDefault="00000000">
            <w:r>
              <w:rPr>
                <w:sz w:val="15"/>
              </w:rPr>
              <w:t>Wrong reactor or unequal flow</w:t>
            </w:r>
          </w:p>
        </w:tc>
        <w:tc>
          <w:tcPr>
            <w:tcW w:w="1452" w:type="dxa"/>
            <w:tcMar>
              <w:top w:w="80" w:type="dxa"/>
              <w:left w:w="80" w:type="dxa"/>
              <w:bottom w:w="80" w:type="dxa"/>
              <w:right w:w="80" w:type="dxa"/>
            </w:tcMar>
            <w:vAlign w:val="center"/>
          </w:tcPr>
          <w:p w14:paraId="04D10DBB" w14:textId="77777777" w:rsidR="00206F16" w:rsidRDefault="00000000">
            <w:r>
              <w:rPr>
                <w:sz w:val="15"/>
              </w:rPr>
              <w:t>Valve lineup, MFC mapping, blocked capillary</w:t>
            </w:r>
          </w:p>
        </w:tc>
        <w:tc>
          <w:tcPr>
            <w:tcW w:w="1452" w:type="dxa"/>
            <w:tcMar>
              <w:top w:w="80" w:type="dxa"/>
              <w:left w:w="80" w:type="dxa"/>
              <w:bottom w:w="80" w:type="dxa"/>
              <w:right w:w="80" w:type="dxa"/>
            </w:tcMar>
            <w:vAlign w:val="center"/>
          </w:tcPr>
          <w:p w14:paraId="63086991" w14:textId="77777777" w:rsidR="00206F16" w:rsidRDefault="00000000">
            <w:r>
              <w:rPr>
                <w:sz w:val="15"/>
              </w:rPr>
              <w:t>Some reactors no-flow/overfeed</w:t>
            </w:r>
          </w:p>
        </w:tc>
        <w:tc>
          <w:tcPr>
            <w:tcW w:w="1452" w:type="dxa"/>
            <w:tcMar>
              <w:top w:w="80" w:type="dxa"/>
              <w:left w:w="80" w:type="dxa"/>
              <w:bottom w:w="80" w:type="dxa"/>
              <w:right w:w="80" w:type="dxa"/>
            </w:tcMar>
            <w:vAlign w:val="center"/>
          </w:tcPr>
          <w:p w14:paraId="54C6C713" w14:textId="77777777" w:rsidR="00206F16" w:rsidRDefault="00000000">
            <w:r>
              <w:rPr>
                <w:sz w:val="15"/>
              </w:rPr>
              <w:t>Startup/operation</w:t>
            </w:r>
          </w:p>
        </w:tc>
        <w:tc>
          <w:tcPr>
            <w:tcW w:w="1452" w:type="dxa"/>
            <w:tcMar>
              <w:top w:w="80" w:type="dxa"/>
              <w:left w:w="80" w:type="dxa"/>
              <w:bottom w:w="80" w:type="dxa"/>
              <w:right w:w="80" w:type="dxa"/>
            </w:tcMar>
            <w:vAlign w:val="center"/>
          </w:tcPr>
          <w:p w14:paraId="68D01737" w14:textId="77777777" w:rsidR="00206F16" w:rsidRDefault="00000000">
            <w:r>
              <w:rPr>
                <w:sz w:val="15"/>
              </w:rPr>
              <w:t>Reactor map, calibration, flow confirmation</w:t>
            </w:r>
          </w:p>
        </w:tc>
        <w:tc>
          <w:tcPr>
            <w:tcW w:w="1452" w:type="dxa"/>
            <w:tcMar>
              <w:top w:w="80" w:type="dxa"/>
              <w:left w:w="80" w:type="dxa"/>
              <w:bottom w:w="80" w:type="dxa"/>
              <w:right w:w="80" w:type="dxa"/>
            </w:tcMar>
            <w:vAlign w:val="center"/>
          </w:tcPr>
          <w:p w14:paraId="121787BA" w14:textId="77777777" w:rsidR="00206F16" w:rsidRDefault="00000000">
            <w:r>
              <w:rPr>
                <w:sz w:val="15"/>
              </w:rPr>
              <w:t>Medium</w:t>
            </w:r>
          </w:p>
        </w:tc>
      </w:tr>
      <w:tr w:rsidR="00206F16" w14:paraId="72086C1B" w14:textId="77777777">
        <w:trPr>
          <w:jc w:val="center"/>
        </w:trPr>
        <w:tc>
          <w:tcPr>
            <w:tcW w:w="1452" w:type="dxa"/>
            <w:shd w:val="clear" w:color="auto" w:fill="F5E8EC"/>
            <w:tcMar>
              <w:top w:w="80" w:type="dxa"/>
              <w:left w:w="80" w:type="dxa"/>
              <w:bottom w:w="80" w:type="dxa"/>
              <w:right w:w="80" w:type="dxa"/>
            </w:tcMar>
            <w:vAlign w:val="center"/>
          </w:tcPr>
          <w:p w14:paraId="4D6E2540" w14:textId="77777777" w:rsidR="00206F16" w:rsidRDefault="00000000">
            <w:r>
              <w:rPr>
                <w:sz w:val="15"/>
              </w:rPr>
              <w:lastRenderedPageBreak/>
              <w:t>S-15</w:t>
            </w:r>
          </w:p>
        </w:tc>
        <w:tc>
          <w:tcPr>
            <w:tcW w:w="1452" w:type="dxa"/>
            <w:tcMar>
              <w:top w:w="80" w:type="dxa"/>
              <w:left w:w="80" w:type="dxa"/>
              <w:bottom w:w="80" w:type="dxa"/>
              <w:right w:w="80" w:type="dxa"/>
            </w:tcMar>
            <w:vAlign w:val="center"/>
          </w:tcPr>
          <w:p w14:paraId="1597F247" w14:textId="77777777" w:rsidR="00206F16" w:rsidRDefault="00000000">
            <w:r>
              <w:rPr>
                <w:sz w:val="15"/>
              </w:rPr>
              <w:t>Common-mode block temperature error</w:t>
            </w:r>
          </w:p>
        </w:tc>
        <w:tc>
          <w:tcPr>
            <w:tcW w:w="1452" w:type="dxa"/>
            <w:tcMar>
              <w:top w:w="80" w:type="dxa"/>
              <w:left w:w="80" w:type="dxa"/>
              <w:bottom w:w="80" w:type="dxa"/>
              <w:right w:w="80" w:type="dxa"/>
            </w:tcMar>
            <w:vAlign w:val="center"/>
          </w:tcPr>
          <w:p w14:paraId="01364219" w14:textId="77777777" w:rsidR="00206F16" w:rsidRDefault="00000000">
            <w:r>
              <w:rPr>
                <w:sz w:val="15"/>
              </w:rPr>
              <w:t>Controller/thermocouple placement/calibration error</w:t>
            </w:r>
          </w:p>
        </w:tc>
        <w:tc>
          <w:tcPr>
            <w:tcW w:w="1452" w:type="dxa"/>
            <w:tcMar>
              <w:top w:w="80" w:type="dxa"/>
              <w:left w:w="80" w:type="dxa"/>
              <w:bottom w:w="80" w:type="dxa"/>
              <w:right w:w="80" w:type="dxa"/>
            </w:tcMar>
            <w:vAlign w:val="center"/>
          </w:tcPr>
          <w:p w14:paraId="19926451" w14:textId="77777777" w:rsidR="00206F16" w:rsidRDefault="00000000">
            <w:r>
              <w:rPr>
                <w:sz w:val="15"/>
              </w:rPr>
              <w:t>Four reactors exposed to wrong temperature</w:t>
            </w:r>
          </w:p>
        </w:tc>
        <w:tc>
          <w:tcPr>
            <w:tcW w:w="1452" w:type="dxa"/>
            <w:tcMar>
              <w:top w:w="80" w:type="dxa"/>
              <w:left w:w="80" w:type="dxa"/>
              <w:bottom w:w="80" w:type="dxa"/>
              <w:right w:w="80" w:type="dxa"/>
            </w:tcMar>
            <w:vAlign w:val="center"/>
          </w:tcPr>
          <w:p w14:paraId="201F49DA" w14:textId="77777777" w:rsidR="00206F16" w:rsidRDefault="00000000">
            <w:r>
              <w:rPr>
                <w:sz w:val="15"/>
              </w:rPr>
              <w:t>Heat-up/operation</w:t>
            </w:r>
          </w:p>
        </w:tc>
        <w:tc>
          <w:tcPr>
            <w:tcW w:w="1452" w:type="dxa"/>
            <w:tcMar>
              <w:top w:w="80" w:type="dxa"/>
              <w:left w:w="80" w:type="dxa"/>
              <w:bottom w:w="80" w:type="dxa"/>
              <w:right w:w="80" w:type="dxa"/>
            </w:tcMar>
            <w:vAlign w:val="center"/>
          </w:tcPr>
          <w:p w14:paraId="6B60E7AD" w14:textId="77777777" w:rsidR="00206F16" w:rsidRDefault="00000000">
            <w:r>
              <w:rPr>
                <w:sz w:val="15"/>
              </w:rPr>
              <w:t>Independent verification, sensor placement and test</w:t>
            </w:r>
          </w:p>
        </w:tc>
        <w:tc>
          <w:tcPr>
            <w:tcW w:w="1452" w:type="dxa"/>
            <w:tcMar>
              <w:top w:w="80" w:type="dxa"/>
              <w:left w:w="80" w:type="dxa"/>
              <w:bottom w:w="80" w:type="dxa"/>
              <w:right w:w="80" w:type="dxa"/>
            </w:tcMar>
            <w:vAlign w:val="center"/>
          </w:tcPr>
          <w:p w14:paraId="7FA4D83C" w14:textId="77777777" w:rsidR="00206F16" w:rsidRDefault="00000000">
            <w:r>
              <w:rPr>
                <w:sz w:val="15"/>
              </w:rPr>
              <w:t>Medium</w:t>
            </w:r>
          </w:p>
        </w:tc>
      </w:tr>
      <w:tr w:rsidR="00206F16" w14:paraId="052AEA31" w14:textId="77777777">
        <w:trPr>
          <w:jc w:val="center"/>
        </w:trPr>
        <w:tc>
          <w:tcPr>
            <w:tcW w:w="1452" w:type="dxa"/>
            <w:shd w:val="clear" w:color="auto" w:fill="F5E8EC"/>
            <w:tcMar>
              <w:top w:w="80" w:type="dxa"/>
              <w:left w:w="80" w:type="dxa"/>
              <w:bottom w:w="80" w:type="dxa"/>
              <w:right w:w="80" w:type="dxa"/>
            </w:tcMar>
            <w:vAlign w:val="center"/>
          </w:tcPr>
          <w:p w14:paraId="482840D1" w14:textId="77777777" w:rsidR="00206F16" w:rsidRDefault="00000000">
            <w:r>
              <w:rPr>
                <w:sz w:val="15"/>
              </w:rPr>
              <w:t>S-16</w:t>
            </w:r>
          </w:p>
        </w:tc>
        <w:tc>
          <w:tcPr>
            <w:tcW w:w="1452" w:type="dxa"/>
            <w:tcMar>
              <w:top w:w="80" w:type="dxa"/>
              <w:left w:w="80" w:type="dxa"/>
              <w:bottom w:w="80" w:type="dxa"/>
              <w:right w:w="80" w:type="dxa"/>
            </w:tcMar>
            <w:vAlign w:val="center"/>
          </w:tcPr>
          <w:p w14:paraId="4B4B7940" w14:textId="77777777" w:rsidR="00206F16" w:rsidRDefault="00000000">
            <w:r>
              <w:rPr>
                <w:sz w:val="15"/>
              </w:rPr>
              <w:t>Residual trapped inventory on opening</w:t>
            </w:r>
          </w:p>
        </w:tc>
        <w:tc>
          <w:tcPr>
            <w:tcW w:w="1452" w:type="dxa"/>
            <w:tcMar>
              <w:top w:w="80" w:type="dxa"/>
              <w:left w:w="80" w:type="dxa"/>
              <w:bottom w:w="80" w:type="dxa"/>
              <w:right w:w="80" w:type="dxa"/>
            </w:tcMar>
            <w:vAlign w:val="center"/>
          </w:tcPr>
          <w:p w14:paraId="29777899" w14:textId="77777777" w:rsidR="00206F16" w:rsidRDefault="00000000">
            <w:r>
              <w:rPr>
                <w:sz w:val="15"/>
              </w:rPr>
              <w:t>Dead leg, blocked line, closed valves, incomplete purge</w:t>
            </w:r>
          </w:p>
        </w:tc>
        <w:tc>
          <w:tcPr>
            <w:tcW w:w="1452" w:type="dxa"/>
            <w:tcMar>
              <w:top w:w="80" w:type="dxa"/>
              <w:left w:w="80" w:type="dxa"/>
              <w:bottom w:w="80" w:type="dxa"/>
              <w:right w:w="80" w:type="dxa"/>
            </w:tcMar>
            <w:vAlign w:val="center"/>
          </w:tcPr>
          <w:p w14:paraId="675A5215" w14:textId="77777777" w:rsidR="00206F16" w:rsidRDefault="00000000">
            <w:r>
              <w:rPr>
                <w:sz w:val="15"/>
              </w:rPr>
              <w:t>Unexpected hot/pressurized release</w:t>
            </w:r>
          </w:p>
        </w:tc>
        <w:tc>
          <w:tcPr>
            <w:tcW w:w="1452" w:type="dxa"/>
            <w:tcMar>
              <w:top w:w="80" w:type="dxa"/>
              <w:left w:w="80" w:type="dxa"/>
              <w:bottom w:w="80" w:type="dxa"/>
              <w:right w:w="80" w:type="dxa"/>
            </w:tcMar>
            <w:vAlign w:val="center"/>
          </w:tcPr>
          <w:p w14:paraId="0F0BDAEE" w14:textId="77777777" w:rsidR="00206F16" w:rsidRDefault="00000000">
            <w:r>
              <w:rPr>
                <w:sz w:val="15"/>
              </w:rPr>
              <w:t>Maintenance/opening</w:t>
            </w:r>
          </w:p>
        </w:tc>
        <w:tc>
          <w:tcPr>
            <w:tcW w:w="1452" w:type="dxa"/>
            <w:tcMar>
              <w:top w:w="80" w:type="dxa"/>
              <w:left w:w="80" w:type="dxa"/>
              <w:bottom w:w="80" w:type="dxa"/>
              <w:right w:w="80" w:type="dxa"/>
            </w:tcMar>
            <w:vAlign w:val="center"/>
          </w:tcPr>
          <w:p w14:paraId="54DA9422" w14:textId="77777777" w:rsidR="00206F16" w:rsidRDefault="00000000">
            <w:r>
              <w:rPr>
                <w:sz w:val="15"/>
              </w:rPr>
              <w:t>Field identification of trapped volumes and verification</w:t>
            </w:r>
          </w:p>
        </w:tc>
        <w:tc>
          <w:tcPr>
            <w:tcW w:w="1452" w:type="dxa"/>
            <w:tcMar>
              <w:top w:w="80" w:type="dxa"/>
              <w:left w:w="80" w:type="dxa"/>
              <w:bottom w:w="80" w:type="dxa"/>
              <w:right w:w="80" w:type="dxa"/>
            </w:tcMar>
            <w:vAlign w:val="center"/>
          </w:tcPr>
          <w:p w14:paraId="6071B49E" w14:textId="77777777" w:rsidR="00206F16" w:rsidRDefault="00000000">
            <w:r>
              <w:rPr>
                <w:sz w:val="15"/>
              </w:rPr>
              <w:t>High</w:t>
            </w:r>
          </w:p>
        </w:tc>
      </w:tr>
      <w:tr w:rsidR="00206F16" w14:paraId="3AA49C9E" w14:textId="77777777">
        <w:trPr>
          <w:jc w:val="center"/>
        </w:trPr>
        <w:tc>
          <w:tcPr>
            <w:tcW w:w="1452" w:type="dxa"/>
            <w:shd w:val="clear" w:color="auto" w:fill="F5E8EC"/>
            <w:tcMar>
              <w:top w:w="80" w:type="dxa"/>
              <w:left w:w="80" w:type="dxa"/>
              <w:bottom w:w="80" w:type="dxa"/>
              <w:right w:w="80" w:type="dxa"/>
            </w:tcMar>
            <w:vAlign w:val="center"/>
          </w:tcPr>
          <w:p w14:paraId="5A6716A4" w14:textId="77777777" w:rsidR="00206F16" w:rsidRDefault="00000000">
            <w:r>
              <w:rPr>
                <w:sz w:val="15"/>
              </w:rPr>
              <w:t>S-17</w:t>
            </w:r>
          </w:p>
        </w:tc>
        <w:tc>
          <w:tcPr>
            <w:tcW w:w="1452" w:type="dxa"/>
            <w:tcMar>
              <w:top w:w="80" w:type="dxa"/>
              <w:left w:w="80" w:type="dxa"/>
              <w:bottom w:w="80" w:type="dxa"/>
              <w:right w:w="80" w:type="dxa"/>
            </w:tcMar>
            <w:vAlign w:val="center"/>
          </w:tcPr>
          <w:p w14:paraId="3FDC7E4D" w14:textId="77777777" w:rsidR="00206F16" w:rsidRDefault="00000000">
            <w:r>
              <w:rPr>
                <w:sz w:val="15"/>
              </w:rPr>
              <w:t>Corrosion/halide interaction</w:t>
            </w:r>
          </w:p>
        </w:tc>
        <w:tc>
          <w:tcPr>
            <w:tcW w:w="1452" w:type="dxa"/>
            <w:tcMar>
              <w:top w:w="80" w:type="dxa"/>
              <w:left w:w="80" w:type="dxa"/>
              <w:bottom w:w="80" w:type="dxa"/>
              <w:right w:w="80" w:type="dxa"/>
            </w:tcMar>
            <w:vAlign w:val="center"/>
          </w:tcPr>
          <w:p w14:paraId="08E618F5" w14:textId="77777777" w:rsidR="00206F16" w:rsidRDefault="00000000">
            <w:r>
              <w:rPr>
                <w:sz w:val="15"/>
              </w:rPr>
              <w:t>Catalyst chloride/fluoride, water, high temperature</w:t>
            </w:r>
          </w:p>
        </w:tc>
        <w:tc>
          <w:tcPr>
            <w:tcW w:w="1452" w:type="dxa"/>
            <w:tcMar>
              <w:top w:w="80" w:type="dxa"/>
              <w:left w:w="80" w:type="dxa"/>
              <w:bottom w:w="80" w:type="dxa"/>
              <w:right w:w="80" w:type="dxa"/>
            </w:tcMar>
            <w:vAlign w:val="center"/>
          </w:tcPr>
          <w:p w14:paraId="7E581F54" w14:textId="77777777" w:rsidR="00206F16" w:rsidRDefault="00000000">
            <w:r>
              <w:rPr>
                <w:sz w:val="15"/>
              </w:rPr>
              <w:t>Localized attack or stress-related degradation</w:t>
            </w:r>
          </w:p>
        </w:tc>
        <w:tc>
          <w:tcPr>
            <w:tcW w:w="1452" w:type="dxa"/>
            <w:tcMar>
              <w:top w:w="80" w:type="dxa"/>
              <w:left w:w="80" w:type="dxa"/>
              <w:bottom w:w="80" w:type="dxa"/>
              <w:right w:w="80" w:type="dxa"/>
            </w:tcMar>
            <w:vAlign w:val="center"/>
          </w:tcPr>
          <w:p w14:paraId="15B6DFCA" w14:textId="77777777" w:rsidR="00206F16" w:rsidRDefault="00000000">
            <w:r>
              <w:rPr>
                <w:sz w:val="15"/>
              </w:rPr>
              <w:t>Reduction/operation</w:t>
            </w:r>
          </w:p>
        </w:tc>
        <w:tc>
          <w:tcPr>
            <w:tcW w:w="1452" w:type="dxa"/>
            <w:tcMar>
              <w:top w:w="80" w:type="dxa"/>
              <w:left w:w="80" w:type="dxa"/>
              <w:bottom w:w="80" w:type="dxa"/>
              <w:right w:w="80" w:type="dxa"/>
            </w:tcMar>
            <w:vAlign w:val="center"/>
          </w:tcPr>
          <w:p w14:paraId="23B40F0B" w14:textId="77777777" w:rsidR="00206F16" w:rsidRDefault="00000000">
            <w:r>
              <w:rPr>
                <w:sz w:val="15"/>
              </w:rPr>
              <w:t>Exact halide/water levels and metallurgy review</w:t>
            </w:r>
          </w:p>
        </w:tc>
        <w:tc>
          <w:tcPr>
            <w:tcW w:w="1452" w:type="dxa"/>
            <w:tcMar>
              <w:top w:w="80" w:type="dxa"/>
              <w:left w:w="80" w:type="dxa"/>
              <w:bottom w:w="80" w:type="dxa"/>
              <w:right w:w="80" w:type="dxa"/>
            </w:tcMar>
            <w:vAlign w:val="center"/>
          </w:tcPr>
          <w:p w14:paraId="4DB1D77C" w14:textId="77777777" w:rsidR="00206F16" w:rsidRDefault="00000000">
            <w:r>
              <w:rPr>
                <w:sz w:val="15"/>
              </w:rPr>
              <w:t>Medium</w:t>
            </w:r>
          </w:p>
        </w:tc>
      </w:tr>
      <w:tr w:rsidR="00206F16" w14:paraId="5B806DA4" w14:textId="77777777">
        <w:trPr>
          <w:jc w:val="center"/>
        </w:trPr>
        <w:tc>
          <w:tcPr>
            <w:tcW w:w="1452" w:type="dxa"/>
            <w:shd w:val="clear" w:color="auto" w:fill="F5E8EC"/>
            <w:tcMar>
              <w:top w:w="80" w:type="dxa"/>
              <w:left w:w="80" w:type="dxa"/>
              <w:bottom w:w="80" w:type="dxa"/>
              <w:right w:w="80" w:type="dxa"/>
            </w:tcMar>
            <w:vAlign w:val="center"/>
          </w:tcPr>
          <w:p w14:paraId="58193ACE" w14:textId="77777777" w:rsidR="00206F16" w:rsidRDefault="00000000">
            <w:r>
              <w:rPr>
                <w:sz w:val="15"/>
              </w:rPr>
              <w:t>S-18</w:t>
            </w:r>
          </w:p>
        </w:tc>
        <w:tc>
          <w:tcPr>
            <w:tcW w:w="1452" w:type="dxa"/>
            <w:tcMar>
              <w:top w:w="80" w:type="dxa"/>
              <w:left w:w="80" w:type="dxa"/>
              <w:bottom w:w="80" w:type="dxa"/>
              <w:right w:w="80" w:type="dxa"/>
            </w:tcMar>
            <w:vAlign w:val="center"/>
          </w:tcPr>
          <w:p w14:paraId="5AF1CFC5" w14:textId="77777777" w:rsidR="00206F16" w:rsidRDefault="00000000">
            <w:r>
              <w:rPr>
                <w:sz w:val="15"/>
              </w:rPr>
              <w:t>Volatile metal species</w:t>
            </w:r>
          </w:p>
        </w:tc>
        <w:tc>
          <w:tcPr>
            <w:tcW w:w="1452" w:type="dxa"/>
            <w:tcMar>
              <w:top w:w="80" w:type="dxa"/>
              <w:left w:w="80" w:type="dxa"/>
              <w:bottom w:w="80" w:type="dxa"/>
              <w:right w:w="80" w:type="dxa"/>
            </w:tcMar>
            <w:vAlign w:val="center"/>
          </w:tcPr>
          <w:p w14:paraId="09BC97BB" w14:textId="77777777" w:rsidR="00206F16" w:rsidRDefault="00000000">
            <w:r>
              <w:rPr>
                <w:sz w:val="15"/>
              </w:rPr>
              <w:t>CO contamination/generation with susceptible metals</w:t>
            </w:r>
          </w:p>
        </w:tc>
        <w:tc>
          <w:tcPr>
            <w:tcW w:w="1452" w:type="dxa"/>
            <w:tcMar>
              <w:top w:w="80" w:type="dxa"/>
              <w:left w:w="80" w:type="dxa"/>
              <w:bottom w:w="80" w:type="dxa"/>
              <w:right w:w="80" w:type="dxa"/>
            </w:tcMar>
            <w:vAlign w:val="center"/>
          </w:tcPr>
          <w:p w14:paraId="23158846" w14:textId="77777777" w:rsidR="00206F16" w:rsidRDefault="00000000">
            <w:r>
              <w:rPr>
                <w:sz w:val="15"/>
              </w:rPr>
              <w:t>Potential volatile metal carbonyl/species formation</w:t>
            </w:r>
          </w:p>
        </w:tc>
        <w:tc>
          <w:tcPr>
            <w:tcW w:w="1452" w:type="dxa"/>
            <w:tcMar>
              <w:top w:w="80" w:type="dxa"/>
              <w:left w:w="80" w:type="dxa"/>
              <w:bottom w:w="80" w:type="dxa"/>
              <w:right w:w="80" w:type="dxa"/>
            </w:tcMar>
            <w:vAlign w:val="center"/>
          </w:tcPr>
          <w:p w14:paraId="0C19A6C5" w14:textId="77777777" w:rsidR="00206F16" w:rsidRDefault="00000000">
            <w:r>
              <w:rPr>
                <w:sz w:val="15"/>
              </w:rPr>
              <w:t>Operation/shutdown</w:t>
            </w:r>
          </w:p>
        </w:tc>
        <w:tc>
          <w:tcPr>
            <w:tcW w:w="1452" w:type="dxa"/>
            <w:tcMar>
              <w:top w:w="80" w:type="dxa"/>
              <w:left w:w="80" w:type="dxa"/>
              <w:bottom w:w="80" w:type="dxa"/>
              <w:right w:w="80" w:type="dxa"/>
            </w:tcMar>
            <w:vAlign w:val="center"/>
          </w:tcPr>
          <w:p w14:paraId="4F1F9607" w14:textId="77777777" w:rsidR="00206F16" w:rsidRDefault="00000000">
            <w:r>
              <w:rPr>
                <w:sz w:val="15"/>
              </w:rPr>
              <w:t>Confirm CO absence and catalyst/metallurgy susceptibility</w:t>
            </w:r>
          </w:p>
        </w:tc>
        <w:tc>
          <w:tcPr>
            <w:tcW w:w="1452" w:type="dxa"/>
            <w:tcMar>
              <w:top w:w="80" w:type="dxa"/>
              <w:left w:w="80" w:type="dxa"/>
              <w:bottom w:w="80" w:type="dxa"/>
              <w:right w:w="80" w:type="dxa"/>
            </w:tcMar>
            <w:vAlign w:val="center"/>
          </w:tcPr>
          <w:p w14:paraId="09CB68CE" w14:textId="77777777" w:rsidR="00206F16" w:rsidRDefault="00000000">
            <w:r>
              <w:rPr>
                <w:sz w:val="15"/>
              </w:rPr>
              <w:t>Low pending confirmation</w:t>
            </w:r>
          </w:p>
        </w:tc>
      </w:tr>
      <w:tr w:rsidR="00206F16" w14:paraId="69698872" w14:textId="77777777">
        <w:trPr>
          <w:jc w:val="center"/>
        </w:trPr>
        <w:tc>
          <w:tcPr>
            <w:tcW w:w="1452" w:type="dxa"/>
            <w:shd w:val="clear" w:color="auto" w:fill="F5E8EC"/>
            <w:tcMar>
              <w:top w:w="80" w:type="dxa"/>
              <w:left w:w="80" w:type="dxa"/>
              <w:bottom w:w="80" w:type="dxa"/>
              <w:right w:w="80" w:type="dxa"/>
            </w:tcMar>
            <w:vAlign w:val="center"/>
          </w:tcPr>
          <w:p w14:paraId="68FB1F5E" w14:textId="77777777" w:rsidR="00206F16" w:rsidRDefault="00000000">
            <w:r>
              <w:rPr>
                <w:sz w:val="15"/>
              </w:rPr>
              <w:t>S-19</w:t>
            </w:r>
          </w:p>
        </w:tc>
        <w:tc>
          <w:tcPr>
            <w:tcW w:w="1452" w:type="dxa"/>
            <w:tcMar>
              <w:top w:w="80" w:type="dxa"/>
              <w:left w:w="80" w:type="dxa"/>
              <w:bottom w:w="80" w:type="dxa"/>
              <w:right w:w="80" w:type="dxa"/>
            </w:tcMar>
            <w:vAlign w:val="center"/>
          </w:tcPr>
          <w:p w14:paraId="04EF3D7B" w14:textId="77777777" w:rsidR="00206F16" w:rsidRDefault="00000000">
            <w:r>
              <w:rPr>
                <w:sz w:val="15"/>
              </w:rPr>
              <w:t>Oxygen deficiency</w:t>
            </w:r>
          </w:p>
        </w:tc>
        <w:tc>
          <w:tcPr>
            <w:tcW w:w="1452" w:type="dxa"/>
            <w:tcMar>
              <w:top w:w="80" w:type="dxa"/>
              <w:left w:w="80" w:type="dxa"/>
              <w:bottom w:w="80" w:type="dxa"/>
              <w:right w:w="80" w:type="dxa"/>
            </w:tcMar>
            <w:vAlign w:val="center"/>
          </w:tcPr>
          <w:p w14:paraId="69165379" w14:textId="77777777" w:rsidR="00206F16" w:rsidRDefault="00000000">
            <w:r>
              <w:rPr>
                <w:sz w:val="15"/>
              </w:rPr>
              <w:t>H2/N2 release or purging displaces air</w:t>
            </w:r>
          </w:p>
        </w:tc>
        <w:tc>
          <w:tcPr>
            <w:tcW w:w="1452" w:type="dxa"/>
            <w:tcMar>
              <w:top w:w="80" w:type="dxa"/>
              <w:left w:w="80" w:type="dxa"/>
              <w:bottom w:w="80" w:type="dxa"/>
              <w:right w:w="80" w:type="dxa"/>
            </w:tcMar>
            <w:vAlign w:val="center"/>
          </w:tcPr>
          <w:p w14:paraId="188D4737" w14:textId="77777777" w:rsidR="00206F16" w:rsidRDefault="00000000">
            <w:r>
              <w:rPr>
                <w:sz w:val="15"/>
              </w:rPr>
              <w:t>Reduced oxygen in enclosure/local area</w:t>
            </w:r>
          </w:p>
        </w:tc>
        <w:tc>
          <w:tcPr>
            <w:tcW w:w="1452" w:type="dxa"/>
            <w:tcMar>
              <w:top w:w="80" w:type="dxa"/>
              <w:left w:w="80" w:type="dxa"/>
              <w:bottom w:w="80" w:type="dxa"/>
              <w:right w:w="80" w:type="dxa"/>
            </w:tcMar>
            <w:vAlign w:val="center"/>
          </w:tcPr>
          <w:p w14:paraId="7EF1BEED" w14:textId="77777777" w:rsidR="00206F16" w:rsidRDefault="00000000">
            <w:r>
              <w:rPr>
                <w:sz w:val="15"/>
              </w:rPr>
              <w:t>Purge/leak/shutdown</w:t>
            </w:r>
          </w:p>
        </w:tc>
        <w:tc>
          <w:tcPr>
            <w:tcW w:w="1452" w:type="dxa"/>
            <w:tcMar>
              <w:top w:w="80" w:type="dxa"/>
              <w:left w:w="80" w:type="dxa"/>
              <w:bottom w:w="80" w:type="dxa"/>
              <w:right w:w="80" w:type="dxa"/>
            </w:tcMar>
            <w:vAlign w:val="center"/>
          </w:tcPr>
          <w:p w14:paraId="1B3681E9" w14:textId="77777777" w:rsidR="00206F16" w:rsidRDefault="00000000">
            <w:r>
              <w:rPr>
                <w:sz w:val="15"/>
              </w:rPr>
              <w:t>Room/enclosure volume and ventilation verification</w:t>
            </w:r>
          </w:p>
        </w:tc>
        <w:tc>
          <w:tcPr>
            <w:tcW w:w="1452" w:type="dxa"/>
            <w:tcMar>
              <w:top w:w="80" w:type="dxa"/>
              <w:left w:w="80" w:type="dxa"/>
              <w:bottom w:w="80" w:type="dxa"/>
              <w:right w:w="80" w:type="dxa"/>
            </w:tcMar>
            <w:vAlign w:val="center"/>
          </w:tcPr>
          <w:p w14:paraId="15228C35" w14:textId="77777777" w:rsidR="00206F16" w:rsidRDefault="00000000">
            <w:r>
              <w:rPr>
                <w:sz w:val="15"/>
              </w:rPr>
              <w:t>Medium</w:t>
            </w:r>
          </w:p>
        </w:tc>
      </w:tr>
      <w:tr w:rsidR="00206F16" w14:paraId="7165F734" w14:textId="77777777">
        <w:trPr>
          <w:jc w:val="center"/>
        </w:trPr>
        <w:tc>
          <w:tcPr>
            <w:tcW w:w="1452" w:type="dxa"/>
            <w:shd w:val="clear" w:color="auto" w:fill="F5E8EC"/>
            <w:tcMar>
              <w:top w:w="80" w:type="dxa"/>
              <w:left w:w="80" w:type="dxa"/>
              <w:bottom w:w="80" w:type="dxa"/>
              <w:right w:w="80" w:type="dxa"/>
            </w:tcMar>
            <w:vAlign w:val="center"/>
          </w:tcPr>
          <w:p w14:paraId="10A46A4A" w14:textId="77777777" w:rsidR="00206F16" w:rsidRDefault="00000000">
            <w:r>
              <w:rPr>
                <w:sz w:val="15"/>
              </w:rPr>
              <w:t>S-20</w:t>
            </w:r>
          </w:p>
        </w:tc>
        <w:tc>
          <w:tcPr>
            <w:tcW w:w="1452" w:type="dxa"/>
            <w:tcMar>
              <w:top w:w="80" w:type="dxa"/>
              <w:left w:w="80" w:type="dxa"/>
              <w:bottom w:w="80" w:type="dxa"/>
              <w:right w:w="80" w:type="dxa"/>
            </w:tcMar>
            <w:vAlign w:val="center"/>
          </w:tcPr>
          <w:p w14:paraId="0E8E4971" w14:textId="77777777" w:rsidR="00206F16" w:rsidRDefault="00000000">
            <w:r>
              <w:rPr>
                <w:sz w:val="15"/>
              </w:rPr>
              <w:t>Long-run drift and unnoticed degradation</w:t>
            </w:r>
          </w:p>
        </w:tc>
        <w:tc>
          <w:tcPr>
            <w:tcW w:w="1452" w:type="dxa"/>
            <w:tcMar>
              <w:top w:w="80" w:type="dxa"/>
              <w:left w:w="80" w:type="dxa"/>
              <w:bottom w:w="80" w:type="dxa"/>
              <w:right w:w="80" w:type="dxa"/>
            </w:tcMar>
            <w:vAlign w:val="center"/>
          </w:tcPr>
          <w:p w14:paraId="03A41C24" w14:textId="77777777" w:rsidR="00206F16" w:rsidRDefault="00000000">
            <w:r>
              <w:rPr>
                <w:sz w:val="15"/>
              </w:rPr>
              <w:t>720 h campaign, sensor drift, seal aging, accumulation</w:t>
            </w:r>
          </w:p>
        </w:tc>
        <w:tc>
          <w:tcPr>
            <w:tcW w:w="1452" w:type="dxa"/>
            <w:tcMar>
              <w:top w:w="80" w:type="dxa"/>
              <w:left w:w="80" w:type="dxa"/>
              <w:bottom w:w="80" w:type="dxa"/>
              <w:right w:w="80" w:type="dxa"/>
            </w:tcMar>
            <w:vAlign w:val="center"/>
          </w:tcPr>
          <w:p w14:paraId="49D84B5F" w14:textId="77777777" w:rsidR="00206F16" w:rsidRDefault="00000000">
            <w:r>
              <w:rPr>
                <w:sz w:val="15"/>
              </w:rPr>
              <w:t>Slow approach to unsafe condition</w:t>
            </w:r>
          </w:p>
        </w:tc>
        <w:tc>
          <w:tcPr>
            <w:tcW w:w="1452" w:type="dxa"/>
            <w:tcMar>
              <w:top w:w="80" w:type="dxa"/>
              <w:left w:w="80" w:type="dxa"/>
              <w:bottom w:w="80" w:type="dxa"/>
              <w:right w:w="80" w:type="dxa"/>
            </w:tcMar>
            <w:vAlign w:val="center"/>
          </w:tcPr>
          <w:p w14:paraId="09D0617E" w14:textId="77777777" w:rsidR="00206F16" w:rsidRDefault="00000000">
            <w:r>
              <w:rPr>
                <w:sz w:val="15"/>
              </w:rPr>
              <w:t>Operation</w:t>
            </w:r>
          </w:p>
        </w:tc>
        <w:tc>
          <w:tcPr>
            <w:tcW w:w="1452" w:type="dxa"/>
            <w:tcMar>
              <w:top w:w="80" w:type="dxa"/>
              <w:left w:w="80" w:type="dxa"/>
              <w:bottom w:w="80" w:type="dxa"/>
              <w:right w:w="80" w:type="dxa"/>
            </w:tcMar>
            <w:vAlign w:val="center"/>
          </w:tcPr>
          <w:p w14:paraId="1A38DA6B" w14:textId="77777777" w:rsidR="00206F16" w:rsidRDefault="00000000">
            <w:r>
              <w:rPr>
                <w:sz w:val="15"/>
              </w:rPr>
              <w:t>Monitoring frequency, alarm response outside E-HAZID, inspection hold points</w:t>
            </w:r>
          </w:p>
        </w:tc>
        <w:tc>
          <w:tcPr>
            <w:tcW w:w="1452" w:type="dxa"/>
            <w:tcMar>
              <w:top w:w="80" w:type="dxa"/>
              <w:left w:w="80" w:type="dxa"/>
              <w:bottom w:w="80" w:type="dxa"/>
              <w:right w:w="80" w:type="dxa"/>
            </w:tcMar>
            <w:vAlign w:val="center"/>
          </w:tcPr>
          <w:p w14:paraId="122004D4" w14:textId="77777777" w:rsidR="00206F16" w:rsidRDefault="00000000">
            <w:r>
              <w:rPr>
                <w:sz w:val="15"/>
              </w:rPr>
              <w:t>High</w:t>
            </w:r>
          </w:p>
        </w:tc>
      </w:tr>
    </w:tbl>
    <w:p w14:paraId="6FC97CF3" w14:textId="77777777" w:rsidR="00206F16" w:rsidRDefault="00000000">
      <w:r>
        <w:br w:type="page"/>
      </w:r>
    </w:p>
    <w:p w14:paraId="1FCB683F" w14:textId="77777777" w:rsidR="00206F16" w:rsidRDefault="00000000">
      <w:pPr>
        <w:pStyle w:val="Title"/>
      </w:pPr>
      <w:r>
        <w:lastRenderedPageBreak/>
        <w:t>6. Topic-by-topic hazard challenge</w:t>
      </w:r>
    </w:p>
    <w:p w14:paraId="596AF700" w14:textId="77777777" w:rsidR="00206F16" w:rsidRDefault="00000000">
      <w:pPr>
        <w:pStyle w:val="Heading1"/>
      </w:pPr>
      <w:r>
        <w:t>6.1 Chemical reactivity and incompatibility</w:t>
      </w:r>
    </w:p>
    <w:p w14:paraId="7792AB17" w14:textId="77777777" w:rsidR="00206F16" w:rsidRDefault="00000000">
      <w:pPr>
        <w:pStyle w:val="ListBullet"/>
      </w:pPr>
      <w:r>
        <w:t>Actual feed impurity profile is not known. Water, sulfur, nitrogen, olefins and halides may alter catalyst activity, corrosion and coke formation.</w:t>
      </w:r>
    </w:p>
    <w:p w14:paraId="50BA875E" w14:textId="77777777" w:rsidR="00206F16" w:rsidRDefault="00000000">
      <w:pPr>
        <w:pStyle w:val="ListBullet"/>
      </w:pPr>
      <w:r>
        <w:t>Strong oxidizers and air are incompatible with flammable naphtha/H2 service; air ingress is most relevant during startup, shutdown and opening.</w:t>
      </w:r>
    </w:p>
    <w:p w14:paraId="1EE7FE49" w14:textId="77777777" w:rsidR="00206F16" w:rsidRDefault="00000000">
      <w:pPr>
        <w:pStyle w:val="ListBullet"/>
      </w:pPr>
      <w:r>
        <w:t>Cleaning chemicals are not identified; residue interactions cannot be assessed.</w:t>
      </w:r>
    </w:p>
    <w:p w14:paraId="451307E4" w14:textId="77777777" w:rsidR="00206F16" w:rsidRDefault="00000000">
      <w:pPr>
        <w:pStyle w:val="Heading1"/>
      </w:pPr>
      <w:r>
        <w:t>6.2 Thermal instability and runaway</w:t>
      </w:r>
    </w:p>
    <w:p w14:paraId="062299B6" w14:textId="77777777" w:rsidR="00206F16" w:rsidRDefault="00000000">
      <w:pPr>
        <w:pStyle w:val="ListBullet"/>
      </w:pPr>
      <w:r>
        <w:t>Primary reforming reactions are described as heat-consuming, but catalyst reduction, oxidation of reduced/spent catalyst and coke burn-off can be exothermic.</w:t>
      </w:r>
    </w:p>
    <w:p w14:paraId="786F9376" w14:textId="77777777" w:rsidR="00206F16" w:rsidRDefault="00000000">
      <w:pPr>
        <w:pStyle w:val="ListBullet"/>
      </w:pPr>
      <w:r>
        <w:t>Local catalyst-bed temperature may differ from tube-wall measurement. No thermal-response data, hot-spot margin or adiabatic-rise basis was provided.</w:t>
      </w:r>
    </w:p>
    <w:p w14:paraId="6B79067B" w14:textId="77777777" w:rsidR="00206F16" w:rsidRDefault="00000000">
      <w:pPr>
        <w:pStyle w:val="ListBullet"/>
      </w:pPr>
      <w:r>
        <w:t>No oxidative regeneration is included in the intake; if later added, reassessment is required.</w:t>
      </w:r>
    </w:p>
    <w:p w14:paraId="1CFA9D30" w14:textId="77777777" w:rsidR="00206F16" w:rsidRDefault="00000000">
      <w:pPr>
        <w:pStyle w:val="Heading1"/>
      </w:pPr>
      <w:r>
        <w:t>6.3 Pressure and gas generation</w:t>
      </w:r>
    </w:p>
    <w:p w14:paraId="556D01B1" w14:textId="77777777" w:rsidR="00206F16" w:rsidRDefault="00000000">
      <w:pPr>
        <w:pStyle w:val="ListBullet"/>
      </w:pPr>
      <w:r>
        <w:t>Dehydrogenation/dehydrocyclization produce H2; hydrocracking produces light hydrocarbons. Maximum effluent generation is not quantified.</w:t>
      </w:r>
    </w:p>
    <w:p w14:paraId="51E6D989" w14:textId="77777777" w:rsidR="00206F16" w:rsidRDefault="00000000">
      <w:pPr>
        <w:pStyle w:val="ListBullet"/>
      </w:pPr>
      <w:r>
        <w:t>Plugging, condensation or closed/incorrect vent routing can increase pressure or redistribute flow.</w:t>
      </w:r>
    </w:p>
    <w:p w14:paraId="20344EBD" w14:textId="77777777" w:rsidR="00206F16" w:rsidRDefault="00000000">
      <w:pPr>
        <w:pStyle w:val="ListBullet"/>
      </w:pPr>
      <w:r>
        <w:t>No relief sizing is performed in this E-HAZID. Confirm existing relief basis separately if the chemistry/gas-generation case changes.</w:t>
      </w:r>
    </w:p>
    <w:p w14:paraId="11BD66B4" w14:textId="77777777" w:rsidR="00206F16" w:rsidRDefault="00000000">
      <w:pPr>
        <w:pStyle w:val="Heading1"/>
      </w:pPr>
      <w:r>
        <w:t>6.4 Flammability and explosion</w:t>
      </w:r>
    </w:p>
    <w:p w14:paraId="2A19CA27" w14:textId="77777777" w:rsidR="00206F16" w:rsidRDefault="00000000">
      <w:pPr>
        <w:pStyle w:val="ListBullet"/>
      </w:pPr>
      <w:r>
        <w:t>The process intentionally combines H2 and flammable hydrocarbons at elevated pressure and temperature.</w:t>
      </w:r>
    </w:p>
    <w:p w14:paraId="3A6D0DF0" w14:textId="77777777" w:rsidR="00206F16" w:rsidRDefault="00000000">
      <w:pPr>
        <w:pStyle w:val="ListBullet"/>
      </w:pPr>
      <w:r>
        <w:t>Credible ignition sources include hot surfaces, static discharge and electrical/mechanical sources after loss of containment.</w:t>
      </w:r>
    </w:p>
    <w:p w14:paraId="04BC8CE1" w14:textId="77777777" w:rsidR="00206F16" w:rsidRDefault="00000000">
      <w:pPr>
        <w:pStyle w:val="ListBullet"/>
      </w:pPr>
      <w:r>
        <w:t>No dispersion or explosion calculation is possible without leak sizes, ventilation and enclosure geometry.</w:t>
      </w:r>
    </w:p>
    <w:p w14:paraId="50753B4D" w14:textId="77777777" w:rsidR="00206F16" w:rsidRDefault="00000000">
      <w:pPr>
        <w:pStyle w:val="Heading1"/>
      </w:pPr>
      <w:r>
        <w:t>6.5 Toxicity and exposure</w:t>
      </w:r>
    </w:p>
    <w:p w14:paraId="3C70CF37" w14:textId="77777777" w:rsidR="00206F16" w:rsidRDefault="00000000">
      <w:pPr>
        <w:pStyle w:val="ListBullet"/>
      </w:pPr>
      <w:r>
        <w:t>Heavy naphtha and reformate may contain benzene and other aromatics. Actual concentrations are missing.</w:t>
      </w:r>
    </w:p>
    <w:p w14:paraId="4ECA4D71" w14:textId="77777777" w:rsidR="00206F16" w:rsidRDefault="00000000">
      <w:pPr>
        <w:pStyle w:val="ListBullet"/>
      </w:pPr>
      <w:r>
        <w:t>Priority exposure tasks are feed charging, sampling, bottle changes, analytical transfer, waste handling, opening and catalyst unloading.</w:t>
      </w:r>
    </w:p>
    <w:p w14:paraId="4209C76F" w14:textId="77777777" w:rsidR="00206F16" w:rsidRDefault="00000000">
      <w:pPr>
        <w:pStyle w:val="ListBullet"/>
      </w:pPr>
      <w:r>
        <w:t>The generic heavy-naphtha SDS found by search is not a substitute for the batch-specific approved site SDS.</w:t>
      </w:r>
    </w:p>
    <w:p w14:paraId="0C34CFEF" w14:textId="77777777" w:rsidR="00206F16" w:rsidRDefault="00000000">
      <w:pPr>
        <w:pStyle w:val="Heading1"/>
      </w:pPr>
      <w:r>
        <w:t>6.6 Phase change and downstream accumulation</w:t>
      </w:r>
    </w:p>
    <w:p w14:paraId="6119B8CC" w14:textId="77777777" w:rsidR="00206F16" w:rsidRDefault="00000000">
      <w:pPr>
        <w:pStyle w:val="ListBullet"/>
      </w:pPr>
      <w:r>
        <w:t>Prior MOC evidence explicitly warns that fully gas-phase operation can send naphtha beyond condenser capacity and into process vents.</w:t>
      </w:r>
    </w:p>
    <w:p w14:paraId="32D3540F" w14:textId="77777777" w:rsidR="00206F16" w:rsidRDefault="00000000">
      <w:pPr>
        <w:pStyle w:val="ListBullet"/>
      </w:pPr>
      <w:r>
        <w:t>Condensation after the GC can load a catch pot; low points, dead legs and sampling bottles need field verification.</w:t>
      </w:r>
    </w:p>
    <w:p w14:paraId="704C9724" w14:textId="77777777" w:rsidR="00206F16" w:rsidRDefault="00000000">
      <w:pPr>
        <w:pStyle w:val="ListBullet"/>
      </w:pPr>
      <w:r>
        <w:t>Dew point and condenser/catch-pot capacity require a traceable mass/phase basis.</w:t>
      </w:r>
    </w:p>
    <w:p w14:paraId="454F3C29" w14:textId="77777777" w:rsidR="00206F16" w:rsidRDefault="00000000">
      <w:pPr>
        <w:pStyle w:val="Heading1"/>
      </w:pPr>
      <w:r>
        <w:lastRenderedPageBreak/>
        <w:t>6.7 Materials and degradation</w:t>
      </w:r>
    </w:p>
    <w:p w14:paraId="0BC3C2F2" w14:textId="77777777" w:rsidR="00206F16" w:rsidRDefault="00000000">
      <w:pPr>
        <w:pStyle w:val="ListBullet"/>
      </w:pPr>
      <w:r>
        <w:t>User states the tube is upgraded to 680 degC, but controlled evidence is absent.</w:t>
      </w:r>
    </w:p>
    <w:p w14:paraId="701A6D6A" w14:textId="77777777" w:rsidR="00206F16" w:rsidRDefault="00000000">
      <w:pPr>
        <w:pStyle w:val="ListBullet"/>
      </w:pPr>
      <w:r>
        <w:t>High-temperature assessment must include pressure-temperature strength, H2 service, halides/water, thermal cycling, creep/fatigue and component interfaces.</w:t>
      </w:r>
    </w:p>
    <w:p w14:paraId="40E481DB" w14:textId="77777777" w:rsidR="00206F16" w:rsidRDefault="00000000">
      <w:pPr>
        <w:pStyle w:val="ListBullet"/>
      </w:pPr>
      <w:r>
        <w:t>Historical references to SS316, coated steel, quartz or SS321H are conflicting and cannot establish the installed material.</w:t>
      </w:r>
    </w:p>
    <w:p w14:paraId="19567C43" w14:textId="77777777" w:rsidR="00206F16" w:rsidRDefault="00000000">
      <w:pPr>
        <w:pStyle w:val="Heading1"/>
      </w:pPr>
      <w:r>
        <w:t>6.8 Catalyst-state hazards</w:t>
      </w:r>
    </w:p>
    <w:p w14:paraId="25E9D7AE" w14:textId="77777777" w:rsidR="00206F16" w:rsidRDefault="00000000">
      <w:pPr>
        <w:pStyle w:val="ListBullet"/>
      </w:pPr>
      <w:r>
        <w:t>Fresh oxidic catalyst is to be reduced. Exact metal/promoter/halide composition and reduction recipe are unknown.</w:t>
      </w:r>
    </w:p>
    <w:p w14:paraId="1703F0AD" w14:textId="77777777" w:rsidR="00206F16" w:rsidRDefault="00000000">
      <w:pPr>
        <w:pStyle w:val="ListBullet"/>
      </w:pPr>
      <w:r>
        <w:t>Reduced or coked catalyst may self-heat on air exposure and may require passivation before unloading.</w:t>
      </w:r>
    </w:p>
    <w:p w14:paraId="0D34D4BF" w14:textId="77777777" w:rsidR="00206F16" w:rsidRDefault="00000000">
      <w:pPr>
        <w:pStyle w:val="ListBullet"/>
      </w:pPr>
      <w:r>
        <w:t>Carbonyl screening remains conditional because CO feed is not planned but CO absence is not analytically demonstrated.</w:t>
      </w:r>
    </w:p>
    <w:p w14:paraId="3ED26A32" w14:textId="77777777" w:rsidR="00206F16" w:rsidRDefault="00000000">
      <w:pPr>
        <w:pStyle w:val="Heading1"/>
      </w:pPr>
      <w:r>
        <w:t>6.9 JT cooling, icing, hydrates and CO2 solids</w:t>
      </w:r>
    </w:p>
    <w:p w14:paraId="2940CC98" w14:textId="77777777" w:rsidR="00206F16" w:rsidRDefault="00000000">
      <w:pPr>
        <w:pStyle w:val="ListBullet"/>
      </w:pPr>
      <w:r>
        <w:t>Rapid H2 depressurization creates cooling potential; hydrocarbon condensation/aerosol formation may occur.</w:t>
      </w:r>
    </w:p>
    <w:p w14:paraId="35F5A12F" w14:textId="77777777" w:rsidR="00206F16" w:rsidRDefault="00000000">
      <w:pPr>
        <w:pStyle w:val="ListBullet"/>
      </w:pPr>
      <w:r>
        <w:t>CO2 solidification and hydrate formation are not currently supported as primary scenarios because CO2 feed and water inventory are not defined for Run18.</w:t>
      </w:r>
    </w:p>
    <w:p w14:paraId="2B356A3B" w14:textId="77777777" w:rsidR="00206F16" w:rsidRDefault="00000000">
      <w:pPr>
        <w:pStyle w:val="ListBullet"/>
      </w:pPr>
      <w:r>
        <w:t>Retain as conditional checks if CO2, water or wet gas is introduced.</w:t>
      </w:r>
    </w:p>
    <w:p w14:paraId="3B393153" w14:textId="77777777" w:rsidR="00206F16" w:rsidRDefault="00000000">
      <w:pPr>
        <w:pStyle w:val="Heading1"/>
      </w:pPr>
      <w:r>
        <w:t>6.10 Human factors and simultaneous operation</w:t>
      </w:r>
    </w:p>
    <w:p w14:paraId="1C261977" w14:textId="77777777" w:rsidR="00206F16" w:rsidRDefault="00000000">
      <w:pPr>
        <w:pStyle w:val="ListBullet"/>
      </w:pPr>
      <w:r>
        <w:t>Eight reactors across two blocks increase verification burden and common-mode exposure.</w:t>
      </w:r>
    </w:p>
    <w:p w14:paraId="7CABBBAD" w14:textId="77777777" w:rsidR="00206F16" w:rsidRDefault="00000000">
      <w:pPr>
        <w:pStyle w:val="ListBullet"/>
      </w:pPr>
      <w:r>
        <w:t>Long-duration operation creates shift-handover and late-run degradation concerns.</w:t>
      </w:r>
    </w:p>
    <w:p w14:paraId="634BC6B2" w14:textId="77777777" w:rsidR="00206F16" w:rsidRDefault="00000000">
      <w:pPr>
        <w:pStyle w:val="ListBullet"/>
      </w:pPr>
      <w:r>
        <w:t>Reactor-to-catalyst map, operating dashboard, clear labels and hold points should be workshop discussion items, not assumed safeguards.</w:t>
      </w:r>
    </w:p>
    <w:p w14:paraId="6D127566" w14:textId="77777777" w:rsidR="00206F16" w:rsidRDefault="00000000">
      <w:r>
        <w:br w:type="page"/>
      </w:r>
    </w:p>
    <w:p w14:paraId="782EC8FB" w14:textId="77777777" w:rsidR="00206F16" w:rsidRDefault="00000000">
      <w:pPr>
        <w:pStyle w:val="Title"/>
      </w:pPr>
      <w:r>
        <w:lastRenderedPageBreak/>
        <w:t>7. Worst-case screens and calculation needs</w:t>
      </w:r>
    </w:p>
    <w:tbl>
      <w:tblPr>
        <w:tblStyle w:val="TableGrid"/>
        <w:tblW w:w="0" w:type="auto"/>
        <w:tblLook w:val="04A0" w:firstRow="1" w:lastRow="0" w:firstColumn="1" w:lastColumn="0" w:noHBand="0" w:noVBand="1"/>
      </w:tblPr>
      <w:tblGrid>
        <w:gridCol w:w="3389"/>
        <w:gridCol w:w="3389"/>
        <w:gridCol w:w="3388"/>
        <w:gridCol w:w="29"/>
      </w:tblGrid>
      <w:tr w:rsidR="00206F16" w14:paraId="1C7ACC5F" w14:textId="77777777">
        <w:trPr>
          <w:gridAfter w:val="1"/>
          <w:wAfter w:w="29" w:type="dxa"/>
          <w:tblHeader/>
        </w:trPr>
        <w:tc>
          <w:tcPr>
            <w:tcW w:w="10166" w:type="dxa"/>
            <w:gridSpan w:val="3"/>
            <w:shd w:val="clear" w:color="auto" w:fill="E8F1FA"/>
          </w:tcPr>
          <w:p w14:paraId="35E139FF" w14:textId="77777777" w:rsidR="00206F16" w:rsidRDefault="00000000">
            <w:r>
              <w:rPr>
                <w:b/>
                <w:color w:val="8A1538"/>
                <w:sz w:val="20"/>
              </w:rPr>
              <w:t>NO QUANTIFIED CONSEQUENCE CLAIM</w:t>
            </w:r>
            <w:r>
              <w:rPr>
                <w:b/>
                <w:color w:val="8A1538"/>
                <w:sz w:val="20"/>
              </w:rPr>
              <w:br/>
            </w:r>
            <w:r>
              <w:t>Available data are insufficient for indoor H2 concentration, flash-fire distance, pressure rise, total effluent rate, hot-spot magnitude, condenser duty or relief response. These remain calculation requests, not hidden assumptions.</w:t>
            </w:r>
          </w:p>
        </w:tc>
      </w:tr>
      <w:tr w:rsidR="00206F16" w14:paraId="04110340" w14:textId="77777777">
        <w:tblPrEx>
          <w:jc w:val="center"/>
        </w:tblPrEx>
        <w:trPr>
          <w:tblHeader/>
          <w:jc w:val="center"/>
        </w:trPr>
        <w:tc>
          <w:tcPr>
            <w:tcW w:w="3389" w:type="dxa"/>
            <w:shd w:val="clear" w:color="auto" w:fill="8A1538"/>
            <w:tcMar>
              <w:top w:w="80" w:type="dxa"/>
              <w:left w:w="80" w:type="dxa"/>
              <w:bottom w:w="80" w:type="dxa"/>
              <w:right w:w="80" w:type="dxa"/>
            </w:tcMar>
            <w:vAlign w:val="center"/>
          </w:tcPr>
          <w:p w14:paraId="2DFF1F18" w14:textId="77777777" w:rsidR="00206F16" w:rsidRDefault="00000000">
            <w:r>
              <w:rPr>
                <w:b/>
                <w:color w:val="FFFFFF"/>
                <w:sz w:val="16"/>
              </w:rPr>
              <w:t>Case</w:t>
            </w:r>
          </w:p>
        </w:tc>
        <w:tc>
          <w:tcPr>
            <w:tcW w:w="3389" w:type="dxa"/>
            <w:shd w:val="clear" w:color="auto" w:fill="8A1538"/>
            <w:tcMar>
              <w:top w:w="80" w:type="dxa"/>
              <w:left w:w="80" w:type="dxa"/>
              <w:bottom w:w="80" w:type="dxa"/>
              <w:right w:w="80" w:type="dxa"/>
            </w:tcMar>
            <w:vAlign w:val="center"/>
          </w:tcPr>
          <w:p w14:paraId="2F58B99B" w14:textId="77777777" w:rsidR="00206F16" w:rsidRDefault="00000000">
            <w:r>
              <w:rPr>
                <w:b/>
                <w:color w:val="FFFFFF"/>
                <w:sz w:val="16"/>
              </w:rPr>
              <w:t>Bounding definition for specialist calculation</w:t>
            </w:r>
          </w:p>
        </w:tc>
        <w:tc>
          <w:tcPr>
            <w:tcW w:w="3389" w:type="dxa"/>
            <w:gridSpan w:val="2"/>
            <w:shd w:val="clear" w:color="auto" w:fill="8A1538"/>
            <w:tcMar>
              <w:top w:w="80" w:type="dxa"/>
              <w:left w:w="80" w:type="dxa"/>
              <w:bottom w:w="80" w:type="dxa"/>
              <w:right w:w="80" w:type="dxa"/>
            </w:tcMar>
            <w:vAlign w:val="center"/>
          </w:tcPr>
          <w:p w14:paraId="79D539A2" w14:textId="77777777" w:rsidR="00206F16" w:rsidRDefault="00000000">
            <w:r>
              <w:rPr>
                <w:b/>
                <w:color w:val="FFFFFF"/>
                <w:sz w:val="16"/>
              </w:rPr>
              <w:t>Missing inputs</w:t>
            </w:r>
          </w:p>
        </w:tc>
      </w:tr>
      <w:tr w:rsidR="00206F16" w14:paraId="1FF8CBC2" w14:textId="77777777">
        <w:tblPrEx>
          <w:jc w:val="center"/>
        </w:tblPrEx>
        <w:trPr>
          <w:jc w:val="center"/>
        </w:trPr>
        <w:tc>
          <w:tcPr>
            <w:tcW w:w="3389" w:type="dxa"/>
            <w:shd w:val="clear" w:color="auto" w:fill="F5E8EC"/>
            <w:tcMar>
              <w:top w:w="80" w:type="dxa"/>
              <w:left w:w="80" w:type="dxa"/>
              <w:bottom w:w="80" w:type="dxa"/>
              <w:right w:w="80" w:type="dxa"/>
            </w:tcMar>
            <w:vAlign w:val="center"/>
          </w:tcPr>
          <w:p w14:paraId="1BB66A6C" w14:textId="77777777" w:rsidR="00206F16" w:rsidRDefault="00000000">
            <w:r>
              <w:rPr>
                <w:sz w:val="15"/>
              </w:rPr>
              <w:t>WC-01 H2 leak</w:t>
            </w:r>
          </w:p>
        </w:tc>
        <w:tc>
          <w:tcPr>
            <w:tcW w:w="3389" w:type="dxa"/>
            <w:tcMar>
              <w:top w:w="80" w:type="dxa"/>
              <w:left w:w="80" w:type="dxa"/>
              <w:bottom w:w="80" w:type="dxa"/>
              <w:right w:w="80" w:type="dxa"/>
            </w:tcMar>
            <w:vAlign w:val="center"/>
          </w:tcPr>
          <w:p w14:paraId="401D5F3E" w14:textId="77777777" w:rsidR="00206F16" w:rsidRDefault="00000000">
            <w:r>
              <w:rPr>
                <w:sz w:val="15"/>
              </w:rPr>
              <w:t>Largest credible opening in pure-H2 path at maximum upstream pressure and temperature.</w:t>
            </w:r>
          </w:p>
        </w:tc>
        <w:tc>
          <w:tcPr>
            <w:tcW w:w="3389" w:type="dxa"/>
            <w:gridSpan w:val="2"/>
            <w:tcMar>
              <w:top w:w="80" w:type="dxa"/>
              <w:left w:w="80" w:type="dxa"/>
              <w:bottom w:w="80" w:type="dxa"/>
              <w:right w:w="80" w:type="dxa"/>
            </w:tcMar>
            <w:vAlign w:val="center"/>
          </w:tcPr>
          <w:p w14:paraId="41DB953B" w14:textId="77777777" w:rsidR="00206F16" w:rsidRDefault="00000000">
            <w:r>
              <w:rPr>
                <w:sz w:val="15"/>
              </w:rPr>
              <w:t>Leak diameter/Cv, upstream volume, pressure, isolation response, enclosure/room volume, ventilation.</w:t>
            </w:r>
          </w:p>
        </w:tc>
      </w:tr>
      <w:tr w:rsidR="00206F16" w14:paraId="1228F2BF" w14:textId="77777777">
        <w:tblPrEx>
          <w:jc w:val="center"/>
        </w:tblPrEx>
        <w:trPr>
          <w:jc w:val="center"/>
        </w:trPr>
        <w:tc>
          <w:tcPr>
            <w:tcW w:w="3389" w:type="dxa"/>
            <w:shd w:val="clear" w:color="auto" w:fill="F5E8EC"/>
            <w:tcMar>
              <w:top w:w="80" w:type="dxa"/>
              <w:left w:w="80" w:type="dxa"/>
              <w:bottom w:w="80" w:type="dxa"/>
              <w:right w:w="80" w:type="dxa"/>
            </w:tcMar>
            <w:vAlign w:val="center"/>
          </w:tcPr>
          <w:p w14:paraId="26AD845B" w14:textId="77777777" w:rsidR="00206F16" w:rsidRDefault="00000000">
            <w:r>
              <w:rPr>
                <w:sz w:val="15"/>
              </w:rPr>
              <w:t>WC-02 Reactor tube failure</w:t>
            </w:r>
          </w:p>
        </w:tc>
        <w:tc>
          <w:tcPr>
            <w:tcW w:w="3389" w:type="dxa"/>
            <w:tcMar>
              <w:top w:w="80" w:type="dxa"/>
              <w:left w:w="80" w:type="dxa"/>
              <w:bottom w:w="80" w:type="dxa"/>
              <w:right w:w="80" w:type="dxa"/>
            </w:tcMar>
            <w:vAlign w:val="center"/>
          </w:tcPr>
          <w:p w14:paraId="69BB5758" w14:textId="77777777" w:rsidR="00206F16" w:rsidRDefault="00000000">
            <w:r>
              <w:rPr>
                <w:sz w:val="15"/>
              </w:rPr>
              <w:t>Full-bore or crack release from one hot reactor at 650 degC and 20 barg.</w:t>
            </w:r>
          </w:p>
        </w:tc>
        <w:tc>
          <w:tcPr>
            <w:tcW w:w="3389" w:type="dxa"/>
            <w:gridSpan w:val="2"/>
            <w:tcMar>
              <w:top w:w="80" w:type="dxa"/>
              <w:left w:w="80" w:type="dxa"/>
              <w:bottom w:w="80" w:type="dxa"/>
              <w:right w:w="80" w:type="dxa"/>
            </w:tcMar>
            <w:vAlign w:val="center"/>
          </w:tcPr>
          <w:p w14:paraId="5312C553" w14:textId="77777777" w:rsidR="00206F16" w:rsidRDefault="00000000">
            <w:r>
              <w:rPr>
                <w:sz w:val="15"/>
              </w:rPr>
              <w:t>Tube ID/wall/length, fluid composition, instantaneous inventory, upstream feeding, enclosure geometry.</w:t>
            </w:r>
          </w:p>
        </w:tc>
      </w:tr>
      <w:tr w:rsidR="00206F16" w14:paraId="47B5FA09" w14:textId="77777777">
        <w:tblPrEx>
          <w:jc w:val="center"/>
        </w:tblPrEx>
        <w:trPr>
          <w:jc w:val="center"/>
        </w:trPr>
        <w:tc>
          <w:tcPr>
            <w:tcW w:w="3389" w:type="dxa"/>
            <w:shd w:val="clear" w:color="auto" w:fill="F5E8EC"/>
            <w:tcMar>
              <w:top w:w="80" w:type="dxa"/>
              <w:left w:w="80" w:type="dxa"/>
              <w:bottom w:w="80" w:type="dxa"/>
              <w:right w:w="80" w:type="dxa"/>
            </w:tcMar>
            <w:vAlign w:val="center"/>
          </w:tcPr>
          <w:p w14:paraId="47F54AF3" w14:textId="77777777" w:rsidR="00206F16" w:rsidRDefault="00000000">
            <w:r>
              <w:rPr>
                <w:sz w:val="15"/>
              </w:rPr>
              <w:t>WC-03 Maximum gas generation</w:t>
            </w:r>
          </w:p>
        </w:tc>
        <w:tc>
          <w:tcPr>
            <w:tcW w:w="3389" w:type="dxa"/>
            <w:tcMar>
              <w:top w:w="80" w:type="dxa"/>
              <w:left w:w="80" w:type="dxa"/>
              <w:bottom w:w="80" w:type="dxa"/>
              <w:right w:w="80" w:type="dxa"/>
            </w:tcMar>
            <w:vAlign w:val="center"/>
          </w:tcPr>
          <w:p w14:paraId="284923A5" w14:textId="77777777" w:rsidR="00206F16" w:rsidRDefault="00000000">
            <w:r>
              <w:rPr>
                <w:sz w:val="15"/>
              </w:rPr>
              <w:t>Most severe credible reforming/hydrocracking product-gas rate from 2 g/h feed plus 120 NL/h H2.</w:t>
            </w:r>
          </w:p>
        </w:tc>
        <w:tc>
          <w:tcPr>
            <w:tcW w:w="3389" w:type="dxa"/>
            <w:gridSpan w:val="2"/>
            <w:tcMar>
              <w:top w:w="80" w:type="dxa"/>
              <w:left w:w="80" w:type="dxa"/>
              <w:bottom w:w="80" w:type="dxa"/>
              <w:right w:w="80" w:type="dxa"/>
            </w:tcMar>
            <w:vAlign w:val="center"/>
          </w:tcPr>
          <w:p w14:paraId="18E942D7" w14:textId="77777777" w:rsidR="00206F16" w:rsidRDefault="00000000">
            <w:r>
              <w:rPr>
                <w:sz w:val="15"/>
              </w:rPr>
              <w:t>Batch composition, conversion/selectivity bounds, kinetics or validated simulation.</w:t>
            </w:r>
          </w:p>
        </w:tc>
      </w:tr>
      <w:tr w:rsidR="00206F16" w14:paraId="61D95C14" w14:textId="77777777">
        <w:tblPrEx>
          <w:jc w:val="center"/>
        </w:tblPrEx>
        <w:trPr>
          <w:jc w:val="center"/>
        </w:trPr>
        <w:tc>
          <w:tcPr>
            <w:tcW w:w="3389" w:type="dxa"/>
            <w:shd w:val="clear" w:color="auto" w:fill="F5E8EC"/>
            <w:tcMar>
              <w:top w:w="80" w:type="dxa"/>
              <w:left w:w="80" w:type="dxa"/>
              <w:bottom w:w="80" w:type="dxa"/>
              <w:right w:w="80" w:type="dxa"/>
            </w:tcMar>
            <w:vAlign w:val="center"/>
          </w:tcPr>
          <w:p w14:paraId="2B46137F" w14:textId="77777777" w:rsidR="00206F16" w:rsidRDefault="00000000">
            <w:r>
              <w:rPr>
                <w:sz w:val="15"/>
              </w:rPr>
              <w:t>WC-04 Downstream carryover</w:t>
            </w:r>
          </w:p>
        </w:tc>
        <w:tc>
          <w:tcPr>
            <w:tcW w:w="3389" w:type="dxa"/>
            <w:tcMar>
              <w:top w:w="80" w:type="dxa"/>
              <w:left w:w="80" w:type="dxa"/>
              <w:bottom w:w="80" w:type="dxa"/>
              <w:right w:w="80" w:type="dxa"/>
            </w:tcMar>
            <w:vAlign w:val="center"/>
          </w:tcPr>
          <w:p w14:paraId="3A66BC04" w14:textId="77777777" w:rsidR="00206F16" w:rsidRDefault="00000000">
            <w:r>
              <w:rPr>
                <w:sz w:val="15"/>
              </w:rPr>
              <w:t>Maximum condensable naphtha/reformate entering GC/catch-pot/vent during steady and shutdown cases.</w:t>
            </w:r>
          </w:p>
        </w:tc>
        <w:tc>
          <w:tcPr>
            <w:tcW w:w="3389" w:type="dxa"/>
            <w:gridSpan w:val="2"/>
            <w:tcMar>
              <w:top w:w="80" w:type="dxa"/>
              <w:left w:w="80" w:type="dxa"/>
              <w:bottom w:w="80" w:type="dxa"/>
              <w:right w:w="80" w:type="dxa"/>
            </w:tcMar>
            <w:vAlign w:val="center"/>
          </w:tcPr>
          <w:p w14:paraId="1247A6DE" w14:textId="77777777" w:rsidR="00206F16" w:rsidRDefault="00000000">
            <w:r>
              <w:rPr>
                <w:sz w:val="15"/>
              </w:rPr>
              <w:t>Effluent composition, temperature profile, pressure, condenser/chiller duty, pot volume and drainage.</w:t>
            </w:r>
          </w:p>
        </w:tc>
      </w:tr>
      <w:tr w:rsidR="00206F16" w14:paraId="5803EDF0" w14:textId="77777777">
        <w:tblPrEx>
          <w:jc w:val="center"/>
        </w:tblPrEx>
        <w:trPr>
          <w:jc w:val="center"/>
        </w:trPr>
        <w:tc>
          <w:tcPr>
            <w:tcW w:w="3389" w:type="dxa"/>
            <w:shd w:val="clear" w:color="auto" w:fill="F5E8EC"/>
            <w:tcMar>
              <w:top w:w="80" w:type="dxa"/>
              <w:left w:w="80" w:type="dxa"/>
              <w:bottom w:w="80" w:type="dxa"/>
              <w:right w:w="80" w:type="dxa"/>
            </w:tcMar>
            <w:vAlign w:val="center"/>
          </w:tcPr>
          <w:p w14:paraId="6AAE4567" w14:textId="77777777" w:rsidR="00206F16" w:rsidRDefault="00000000">
            <w:r>
              <w:rPr>
                <w:sz w:val="15"/>
              </w:rPr>
              <w:t>WC-05 Reduction thermal case</w:t>
            </w:r>
          </w:p>
        </w:tc>
        <w:tc>
          <w:tcPr>
            <w:tcW w:w="3389" w:type="dxa"/>
            <w:tcMar>
              <w:top w:w="80" w:type="dxa"/>
              <w:left w:w="80" w:type="dxa"/>
              <w:bottom w:w="80" w:type="dxa"/>
              <w:right w:w="80" w:type="dxa"/>
            </w:tcMar>
            <w:vAlign w:val="center"/>
          </w:tcPr>
          <w:p w14:paraId="3AA96DF7" w14:textId="77777777" w:rsidR="00206F16" w:rsidRDefault="00000000">
            <w:r>
              <w:rPr>
                <w:sz w:val="15"/>
              </w:rPr>
              <w:t>Fastest credible reduction/oxidation event for 8 g catalyst total.</w:t>
            </w:r>
          </w:p>
        </w:tc>
        <w:tc>
          <w:tcPr>
            <w:tcW w:w="3389" w:type="dxa"/>
            <w:gridSpan w:val="2"/>
            <w:tcMar>
              <w:top w:w="80" w:type="dxa"/>
              <w:left w:w="80" w:type="dxa"/>
              <w:bottom w:w="80" w:type="dxa"/>
              <w:right w:w="80" w:type="dxa"/>
            </w:tcMar>
            <w:vAlign w:val="center"/>
          </w:tcPr>
          <w:p w14:paraId="10EC65A4" w14:textId="77777777" w:rsidR="00206F16" w:rsidRDefault="00000000">
            <w:r>
              <w:rPr>
                <w:sz w:val="15"/>
              </w:rPr>
              <w:t>Exact catalyst, oxidation state, heat release, ramp, H2 concentration, thermal mass and heat-loss data.</w:t>
            </w:r>
          </w:p>
        </w:tc>
      </w:tr>
      <w:tr w:rsidR="00206F16" w14:paraId="6E4DE150" w14:textId="77777777">
        <w:tblPrEx>
          <w:jc w:val="center"/>
        </w:tblPrEx>
        <w:trPr>
          <w:jc w:val="center"/>
        </w:trPr>
        <w:tc>
          <w:tcPr>
            <w:tcW w:w="3389" w:type="dxa"/>
            <w:shd w:val="clear" w:color="auto" w:fill="F5E8EC"/>
            <w:tcMar>
              <w:top w:w="80" w:type="dxa"/>
              <w:left w:w="80" w:type="dxa"/>
              <w:bottom w:w="80" w:type="dxa"/>
              <w:right w:w="80" w:type="dxa"/>
            </w:tcMar>
            <w:vAlign w:val="center"/>
          </w:tcPr>
          <w:p w14:paraId="29CBF438" w14:textId="77777777" w:rsidR="00206F16" w:rsidRDefault="00000000">
            <w:r>
              <w:rPr>
                <w:sz w:val="15"/>
              </w:rPr>
              <w:t>WC-06 Long-run accumulation</w:t>
            </w:r>
          </w:p>
        </w:tc>
        <w:tc>
          <w:tcPr>
            <w:tcW w:w="3389" w:type="dxa"/>
            <w:tcMar>
              <w:top w:w="80" w:type="dxa"/>
              <w:left w:w="80" w:type="dxa"/>
              <w:bottom w:w="80" w:type="dxa"/>
              <w:right w:w="80" w:type="dxa"/>
            </w:tcMar>
            <w:vAlign w:val="center"/>
          </w:tcPr>
          <w:p w14:paraId="1064CEA1" w14:textId="77777777" w:rsidR="00206F16" w:rsidRDefault="00000000">
            <w:r>
              <w:rPr>
                <w:sz w:val="15"/>
              </w:rPr>
              <w:t>720 h coke/condensate/dead-leg accumulation.</w:t>
            </w:r>
          </w:p>
        </w:tc>
        <w:tc>
          <w:tcPr>
            <w:tcW w:w="3389" w:type="dxa"/>
            <w:gridSpan w:val="2"/>
            <w:tcMar>
              <w:top w:w="80" w:type="dxa"/>
              <w:left w:w="80" w:type="dxa"/>
              <w:bottom w:w="80" w:type="dxa"/>
              <w:right w:w="80" w:type="dxa"/>
            </w:tcMar>
            <w:vAlign w:val="center"/>
          </w:tcPr>
          <w:p w14:paraId="0657B881" w14:textId="77777777" w:rsidR="00206F16" w:rsidRDefault="00000000">
            <w:r>
              <w:rPr>
                <w:sz w:val="15"/>
              </w:rPr>
              <w:t>Coke yield, pressure-drop data, low-point volumes, drain frequency and trend history.</w:t>
            </w:r>
          </w:p>
        </w:tc>
      </w:tr>
    </w:tbl>
    <w:p w14:paraId="3CC99999" w14:textId="77777777" w:rsidR="00206F16" w:rsidRDefault="00000000">
      <w:pPr>
        <w:pStyle w:val="Heading1"/>
      </w:pPr>
      <w:r>
        <w:t>7.1 Recommended selective checks</w:t>
      </w:r>
    </w:p>
    <w:p w14:paraId="1D164CD7" w14:textId="77777777" w:rsidR="00206F16" w:rsidRDefault="00000000">
      <w:pPr>
        <w:pStyle w:val="ListBullet"/>
      </w:pPr>
      <w:r>
        <w:t>Mechanical design substantiation for upgraded tube and assembled reactor at 650 degC/20 barg, with 680 degC maximum claim explicitly addressed.</w:t>
      </w:r>
    </w:p>
    <w:p w14:paraId="7B8E87CD" w14:textId="77777777" w:rsidR="00206F16" w:rsidRDefault="00000000">
      <w:pPr>
        <w:pStyle w:val="ListBullet"/>
      </w:pPr>
      <w:r>
        <w:t>Maximum product-gas and H2-generation mass balance, including hydrocracking sensitivity.</w:t>
      </w:r>
    </w:p>
    <w:p w14:paraId="25FCD06A" w14:textId="77777777" w:rsidR="00206F16" w:rsidRDefault="00000000">
      <w:pPr>
        <w:pStyle w:val="ListBullet"/>
      </w:pPr>
      <w:r>
        <w:t>Phase/dew-point and downstream capacity check through GC, catch pot, quench/collection and vent.</w:t>
      </w:r>
    </w:p>
    <w:p w14:paraId="6ED43F9B" w14:textId="77777777" w:rsidR="00206F16" w:rsidRDefault="00000000">
      <w:pPr>
        <w:pStyle w:val="ListBullet"/>
      </w:pPr>
      <w:r>
        <w:t>Indoor H2/hydrocarbon accumulation screen using measured ventilation and credible leak cases.</w:t>
      </w:r>
    </w:p>
    <w:p w14:paraId="5F9919FD" w14:textId="77777777" w:rsidR="00206F16" w:rsidRDefault="00000000">
      <w:pPr>
        <w:pStyle w:val="ListBullet"/>
      </w:pPr>
      <w:r>
        <w:t>Catalyst reduction/air-exposure thermal screen using vendor data or reaction-hazard testing if data are inadequate.</w:t>
      </w:r>
    </w:p>
    <w:p w14:paraId="0F86E258" w14:textId="77777777" w:rsidR="00206F16" w:rsidRDefault="00000000">
      <w:pPr>
        <w:pStyle w:val="ListBullet"/>
      </w:pPr>
      <w:r>
        <w:t>Temperature measurement uncertainty and wall-to-bed gradient check at the proposed operating range.</w:t>
      </w:r>
    </w:p>
    <w:p w14:paraId="44A5FEDE" w14:textId="77777777" w:rsidR="00206F16" w:rsidRDefault="00000000">
      <w:r>
        <w:br w:type="page"/>
      </w:r>
    </w:p>
    <w:p w14:paraId="2F2F6DA1" w14:textId="77777777" w:rsidR="00206F16" w:rsidRDefault="00000000">
      <w:pPr>
        <w:pStyle w:val="Title"/>
      </w:pPr>
      <w:r>
        <w:lastRenderedPageBreak/>
        <w:t>8. Required actions and workshop handoff</w:t>
      </w:r>
    </w:p>
    <w:tbl>
      <w:tblPr>
        <w:tblStyle w:val="TableGrid"/>
        <w:tblW w:w="0" w:type="auto"/>
        <w:jc w:val="center"/>
        <w:tblLook w:val="04A0" w:firstRow="1" w:lastRow="0" w:firstColumn="1" w:lastColumn="0" w:noHBand="0" w:noVBand="1"/>
      </w:tblPr>
      <w:tblGrid>
        <w:gridCol w:w="2541"/>
        <w:gridCol w:w="2541"/>
        <w:gridCol w:w="2541"/>
        <w:gridCol w:w="2541"/>
      </w:tblGrid>
      <w:tr w:rsidR="00206F16" w14:paraId="64B9AB50" w14:textId="77777777">
        <w:trPr>
          <w:tblHeader/>
          <w:jc w:val="center"/>
        </w:trPr>
        <w:tc>
          <w:tcPr>
            <w:tcW w:w="2541" w:type="dxa"/>
            <w:shd w:val="clear" w:color="auto" w:fill="8A1538"/>
            <w:tcMar>
              <w:top w:w="80" w:type="dxa"/>
              <w:left w:w="80" w:type="dxa"/>
              <w:bottom w:w="80" w:type="dxa"/>
              <w:right w:w="80" w:type="dxa"/>
            </w:tcMar>
            <w:vAlign w:val="center"/>
          </w:tcPr>
          <w:p w14:paraId="498D914E" w14:textId="77777777" w:rsidR="00206F16" w:rsidRDefault="00000000">
            <w:r>
              <w:rPr>
                <w:b/>
                <w:color w:val="FFFFFF"/>
                <w:sz w:val="16"/>
              </w:rPr>
              <w:t>Priority</w:t>
            </w:r>
          </w:p>
        </w:tc>
        <w:tc>
          <w:tcPr>
            <w:tcW w:w="2541" w:type="dxa"/>
            <w:shd w:val="clear" w:color="auto" w:fill="8A1538"/>
            <w:tcMar>
              <w:top w:w="80" w:type="dxa"/>
              <w:left w:w="80" w:type="dxa"/>
              <w:bottom w:w="80" w:type="dxa"/>
              <w:right w:w="80" w:type="dxa"/>
            </w:tcMar>
            <w:vAlign w:val="center"/>
          </w:tcPr>
          <w:p w14:paraId="570C32AE" w14:textId="77777777" w:rsidR="00206F16" w:rsidRDefault="00000000">
            <w:r>
              <w:rPr>
                <w:b/>
                <w:color w:val="FFFFFF"/>
                <w:sz w:val="16"/>
              </w:rPr>
              <w:t>Action</w:t>
            </w:r>
          </w:p>
        </w:tc>
        <w:tc>
          <w:tcPr>
            <w:tcW w:w="2541" w:type="dxa"/>
            <w:shd w:val="clear" w:color="auto" w:fill="8A1538"/>
            <w:tcMar>
              <w:top w:w="80" w:type="dxa"/>
              <w:left w:w="80" w:type="dxa"/>
              <w:bottom w:w="80" w:type="dxa"/>
              <w:right w:w="80" w:type="dxa"/>
            </w:tcMar>
            <w:vAlign w:val="center"/>
          </w:tcPr>
          <w:p w14:paraId="0A0112C8" w14:textId="77777777" w:rsidR="00206F16" w:rsidRDefault="00000000">
            <w:r>
              <w:rPr>
                <w:b/>
                <w:color w:val="FFFFFF"/>
                <w:sz w:val="16"/>
              </w:rPr>
              <w:t>Acceptance evidence for workshop</w:t>
            </w:r>
          </w:p>
        </w:tc>
        <w:tc>
          <w:tcPr>
            <w:tcW w:w="2541" w:type="dxa"/>
            <w:shd w:val="clear" w:color="auto" w:fill="8A1538"/>
            <w:tcMar>
              <w:top w:w="80" w:type="dxa"/>
              <w:left w:w="80" w:type="dxa"/>
              <w:bottom w:w="80" w:type="dxa"/>
              <w:right w:w="80" w:type="dxa"/>
            </w:tcMar>
            <w:vAlign w:val="center"/>
          </w:tcPr>
          <w:p w14:paraId="663A46C4" w14:textId="77777777" w:rsidR="00206F16" w:rsidRDefault="00000000">
            <w:r>
              <w:rPr>
                <w:b/>
                <w:color w:val="FFFFFF"/>
                <w:sz w:val="16"/>
              </w:rPr>
              <w:t>Owner role</w:t>
            </w:r>
          </w:p>
        </w:tc>
      </w:tr>
      <w:tr w:rsidR="00206F16" w14:paraId="672693DA" w14:textId="77777777">
        <w:trPr>
          <w:jc w:val="center"/>
        </w:trPr>
        <w:tc>
          <w:tcPr>
            <w:tcW w:w="2541" w:type="dxa"/>
            <w:shd w:val="clear" w:color="auto" w:fill="F5E8EC"/>
            <w:tcMar>
              <w:top w:w="80" w:type="dxa"/>
              <w:left w:w="80" w:type="dxa"/>
              <w:bottom w:w="80" w:type="dxa"/>
              <w:right w:w="80" w:type="dxa"/>
            </w:tcMar>
            <w:vAlign w:val="center"/>
          </w:tcPr>
          <w:p w14:paraId="41EDFB4C" w14:textId="77777777" w:rsidR="00206F16" w:rsidRDefault="00000000">
            <w:r>
              <w:rPr>
                <w:sz w:val="15"/>
              </w:rPr>
              <w:t>P0</w:t>
            </w:r>
          </w:p>
        </w:tc>
        <w:tc>
          <w:tcPr>
            <w:tcW w:w="2541" w:type="dxa"/>
            <w:tcMar>
              <w:top w:w="80" w:type="dxa"/>
              <w:left w:w="80" w:type="dxa"/>
              <w:bottom w:w="80" w:type="dxa"/>
              <w:right w:w="80" w:type="dxa"/>
            </w:tcMar>
            <w:vAlign w:val="center"/>
          </w:tcPr>
          <w:p w14:paraId="61CE6747" w14:textId="77777777" w:rsidR="00206F16" w:rsidRDefault="00000000">
            <w:r>
              <w:rPr>
                <w:sz w:val="15"/>
              </w:rPr>
              <w:t>Create/complete document-control and MOC record for 680 degC reactor-tube upgrade.</w:t>
            </w:r>
          </w:p>
        </w:tc>
        <w:tc>
          <w:tcPr>
            <w:tcW w:w="2541" w:type="dxa"/>
            <w:tcMar>
              <w:top w:w="80" w:type="dxa"/>
              <w:left w:w="80" w:type="dxa"/>
              <w:bottom w:w="80" w:type="dxa"/>
              <w:right w:w="80" w:type="dxa"/>
            </w:tcMar>
            <w:vAlign w:val="center"/>
          </w:tcPr>
          <w:p w14:paraId="465CF25F" w14:textId="77777777" w:rsidR="00206F16" w:rsidRDefault="00000000">
            <w:r>
              <w:rPr>
                <w:sz w:val="15"/>
              </w:rPr>
              <w:t>Approved change record; scope; design basis; installation/inspection evidence; as-built references.</w:t>
            </w:r>
          </w:p>
        </w:tc>
        <w:tc>
          <w:tcPr>
            <w:tcW w:w="2541" w:type="dxa"/>
            <w:tcMar>
              <w:top w:w="80" w:type="dxa"/>
              <w:left w:w="80" w:type="dxa"/>
              <w:bottom w:w="80" w:type="dxa"/>
              <w:right w:w="80" w:type="dxa"/>
            </w:tcMar>
            <w:vAlign w:val="center"/>
          </w:tcPr>
          <w:p w14:paraId="76CB0FB5" w14:textId="77777777" w:rsidR="00206F16" w:rsidRDefault="00000000">
            <w:r>
              <w:rPr>
                <w:sz w:val="15"/>
              </w:rPr>
              <w:t>MOC owner / document custodian</w:t>
            </w:r>
          </w:p>
        </w:tc>
      </w:tr>
      <w:tr w:rsidR="00206F16" w14:paraId="32EFE812" w14:textId="77777777">
        <w:trPr>
          <w:jc w:val="center"/>
        </w:trPr>
        <w:tc>
          <w:tcPr>
            <w:tcW w:w="2541" w:type="dxa"/>
            <w:shd w:val="clear" w:color="auto" w:fill="F5E8EC"/>
            <w:tcMar>
              <w:top w:w="80" w:type="dxa"/>
              <w:left w:w="80" w:type="dxa"/>
              <w:bottom w:w="80" w:type="dxa"/>
              <w:right w:w="80" w:type="dxa"/>
            </w:tcMar>
            <w:vAlign w:val="center"/>
          </w:tcPr>
          <w:p w14:paraId="4E031133" w14:textId="77777777" w:rsidR="00206F16" w:rsidRDefault="00000000">
            <w:r>
              <w:rPr>
                <w:sz w:val="15"/>
              </w:rPr>
              <w:t>P0</w:t>
            </w:r>
          </w:p>
        </w:tc>
        <w:tc>
          <w:tcPr>
            <w:tcW w:w="2541" w:type="dxa"/>
            <w:tcMar>
              <w:top w:w="80" w:type="dxa"/>
              <w:left w:w="80" w:type="dxa"/>
              <w:bottom w:w="80" w:type="dxa"/>
              <w:right w:w="80" w:type="dxa"/>
            </w:tcMar>
            <w:vAlign w:val="center"/>
          </w:tcPr>
          <w:p w14:paraId="66B7A6CB" w14:textId="77777777" w:rsidR="00206F16" w:rsidRDefault="00000000">
            <w:r>
              <w:rPr>
                <w:sz w:val="15"/>
              </w:rPr>
              <w:t>Verify assembled-system materials/design limit at 650 degC and 20 barg.</w:t>
            </w:r>
          </w:p>
        </w:tc>
        <w:tc>
          <w:tcPr>
            <w:tcW w:w="2541" w:type="dxa"/>
            <w:tcMar>
              <w:top w:w="80" w:type="dxa"/>
              <w:left w:w="80" w:type="dxa"/>
              <w:bottom w:w="80" w:type="dxa"/>
              <w:right w:w="80" w:type="dxa"/>
            </w:tcMar>
            <w:vAlign w:val="center"/>
          </w:tcPr>
          <w:p w14:paraId="2E86AEB6" w14:textId="77777777" w:rsidR="00206F16" w:rsidRDefault="00000000">
            <w:r>
              <w:rPr>
                <w:sz w:val="15"/>
              </w:rPr>
              <w:t>Signed mechanical/materials statement covering tube, heads, seals, fittings, valves, sensors and hot/cold interfaces.</w:t>
            </w:r>
          </w:p>
        </w:tc>
        <w:tc>
          <w:tcPr>
            <w:tcW w:w="2541" w:type="dxa"/>
            <w:tcMar>
              <w:top w:w="80" w:type="dxa"/>
              <w:left w:w="80" w:type="dxa"/>
              <w:bottom w:w="80" w:type="dxa"/>
              <w:right w:w="80" w:type="dxa"/>
            </w:tcMar>
            <w:vAlign w:val="center"/>
          </w:tcPr>
          <w:p w14:paraId="7FE94458" w14:textId="77777777" w:rsidR="00206F16" w:rsidRDefault="00000000">
            <w:r>
              <w:rPr>
                <w:sz w:val="15"/>
              </w:rPr>
              <w:t>Mechanical / materials TA</w:t>
            </w:r>
          </w:p>
        </w:tc>
      </w:tr>
      <w:tr w:rsidR="00206F16" w14:paraId="2E53D031" w14:textId="77777777">
        <w:trPr>
          <w:jc w:val="center"/>
        </w:trPr>
        <w:tc>
          <w:tcPr>
            <w:tcW w:w="2541" w:type="dxa"/>
            <w:shd w:val="clear" w:color="auto" w:fill="F5E8EC"/>
            <w:tcMar>
              <w:top w:w="80" w:type="dxa"/>
              <w:left w:w="80" w:type="dxa"/>
              <w:bottom w:w="80" w:type="dxa"/>
              <w:right w:w="80" w:type="dxa"/>
            </w:tcMar>
            <w:vAlign w:val="center"/>
          </w:tcPr>
          <w:p w14:paraId="38A6B702" w14:textId="77777777" w:rsidR="00206F16" w:rsidRDefault="00000000">
            <w:r>
              <w:rPr>
                <w:sz w:val="15"/>
              </w:rPr>
              <w:t>P0</w:t>
            </w:r>
          </w:p>
        </w:tc>
        <w:tc>
          <w:tcPr>
            <w:tcW w:w="2541" w:type="dxa"/>
            <w:tcMar>
              <w:top w:w="80" w:type="dxa"/>
              <w:left w:w="80" w:type="dxa"/>
              <w:bottom w:w="80" w:type="dxa"/>
              <w:right w:w="80" w:type="dxa"/>
            </w:tcMar>
            <w:vAlign w:val="center"/>
          </w:tcPr>
          <w:p w14:paraId="6EC7919A" w14:textId="77777777" w:rsidR="00206F16" w:rsidRDefault="00000000">
            <w:r>
              <w:rPr>
                <w:sz w:val="15"/>
              </w:rPr>
              <w:t>Issue a controlled temporary redline or revised SOP/PEFS/HEMP before authorization.</w:t>
            </w:r>
          </w:p>
        </w:tc>
        <w:tc>
          <w:tcPr>
            <w:tcW w:w="2541" w:type="dxa"/>
            <w:tcMar>
              <w:top w:w="80" w:type="dxa"/>
              <w:left w:w="80" w:type="dxa"/>
              <w:bottom w:w="80" w:type="dxa"/>
              <w:right w:w="80" w:type="dxa"/>
            </w:tcMar>
            <w:vAlign w:val="center"/>
          </w:tcPr>
          <w:p w14:paraId="7929C4E4" w14:textId="77777777" w:rsidR="00206F16" w:rsidRDefault="00000000">
            <w:r>
              <w:rPr>
                <w:sz w:val="15"/>
              </w:rPr>
              <w:t>Approved revision or controlled redline with operating boundary and affected tags.</w:t>
            </w:r>
          </w:p>
        </w:tc>
        <w:tc>
          <w:tcPr>
            <w:tcW w:w="2541" w:type="dxa"/>
            <w:tcMar>
              <w:top w:w="80" w:type="dxa"/>
              <w:left w:w="80" w:type="dxa"/>
              <w:bottom w:w="80" w:type="dxa"/>
              <w:right w:w="80" w:type="dxa"/>
            </w:tcMar>
            <w:vAlign w:val="center"/>
          </w:tcPr>
          <w:p w14:paraId="52735A16" w14:textId="77777777" w:rsidR="00206F16" w:rsidRDefault="00000000">
            <w:r>
              <w:rPr>
                <w:sz w:val="15"/>
              </w:rPr>
              <w:t>Operations / process / document owner</w:t>
            </w:r>
          </w:p>
        </w:tc>
      </w:tr>
      <w:tr w:rsidR="00206F16" w14:paraId="428288BD" w14:textId="77777777">
        <w:trPr>
          <w:jc w:val="center"/>
        </w:trPr>
        <w:tc>
          <w:tcPr>
            <w:tcW w:w="2541" w:type="dxa"/>
            <w:shd w:val="clear" w:color="auto" w:fill="F5E8EC"/>
            <w:tcMar>
              <w:top w:w="80" w:type="dxa"/>
              <w:left w:w="80" w:type="dxa"/>
              <w:bottom w:w="80" w:type="dxa"/>
              <w:right w:w="80" w:type="dxa"/>
            </w:tcMar>
            <w:vAlign w:val="center"/>
          </w:tcPr>
          <w:p w14:paraId="6066A53E" w14:textId="77777777" w:rsidR="00206F16" w:rsidRDefault="00000000">
            <w:r>
              <w:rPr>
                <w:sz w:val="15"/>
              </w:rPr>
              <w:t>P0</w:t>
            </w:r>
          </w:p>
        </w:tc>
        <w:tc>
          <w:tcPr>
            <w:tcW w:w="2541" w:type="dxa"/>
            <w:tcMar>
              <w:top w:w="80" w:type="dxa"/>
              <w:left w:w="80" w:type="dxa"/>
              <w:bottom w:w="80" w:type="dxa"/>
              <w:right w:w="80" w:type="dxa"/>
            </w:tcMar>
            <w:vAlign w:val="center"/>
          </w:tcPr>
          <w:p w14:paraId="5CDE1343" w14:textId="77777777" w:rsidR="00206F16" w:rsidRDefault="00000000">
            <w:r>
              <w:rPr>
                <w:sz w:val="15"/>
              </w:rPr>
              <w:t>Provide Run18 experimental plan.</w:t>
            </w:r>
          </w:p>
        </w:tc>
        <w:tc>
          <w:tcPr>
            <w:tcW w:w="2541" w:type="dxa"/>
            <w:tcMar>
              <w:top w:w="80" w:type="dxa"/>
              <w:left w:w="80" w:type="dxa"/>
              <w:bottom w:w="80" w:type="dxa"/>
              <w:right w:w="80" w:type="dxa"/>
            </w:tcMar>
            <w:vAlign w:val="center"/>
          </w:tcPr>
          <w:p w14:paraId="4E95E614" w14:textId="77777777" w:rsidR="00206F16" w:rsidRDefault="00000000">
            <w:r>
              <w:rPr>
                <w:sz w:val="15"/>
              </w:rPr>
              <w:t>Reactor map; flows; temperature/pressure sequence; reduction; sampling; shutdown; passivation; abnormal recovery.</w:t>
            </w:r>
          </w:p>
        </w:tc>
        <w:tc>
          <w:tcPr>
            <w:tcW w:w="2541" w:type="dxa"/>
            <w:tcMar>
              <w:top w:w="80" w:type="dxa"/>
              <w:left w:w="80" w:type="dxa"/>
              <w:bottom w:w="80" w:type="dxa"/>
              <w:right w:w="80" w:type="dxa"/>
            </w:tcMar>
            <w:vAlign w:val="center"/>
          </w:tcPr>
          <w:p w14:paraId="67A866F4" w14:textId="77777777" w:rsidR="00206F16" w:rsidRDefault="00000000">
            <w:r>
              <w:rPr>
                <w:sz w:val="15"/>
              </w:rPr>
              <w:t>Experiment owner</w:t>
            </w:r>
          </w:p>
        </w:tc>
      </w:tr>
      <w:tr w:rsidR="00206F16" w14:paraId="3DE88993" w14:textId="77777777">
        <w:trPr>
          <w:jc w:val="center"/>
        </w:trPr>
        <w:tc>
          <w:tcPr>
            <w:tcW w:w="2541" w:type="dxa"/>
            <w:shd w:val="clear" w:color="auto" w:fill="F5E8EC"/>
            <w:tcMar>
              <w:top w:w="80" w:type="dxa"/>
              <w:left w:w="80" w:type="dxa"/>
              <w:bottom w:w="80" w:type="dxa"/>
              <w:right w:w="80" w:type="dxa"/>
            </w:tcMar>
            <w:vAlign w:val="center"/>
          </w:tcPr>
          <w:p w14:paraId="24C49C4B" w14:textId="77777777" w:rsidR="00206F16" w:rsidRDefault="00000000">
            <w:r>
              <w:rPr>
                <w:sz w:val="15"/>
              </w:rPr>
              <w:t>P0</w:t>
            </w:r>
          </w:p>
        </w:tc>
        <w:tc>
          <w:tcPr>
            <w:tcW w:w="2541" w:type="dxa"/>
            <w:tcMar>
              <w:top w:w="80" w:type="dxa"/>
              <w:left w:w="80" w:type="dxa"/>
              <w:bottom w:w="80" w:type="dxa"/>
              <w:right w:w="80" w:type="dxa"/>
            </w:tcMar>
            <w:vAlign w:val="center"/>
          </w:tcPr>
          <w:p w14:paraId="25ACB6B9" w14:textId="77777777" w:rsidR="00206F16" w:rsidRDefault="00000000">
            <w:r>
              <w:rPr>
                <w:sz w:val="15"/>
              </w:rPr>
              <w:t>Provide actual feed and catalyst SDS/specifications.</w:t>
            </w:r>
          </w:p>
        </w:tc>
        <w:tc>
          <w:tcPr>
            <w:tcW w:w="2541" w:type="dxa"/>
            <w:tcMar>
              <w:top w:w="80" w:type="dxa"/>
              <w:left w:w="80" w:type="dxa"/>
              <w:bottom w:w="80" w:type="dxa"/>
              <w:right w:w="80" w:type="dxa"/>
            </w:tcMar>
            <w:vAlign w:val="center"/>
          </w:tcPr>
          <w:p w14:paraId="6DEAAA00" w14:textId="77777777" w:rsidR="00206F16" w:rsidRDefault="00000000">
            <w:r>
              <w:rPr>
                <w:sz w:val="15"/>
              </w:rPr>
              <w:t>Batch COA/PIONA/boiling range/impurities; catalyst code/composition/reduction guidance.</w:t>
            </w:r>
          </w:p>
        </w:tc>
        <w:tc>
          <w:tcPr>
            <w:tcW w:w="2541" w:type="dxa"/>
            <w:tcMar>
              <w:top w:w="80" w:type="dxa"/>
              <w:left w:w="80" w:type="dxa"/>
              <w:bottom w:w="80" w:type="dxa"/>
              <w:right w:w="80" w:type="dxa"/>
            </w:tcMar>
            <w:vAlign w:val="center"/>
          </w:tcPr>
          <w:p w14:paraId="5E88B730" w14:textId="77777777" w:rsidR="00206F16" w:rsidRDefault="00000000">
            <w:r>
              <w:rPr>
                <w:sz w:val="15"/>
              </w:rPr>
              <w:t>Experiment owner / chemistry</w:t>
            </w:r>
          </w:p>
        </w:tc>
      </w:tr>
      <w:tr w:rsidR="00206F16" w14:paraId="2D11E89F" w14:textId="77777777">
        <w:trPr>
          <w:jc w:val="center"/>
        </w:trPr>
        <w:tc>
          <w:tcPr>
            <w:tcW w:w="2541" w:type="dxa"/>
            <w:shd w:val="clear" w:color="auto" w:fill="F5E8EC"/>
            <w:tcMar>
              <w:top w:w="80" w:type="dxa"/>
              <w:left w:w="80" w:type="dxa"/>
              <w:bottom w:w="80" w:type="dxa"/>
              <w:right w:w="80" w:type="dxa"/>
            </w:tcMar>
            <w:vAlign w:val="center"/>
          </w:tcPr>
          <w:p w14:paraId="1CF29DC7" w14:textId="77777777" w:rsidR="00206F16" w:rsidRDefault="00000000">
            <w:r>
              <w:rPr>
                <w:sz w:val="15"/>
              </w:rPr>
              <w:t>P1</w:t>
            </w:r>
          </w:p>
        </w:tc>
        <w:tc>
          <w:tcPr>
            <w:tcW w:w="2541" w:type="dxa"/>
            <w:tcMar>
              <w:top w:w="80" w:type="dxa"/>
              <w:left w:w="80" w:type="dxa"/>
              <w:bottom w:w="80" w:type="dxa"/>
              <w:right w:w="80" w:type="dxa"/>
            </w:tcMar>
            <w:vAlign w:val="center"/>
          </w:tcPr>
          <w:p w14:paraId="229B98D0" w14:textId="77777777" w:rsidR="00206F16" w:rsidRDefault="00000000">
            <w:r>
              <w:rPr>
                <w:sz w:val="15"/>
              </w:rPr>
              <w:t>Confirm downstream gas-liquid routing and capacity.</w:t>
            </w:r>
          </w:p>
        </w:tc>
        <w:tc>
          <w:tcPr>
            <w:tcW w:w="2541" w:type="dxa"/>
            <w:tcMar>
              <w:top w:w="80" w:type="dxa"/>
              <w:left w:w="80" w:type="dxa"/>
              <w:bottom w:w="80" w:type="dxa"/>
              <w:right w:w="80" w:type="dxa"/>
            </w:tcMar>
            <w:vAlign w:val="center"/>
          </w:tcPr>
          <w:p w14:paraId="46421BE9" w14:textId="77777777" w:rsidR="00206F16" w:rsidRDefault="00000000">
            <w:r>
              <w:rPr>
                <w:sz w:val="15"/>
              </w:rPr>
              <w:t>Field-verified marked-up drawing and calculation basis for condenser/chiller/catch pot/vent.</w:t>
            </w:r>
          </w:p>
        </w:tc>
        <w:tc>
          <w:tcPr>
            <w:tcW w:w="2541" w:type="dxa"/>
            <w:tcMar>
              <w:top w:w="80" w:type="dxa"/>
              <w:left w:w="80" w:type="dxa"/>
              <w:bottom w:w="80" w:type="dxa"/>
              <w:right w:w="80" w:type="dxa"/>
            </w:tcMar>
            <w:vAlign w:val="center"/>
          </w:tcPr>
          <w:p w14:paraId="713583E5" w14:textId="77777777" w:rsidR="00206F16" w:rsidRDefault="00000000">
            <w:r>
              <w:rPr>
                <w:sz w:val="15"/>
              </w:rPr>
              <w:t>Process / operations</w:t>
            </w:r>
          </w:p>
        </w:tc>
      </w:tr>
      <w:tr w:rsidR="00206F16" w14:paraId="3DB4BDF7" w14:textId="77777777">
        <w:trPr>
          <w:jc w:val="center"/>
        </w:trPr>
        <w:tc>
          <w:tcPr>
            <w:tcW w:w="2541" w:type="dxa"/>
            <w:shd w:val="clear" w:color="auto" w:fill="F5E8EC"/>
            <w:tcMar>
              <w:top w:w="80" w:type="dxa"/>
              <w:left w:w="80" w:type="dxa"/>
              <w:bottom w:w="80" w:type="dxa"/>
              <w:right w:w="80" w:type="dxa"/>
            </w:tcMar>
            <w:vAlign w:val="center"/>
          </w:tcPr>
          <w:p w14:paraId="2315DC21" w14:textId="77777777" w:rsidR="00206F16" w:rsidRDefault="00000000">
            <w:r>
              <w:rPr>
                <w:sz w:val="15"/>
              </w:rPr>
              <w:t>P1</w:t>
            </w:r>
          </w:p>
        </w:tc>
        <w:tc>
          <w:tcPr>
            <w:tcW w:w="2541" w:type="dxa"/>
            <w:tcMar>
              <w:top w:w="80" w:type="dxa"/>
              <w:left w:w="80" w:type="dxa"/>
              <w:bottom w:w="80" w:type="dxa"/>
              <w:right w:w="80" w:type="dxa"/>
            </w:tcMar>
            <w:vAlign w:val="center"/>
          </w:tcPr>
          <w:p w14:paraId="18AA9297" w14:textId="77777777" w:rsidR="00206F16" w:rsidRDefault="00000000">
            <w:r>
              <w:rPr>
                <w:sz w:val="15"/>
              </w:rPr>
              <w:t>Define exposure-control review for BTX tasks.</w:t>
            </w:r>
          </w:p>
        </w:tc>
        <w:tc>
          <w:tcPr>
            <w:tcW w:w="2541" w:type="dxa"/>
            <w:tcMar>
              <w:top w:w="80" w:type="dxa"/>
              <w:left w:w="80" w:type="dxa"/>
              <w:bottom w:w="80" w:type="dxa"/>
              <w:right w:w="80" w:type="dxa"/>
            </w:tcMar>
            <w:vAlign w:val="center"/>
          </w:tcPr>
          <w:p w14:paraId="62C671F6" w14:textId="77777777" w:rsidR="00206F16" w:rsidRDefault="00000000">
            <w:r>
              <w:rPr>
                <w:sz w:val="15"/>
              </w:rPr>
              <w:t>IH task review and monitoring/PPE/containment requirements, outside safeguard adequacy scope.</w:t>
            </w:r>
          </w:p>
        </w:tc>
        <w:tc>
          <w:tcPr>
            <w:tcW w:w="2541" w:type="dxa"/>
            <w:tcMar>
              <w:top w:w="80" w:type="dxa"/>
              <w:left w:w="80" w:type="dxa"/>
              <w:bottom w:w="80" w:type="dxa"/>
              <w:right w:w="80" w:type="dxa"/>
            </w:tcMar>
            <w:vAlign w:val="center"/>
          </w:tcPr>
          <w:p w14:paraId="720ED2AA" w14:textId="77777777" w:rsidR="00206F16" w:rsidRDefault="00000000">
            <w:r>
              <w:rPr>
                <w:sz w:val="15"/>
              </w:rPr>
              <w:t>Industrial hygiene</w:t>
            </w:r>
          </w:p>
        </w:tc>
      </w:tr>
      <w:tr w:rsidR="00206F16" w14:paraId="4B7DF69A" w14:textId="77777777">
        <w:trPr>
          <w:jc w:val="center"/>
        </w:trPr>
        <w:tc>
          <w:tcPr>
            <w:tcW w:w="2541" w:type="dxa"/>
            <w:shd w:val="clear" w:color="auto" w:fill="F5E8EC"/>
            <w:tcMar>
              <w:top w:w="80" w:type="dxa"/>
              <w:left w:w="80" w:type="dxa"/>
              <w:bottom w:w="80" w:type="dxa"/>
              <w:right w:w="80" w:type="dxa"/>
            </w:tcMar>
            <w:vAlign w:val="center"/>
          </w:tcPr>
          <w:p w14:paraId="59E89075" w14:textId="77777777" w:rsidR="00206F16" w:rsidRDefault="00000000">
            <w:r>
              <w:rPr>
                <w:sz w:val="15"/>
              </w:rPr>
              <w:t>P1</w:t>
            </w:r>
          </w:p>
        </w:tc>
        <w:tc>
          <w:tcPr>
            <w:tcW w:w="2541" w:type="dxa"/>
            <w:tcMar>
              <w:top w:w="80" w:type="dxa"/>
              <w:left w:w="80" w:type="dxa"/>
              <w:bottom w:w="80" w:type="dxa"/>
              <w:right w:w="80" w:type="dxa"/>
            </w:tcMar>
            <w:vAlign w:val="center"/>
          </w:tcPr>
          <w:p w14:paraId="49FACFA4" w14:textId="77777777" w:rsidR="00206F16" w:rsidRDefault="00000000">
            <w:r>
              <w:rPr>
                <w:sz w:val="15"/>
              </w:rPr>
              <w:t>Define inspection and acceptance of all eight installed tubes.</w:t>
            </w:r>
          </w:p>
        </w:tc>
        <w:tc>
          <w:tcPr>
            <w:tcW w:w="2541" w:type="dxa"/>
            <w:tcMar>
              <w:top w:w="80" w:type="dxa"/>
              <w:left w:w="80" w:type="dxa"/>
              <w:bottom w:w="80" w:type="dxa"/>
              <w:right w:w="80" w:type="dxa"/>
            </w:tcMar>
            <w:vAlign w:val="center"/>
          </w:tcPr>
          <w:p w14:paraId="35FC9913" w14:textId="77777777" w:rsidR="00206F16" w:rsidRDefault="00000000">
            <w:r>
              <w:rPr>
                <w:sz w:val="15"/>
              </w:rPr>
              <w:t>Tube map, material traceability, dimensional and integrity records.</w:t>
            </w:r>
          </w:p>
        </w:tc>
        <w:tc>
          <w:tcPr>
            <w:tcW w:w="2541" w:type="dxa"/>
            <w:tcMar>
              <w:top w:w="80" w:type="dxa"/>
              <w:left w:w="80" w:type="dxa"/>
              <w:bottom w:w="80" w:type="dxa"/>
              <w:right w:w="80" w:type="dxa"/>
            </w:tcMar>
            <w:vAlign w:val="center"/>
          </w:tcPr>
          <w:p w14:paraId="36894738" w14:textId="77777777" w:rsidR="00206F16" w:rsidRDefault="00000000">
            <w:r>
              <w:rPr>
                <w:sz w:val="15"/>
              </w:rPr>
              <w:t>Inspection / mechanical</w:t>
            </w:r>
          </w:p>
        </w:tc>
      </w:tr>
      <w:tr w:rsidR="00206F16" w14:paraId="59AA28B8" w14:textId="77777777">
        <w:trPr>
          <w:jc w:val="center"/>
        </w:trPr>
        <w:tc>
          <w:tcPr>
            <w:tcW w:w="2541" w:type="dxa"/>
            <w:shd w:val="clear" w:color="auto" w:fill="F5E8EC"/>
            <w:tcMar>
              <w:top w:w="80" w:type="dxa"/>
              <w:left w:w="80" w:type="dxa"/>
              <w:bottom w:w="80" w:type="dxa"/>
              <w:right w:w="80" w:type="dxa"/>
            </w:tcMar>
            <w:vAlign w:val="center"/>
          </w:tcPr>
          <w:p w14:paraId="3A6A41D2" w14:textId="77777777" w:rsidR="00206F16" w:rsidRDefault="00000000">
            <w:r>
              <w:rPr>
                <w:sz w:val="15"/>
              </w:rPr>
              <w:t>P1</w:t>
            </w:r>
          </w:p>
        </w:tc>
        <w:tc>
          <w:tcPr>
            <w:tcW w:w="2541" w:type="dxa"/>
            <w:tcMar>
              <w:top w:w="80" w:type="dxa"/>
              <w:left w:w="80" w:type="dxa"/>
              <w:bottom w:w="80" w:type="dxa"/>
              <w:right w:w="80" w:type="dxa"/>
            </w:tcMar>
            <w:vAlign w:val="center"/>
          </w:tcPr>
          <w:p w14:paraId="196BE0E5" w14:textId="77777777" w:rsidR="00206F16" w:rsidRDefault="00000000">
            <w:r>
              <w:rPr>
                <w:sz w:val="15"/>
              </w:rPr>
              <w:t>Resolve planned run date format.</w:t>
            </w:r>
          </w:p>
        </w:tc>
        <w:tc>
          <w:tcPr>
            <w:tcW w:w="2541" w:type="dxa"/>
            <w:tcMar>
              <w:top w:w="80" w:type="dxa"/>
              <w:left w:w="80" w:type="dxa"/>
              <w:bottom w:w="80" w:type="dxa"/>
              <w:right w:w="80" w:type="dxa"/>
            </w:tcMar>
            <w:vAlign w:val="center"/>
          </w:tcPr>
          <w:p w14:paraId="5A9F6F3B" w14:textId="77777777" w:rsidR="00206F16" w:rsidRDefault="00000000">
            <w:r>
              <w:rPr>
                <w:sz w:val="15"/>
              </w:rPr>
              <w:t>Unambiguous date written as DD Month YYYY.</w:t>
            </w:r>
          </w:p>
        </w:tc>
        <w:tc>
          <w:tcPr>
            <w:tcW w:w="2541" w:type="dxa"/>
            <w:tcMar>
              <w:top w:w="80" w:type="dxa"/>
              <w:left w:w="80" w:type="dxa"/>
              <w:bottom w:w="80" w:type="dxa"/>
              <w:right w:w="80" w:type="dxa"/>
            </w:tcMar>
            <w:vAlign w:val="center"/>
          </w:tcPr>
          <w:p w14:paraId="317B138F" w14:textId="77777777" w:rsidR="00206F16" w:rsidRDefault="00000000">
            <w:r>
              <w:rPr>
                <w:sz w:val="15"/>
              </w:rPr>
              <w:t>Requester</w:t>
            </w:r>
          </w:p>
        </w:tc>
      </w:tr>
      <w:tr w:rsidR="00206F16" w14:paraId="09367298" w14:textId="77777777">
        <w:trPr>
          <w:jc w:val="center"/>
        </w:trPr>
        <w:tc>
          <w:tcPr>
            <w:tcW w:w="2541" w:type="dxa"/>
            <w:shd w:val="clear" w:color="auto" w:fill="F5E8EC"/>
            <w:tcMar>
              <w:top w:w="80" w:type="dxa"/>
              <w:left w:w="80" w:type="dxa"/>
              <w:bottom w:w="80" w:type="dxa"/>
              <w:right w:w="80" w:type="dxa"/>
            </w:tcMar>
            <w:vAlign w:val="center"/>
          </w:tcPr>
          <w:p w14:paraId="6FE8F787" w14:textId="77777777" w:rsidR="00206F16" w:rsidRDefault="00000000">
            <w:r>
              <w:rPr>
                <w:sz w:val="15"/>
              </w:rPr>
              <w:t>P2</w:t>
            </w:r>
          </w:p>
        </w:tc>
        <w:tc>
          <w:tcPr>
            <w:tcW w:w="2541" w:type="dxa"/>
            <w:tcMar>
              <w:top w:w="80" w:type="dxa"/>
              <w:left w:w="80" w:type="dxa"/>
              <w:bottom w:w="80" w:type="dxa"/>
              <w:right w:w="80" w:type="dxa"/>
            </w:tcMar>
            <w:vAlign w:val="center"/>
          </w:tcPr>
          <w:p w14:paraId="576CEA55" w14:textId="77777777" w:rsidR="00206F16" w:rsidRDefault="00000000">
            <w:r>
              <w:rPr>
                <w:sz w:val="15"/>
              </w:rPr>
              <w:t>Capture prior operating history and near misses.</w:t>
            </w:r>
          </w:p>
        </w:tc>
        <w:tc>
          <w:tcPr>
            <w:tcW w:w="2541" w:type="dxa"/>
            <w:tcMar>
              <w:top w:w="80" w:type="dxa"/>
              <w:left w:w="80" w:type="dxa"/>
              <w:bottom w:w="80" w:type="dxa"/>
              <w:right w:w="80" w:type="dxa"/>
            </w:tcMar>
            <w:vAlign w:val="center"/>
          </w:tcPr>
          <w:p w14:paraId="08669520" w14:textId="77777777" w:rsidR="00206F16" w:rsidRDefault="00000000">
            <w:r>
              <w:rPr>
                <w:sz w:val="15"/>
              </w:rPr>
              <w:t>Workshop log of leaks, plugging, condensation, sampling issues, tube changes and deviations.</w:t>
            </w:r>
          </w:p>
        </w:tc>
        <w:tc>
          <w:tcPr>
            <w:tcW w:w="2541" w:type="dxa"/>
            <w:tcMar>
              <w:top w:w="80" w:type="dxa"/>
              <w:left w:w="80" w:type="dxa"/>
              <w:bottom w:w="80" w:type="dxa"/>
              <w:right w:w="80" w:type="dxa"/>
            </w:tcMar>
            <w:vAlign w:val="center"/>
          </w:tcPr>
          <w:p w14:paraId="6273A2B9" w14:textId="77777777" w:rsidR="00206F16" w:rsidRDefault="00000000">
            <w:r>
              <w:rPr>
                <w:sz w:val="15"/>
              </w:rPr>
              <w:t>Operators / maintenance</w:t>
            </w:r>
          </w:p>
        </w:tc>
      </w:tr>
    </w:tbl>
    <w:p w14:paraId="08D6ED77" w14:textId="77777777" w:rsidR="00206F16" w:rsidRDefault="00000000">
      <w:pPr>
        <w:pStyle w:val="Heading1"/>
      </w:pPr>
      <w:r>
        <w:t>8.1 Workshop decision forks</w:t>
      </w:r>
    </w:p>
    <w:p w14:paraId="3860A335" w14:textId="77777777" w:rsidR="00206F16" w:rsidRDefault="00000000">
      <w:pPr>
        <w:pStyle w:val="ListBullet"/>
      </w:pPr>
      <w:r>
        <w:t>Fork 1: If approved design substantiation confirms the complete assembled reactor system is suitable at 650 degC/20 barg, retain 650 degC as proposed maximum and update controlled documents. If only the tube is qualified, establish the lower governing component limit or modify the system.</w:t>
      </w:r>
    </w:p>
    <w:p w14:paraId="6E61EBD6" w14:textId="77777777" w:rsidR="00206F16" w:rsidRDefault="00000000">
      <w:pPr>
        <w:pStyle w:val="ListBullet"/>
      </w:pPr>
      <w:r>
        <w:t>Fork 2: If the current downstream system is verified to keep condensables within designed collection, proceed to detailed operating review. If not, define a modified collection/quench/vent arrangement under MOC.</w:t>
      </w:r>
    </w:p>
    <w:p w14:paraId="3DA16ACD" w14:textId="77777777" w:rsidR="00206F16" w:rsidRDefault="00000000">
      <w:pPr>
        <w:pStyle w:val="ListBullet"/>
      </w:pPr>
      <w:r>
        <w:t>Fork 3: If actual feed and catalyst identity match reviewed specifications, close generic identity gaps. If not, refresh chemistry, toxicity, corrosion, catalyst-state and waste scenarios.</w:t>
      </w:r>
    </w:p>
    <w:p w14:paraId="748B1043" w14:textId="77777777" w:rsidR="00206F16" w:rsidRDefault="00000000">
      <w:pPr>
        <w:pStyle w:val="ListBullet"/>
      </w:pPr>
      <w:r>
        <w:t>Fork 4: If a validated reduction/passivation procedure exists for the exact catalyst, use it as workshop evidence. If absent, obtain vendor guidance or specialist testing before finalizing the run basis.</w:t>
      </w:r>
    </w:p>
    <w:p w14:paraId="15FBD9B9" w14:textId="77777777" w:rsidR="00206F16" w:rsidRDefault="00000000">
      <w:pPr>
        <w:pStyle w:val="ListBullet"/>
      </w:pPr>
      <w:r>
        <w:t>Fork 5: If 01/10/2026 means 1 October 2026, align scheduling accordingly. If it means 10 January 2026, the date is historical and must be corrected.</w:t>
      </w:r>
    </w:p>
    <w:p w14:paraId="79DC3996" w14:textId="77777777" w:rsidR="00206F16" w:rsidRDefault="00000000">
      <w:r>
        <w:lastRenderedPageBreak/>
        <w:br w:type="page"/>
      </w:r>
    </w:p>
    <w:p w14:paraId="109A3637" w14:textId="77777777" w:rsidR="00206F16" w:rsidRDefault="00000000">
      <w:pPr>
        <w:pStyle w:val="Title"/>
      </w:pPr>
      <w:r>
        <w:lastRenderedPageBreak/>
        <w:t>9. Field verification checklist</w:t>
      </w:r>
    </w:p>
    <w:p w14:paraId="071EA63D" w14:textId="77777777" w:rsidR="00206F16" w:rsidRDefault="00000000">
      <w:r>
        <w:t>☐ FV-01  Installed tube material and unique ID for R1-R8</w:t>
      </w:r>
    </w:p>
    <w:p w14:paraId="3DDC25DC" w14:textId="77777777" w:rsidR="00206F16" w:rsidRDefault="00000000">
      <w:r>
        <w:t>☐ FV-02  Tube OD, ID/wall thickness, length, frit/end closure and certificate traceability</w:t>
      </w:r>
    </w:p>
    <w:p w14:paraId="41A54F80" w14:textId="77777777" w:rsidR="00206F16" w:rsidRDefault="00000000">
      <w:r>
        <w:t>☐ FV-03  Reactor head, sleeve and seal/O-ring materials and temperature exposure</w:t>
      </w:r>
    </w:p>
    <w:p w14:paraId="7DE7AE86" w14:textId="77777777" w:rsidR="00206F16" w:rsidRDefault="00000000">
      <w:r>
        <w:t>☐ FV-04  Thermocouple type, location, range, calibration and wall/bed interpretation</w:t>
      </w:r>
    </w:p>
    <w:p w14:paraId="3C1F4065" w14:textId="77777777" w:rsidR="00206F16" w:rsidRDefault="00000000">
      <w:r>
        <w:t>☐ FV-05  Heating block maximum, uniformity and high-temperature condition</w:t>
      </w:r>
    </w:p>
    <w:p w14:paraId="15F623F5" w14:textId="77777777" w:rsidR="00206F16" w:rsidRDefault="00000000">
      <w:r>
        <w:t>☐ FV-06  Cold-end/O-ring temperature evidence at the proposed reactor temperature</w:t>
      </w:r>
    </w:p>
    <w:p w14:paraId="1ECE2980" w14:textId="77777777" w:rsidR="00206F16" w:rsidRDefault="00000000">
      <w:r>
        <w:t>☐ FV-07  All hot-zone valves/fittings/materials and pressure-temperature ratings</w:t>
      </w:r>
    </w:p>
    <w:p w14:paraId="661ACF84" w14:textId="77777777" w:rsidR="00206F16" w:rsidRDefault="00000000">
      <w:r>
        <w:t>☐ FV-08  Current PEFS/P&amp;ID tag match and post-upgrade redlines</w:t>
      </w:r>
    </w:p>
    <w:p w14:paraId="2D97E7C0" w14:textId="77777777" w:rsidR="00206F16" w:rsidRDefault="00000000">
      <w:r>
        <w:t>☐ FV-09  Hydrogen route, isolation boundary and leak-test scope</w:t>
      </w:r>
    </w:p>
    <w:p w14:paraId="37A280B3" w14:textId="77777777" w:rsidR="00206F16" w:rsidRDefault="00000000">
      <w:r>
        <w:t>☐ FV-10  Liquid-feed path and equal distribution to eight reactors</w:t>
      </w:r>
    </w:p>
    <w:p w14:paraId="70302599" w14:textId="77777777" w:rsidR="00206F16" w:rsidRDefault="00000000">
      <w:r>
        <w:t>☐ FV-11  Downstream oven, GC, cold trap/catch pot, quench and product-collection routing</w:t>
      </w:r>
    </w:p>
    <w:p w14:paraId="021F3EDE" w14:textId="77777777" w:rsidR="00206F16" w:rsidRDefault="00000000">
      <w:r>
        <w:t>☐ FV-12  Process/local vent destination and low points/dead legs</w:t>
      </w:r>
    </w:p>
    <w:p w14:paraId="03BB8DDD" w14:textId="77777777" w:rsidR="00206F16" w:rsidRDefault="00000000">
      <w:r>
        <w:t>☐ FV-13  Ventilation availability and measured performance relevant to release screening</w:t>
      </w:r>
    </w:p>
    <w:p w14:paraId="4D3E0824" w14:textId="77777777" w:rsidR="00206F16" w:rsidRDefault="00000000">
      <w:r>
        <w:t>☐ FV-14  Sample bottle maximum fill, cooling, labeling and waste transfer</w:t>
      </w:r>
    </w:p>
    <w:p w14:paraId="5FCB2808" w14:textId="77777777" w:rsidR="00206F16" w:rsidRDefault="00000000">
      <w:r>
        <w:t>☐ FV-15  No temporary hoses, bypasses, overrides or undocumented connections</w:t>
      </w:r>
    </w:p>
    <w:p w14:paraId="0FCB9918" w14:textId="77777777" w:rsidR="00206F16" w:rsidRDefault="00000000">
      <w:r>
        <w:t>☐ FV-16  Previous leaks, plugging, condensation, seal damage or tube replacement history</w:t>
      </w:r>
    </w:p>
    <w:p w14:paraId="10BCED90" w14:textId="77777777" w:rsidR="00206F16" w:rsidRDefault="00000000">
      <w:r>
        <w:br w:type="page"/>
      </w:r>
    </w:p>
    <w:p w14:paraId="3AF2577F" w14:textId="77777777" w:rsidR="00206F16" w:rsidRDefault="00000000">
      <w:pPr>
        <w:pStyle w:val="Title"/>
      </w:pPr>
      <w:r>
        <w:lastRenderedPageBreak/>
        <w:t>10. Conclusion</w:t>
      </w:r>
    </w:p>
    <w:p w14:paraId="7E138716" w14:textId="77777777" w:rsidR="00206F16" w:rsidRDefault="00000000">
      <w:r>
        <w:t>Run18 has a credible preliminary hazard basis for multidisciplinary review, but it is not suitable for approval or operation on the current evidence set. The central issue is not simply whether 650 degC is below a stated 680 degC tube limit. The unresolved issue is whether the installed, assembled reactor and connected system have a controlled, approved pressure-temperature-materials basis for 650 degC operation with pure H2 and heavy naphtha.</w:t>
      </w:r>
    </w:p>
    <w:p w14:paraId="4E326308" w14:textId="77777777" w:rsidR="00206F16" w:rsidRDefault="00000000">
      <w:r>
        <w:t>The user-reported tube upgrade is explicitly flagged as an undocumented change. Existing records conflict: the September 2026 SOP retains a 550 degC operating boundary; pre-MOC naphtha-reforming material uses 540 degC and recommends SS321H; the 2020 HAZOP describes reactor heating blocks up to 700 degC; and legacy HEMP information is for different chemistry and lower temperatures. These sources cannot be silently reconciled.</w:t>
      </w:r>
    </w:p>
    <w:p w14:paraId="7E0E1679" w14:textId="77777777" w:rsidR="00206F16" w:rsidRDefault="00000000">
      <w:r>
        <w:t>The human E-HAZID workshop should focus first on the P0 evidence actions in Section 8, then validate the 20 structured scenarios, preserve unresolved disagreement, assign specialist checks and determine the controlled operating basis. No statement in this report constitutes approval, residual-risk acceptance or confirmation of safeguard adequacy.</w:t>
      </w:r>
    </w:p>
    <w:p w14:paraId="7D8127B9" w14:textId="77777777" w:rsidR="00206F16" w:rsidRDefault="00000000">
      <w:r>
        <w:br w:type="page"/>
      </w:r>
    </w:p>
    <w:p w14:paraId="5EDDE981" w14:textId="77777777" w:rsidR="00206F16" w:rsidRDefault="00000000">
      <w:pPr>
        <w:pStyle w:val="Title"/>
      </w:pPr>
      <w:r>
        <w:lastRenderedPageBreak/>
        <w:t>Appendix A. Source notes</w:t>
      </w:r>
    </w:p>
    <w:tbl>
      <w:tblPr>
        <w:tblStyle w:val="TableGrid"/>
        <w:tblW w:w="0" w:type="auto"/>
        <w:jc w:val="center"/>
        <w:tblLook w:val="04A0" w:firstRow="1" w:lastRow="0" w:firstColumn="1" w:lastColumn="0" w:noHBand="0" w:noVBand="1"/>
      </w:tblPr>
      <w:tblGrid>
        <w:gridCol w:w="3389"/>
        <w:gridCol w:w="3389"/>
        <w:gridCol w:w="3389"/>
      </w:tblGrid>
      <w:tr w:rsidR="00206F16" w14:paraId="3A07A3B8" w14:textId="77777777">
        <w:trPr>
          <w:tblHeader/>
          <w:jc w:val="center"/>
        </w:trPr>
        <w:tc>
          <w:tcPr>
            <w:tcW w:w="3389" w:type="dxa"/>
            <w:shd w:val="clear" w:color="auto" w:fill="8A1538"/>
            <w:tcMar>
              <w:top w:w="80" w:type="dxa"/>
              <w:left w:w="80" w:type="dxa"/>
              <w:bottom w:w="80" w:type="dxa"/>
              <w:right w:w="80" w:type="dxa"/>
            </w:tcMar>
            <w:vAlign w:val="center"/>
          </w:tcPr>
          <w:p w14:paraId="0253D91A" w14:textId="77777777" w:rsidR="00206F16" w:rsidRDefault="00000000">
            <w:r>
              <w:rPr>
                <w:b/>
                <w:color w:val="FFFFFF"/>
                <w:sz w:val="16"/>
              </w:rPr>
              <w:t>ID</w:t>
            </w:r>
          </w:p>
        </w:tc>
        <w:tc>
          <w:tcPr>
            <w:tcW w:w="3389" w:type="dxa"/>
            <w:shd w:val="clear" w:color="auto" w:fill="8A1538"/>
            <w:tcMar>
              <w:top w:w="80" w:type="dxa"/>
              <w:left w:w="80" w:type="dxa"/>
              <w:bottom w:w="80" w:type="dxa"/>
              <w:right w:w="80" w:type="dxa"/>
            </w:tcMar>
            <w:vAlign w:val="center"/>
          </w:tcPr>
          <w:p w14:paraId="65BC68C0" w14:textId="77777777" w:rsidR="00206F16" w:rsidRDefault="00000000">
            <w:r>
              <w:rPr>
                <w:b/>
                <w:color w:val="FFFFFF"/>
                <w:sz w:val="16"/>
              </w:rPr>
              <w:t>Source</w:t>
            </w:r>
          </w:p>
        </w:tc>
        <w:tc>
          <w:tcPr>
            <w:tcW w:w="3389" w:type="dxa"/>
            <w:shd w:val="clear" w:color="auto" w:fill="8A1538"/>
            <w:tcMar>
              <w:top w:w="80" w:type="dxa"/>
              <w:left w:w="80" w:type="dxa"/>
              <w:bottom w:w="80" w:type="dxa"/>
              <w:right w:w="80" w:type="dxa"/>
            </w:tcMar>
            <w:vAlign w:val="center"/>
          </w:tcPr>
          <w:p w14:paraId="080B7156" w14:textId="77777777" w:rsidR="00206F16" w:rsidRDefault="00000000">
            <w:r>
              <w:rPr>
                <w:b/>
                <w:color w:val="FFFFFF"/>
                <w:sz w:val="16"/>
              </w:rPr>
              <w:t>Use / limitation</w:t>
            </w:r>
          </w:p>
        </w:tc>
      </w:tr>
      <w:tr w:rsidR="00206F16" w14:paraId="266FFFEB" w14:textId="77777777">
        <w:trPr>
          <w:jc w:val="center"/>
        </w:trPr>
        <w:tc>
          <w:tcPr>
            <w:tcW w:w="3389" w:type="dxa"/>
            <w:shd w:val="clear" w:color="auto" w:fill="F5E8EC"/>
            <w:tcMar>
              <w:top w:w="80" w:type="dxa"/>
              <w:left w:w="80" w:type="dxa"/>
              <w:bottom w:w="80" w:type="dxa"/>
              <w:right w:w="80" w:type="dxa"/>
            </w:tcMar>
            <w:vAlign w:val="center"/>
          </w:tcPr>
          <w:p w14:paraId="52209B84" w14:textId="77777777" w:rsidR="00206F16" w:rsidRDefault="00000000">
            <w:r>
              <w:rPr>
                <w:sz w:val="15"/>
              </w:rPr>
              <w:t>INT-1</w:t>
            </w:r>
          </w:p>
        </w:tc>
        <w:tc>
          <w:tcPr>
            <w:tcW w:w="3389" w:type="dxa"/>
            <w:tcMar>
              <w:top w:w="80" w:type="dxa"/>
              <w:left w:w="80" w:type="dxa"/>
              <w:bottom w:w="80" w:type="dxa"/>
              <w:right w:w="80" w:type="dxa"/>
            </w:tcMar>
            <w:vAlign w:val="center"/>
          </w:tcPr>
          <w:p w14:paraId="47FAF058" w14:textId="77777777" w:rsidR="00206F16" w:rsidRDefault="00000000">
            <w:r>
              <w:rPr>
                <w:sz w:val="15"/>
              </w:rPr>
              <w:t>E-HAZID_Minimal_User_Input_Filled.xlsx</w:t>
            </w:r>
          </w:p>
        </w:tc>
        <w:tc>
          <w:tcPr>
            <w:tcW w:w="3389" w:type="dxa"/>
            <w:tcMar>
              <w:top w:w="80" w:type="dxa"/>
              <w:left w:w="80" w:type="dxa"/>
              <w:bottom w:w="80" w:type="dxa"/>
              <w:right w:w="80" w:type="dxa"/>
            </w:tcMar>
            <w:vAlign w:val="center"/>
          </w:tcPr>
          <w:p w14:paraId="00E32E33" w14:textId="77777777" w:rsidR="00206F16" w:rsidRDefault="00000000">
            <w:r>
              <w:rPr>
                <w:sz w:val="15"/>
              </w:rPr>
              <w:t>Run18 identity, chemistry, feeds, catalyst, conditions, duration, modes and missing documents. Internal reference: turn2search252.</w:t>
            </w:r>
          </w:p>
        </w:tc>
      </w:tr>
      <w:tr w:rsidR="00206F16" w14:paraId="312C7953" w14:textId="77777777">
        <w:trPr>
          <w:jc w:val="center"/>
        </w:trPr>
        <w:tc>
          <w:tcPr>
            <w:tcW w:w="3389" w:type="dxa"/>
            <w:shd w:val="clear" w:color="auto" w:fill="F5E8EC"/>
            <w:tcMar>
              <w:top w:w="80" w:type="dxa"/>
              <w:left w:w="80" w:type="dxa"/>
              <w:bottom w:w="80" w:type="dxa"/>
              <w:right w:w="80" w:type="dxa"/>
            </w:tcMar>
            <w:vAlign w:val="center"/>
          </w:tcPr>
          <w:p w14:paraId="31B9A65A" w14:textId="77777777" w:rsidR="00206F16" w:rsidRDefault="00000000">
            <w:r>
              <w:rPr>
                <w:sz w:val="15"/>
              </w:rPr>
              <w:t>INT-2</w:t>
            </w:r>
          </w:p>
        </w:tc>
        <w:tc>
          <w:tcPr>
            <w:tcW w:w="3389" w:type="dxa"/>
            <w:tcMar>
              <w:top w:w="80" w:type="dxa"/>
              <w:left w:w="80" w:type="dxa"/>
              <w:bottom w:w="80" w:type="dxa"/>
              <w:right w:w="80" w:type="dxa"/>
            </w:tcMar>
            <w:vAlign w:val="center"/>
          </w:tcPr>
          <w:p w14:paraId="3A2F90B7" w14:textId="77777777" w:rsidR="00206F16" w:rsidRDefault="00000000">
            <w:r>
              <w:rPr>
                <w:sz w:val="15"/>
              </w:rPr>
              <w:t>SOP_PD-STCB-D-ILS857-01_Sep26.pdf</w:t>
            </w:r>
          </w:p>
        </w:tc>
        <w:tc>
          <w:tcPr>
            <w:tcW w:w="3389" w:type="dxa"/>
            <w:tcMar>
              <w:top w:w="80" w:type="dxa"/>
              <w:left w:w="80" w:type="dxa"/>
              <w:bottom w:w="80" w:type="dxa"/>
              <w:right w:w="80" w:type="dxa"/>
            </w:tcMar>
            <w:vAlign w:val="center"/>
          </w:tcPr>
          <w:p w14:paraId="4DCF9FA6" w14:textId="77777777" w:rsidR="00206F16" w:rsidRDefault="00000000">
            <w:r>
              <w:rPr>
                <w:sz w:val="15"/>
              </w:rPr>
              <w:t>Rev 3 includes HP-H2 line; covers startup, leak test, shutdown, depressurization and collection. SOP text states deviations require line-manager approval and search evidence gives ambient-to-550 degC and &lt;30 barg boundary. Internal reference: turn3search593.</w:t>
            </w:r>
          </w:p>
        </w:tc>
      </w:tr>
      <w:tr w:rsidR="00206F16" w14:paraId="09157517" w14:textId="77777777">
        <w:trPr>
          <w:jc w:val="center"/>
        </w:trPr>
        <w:tc>
          <w:tcPr>
            <w:tcW w:w="3389" w:type="dxa"/>
            <w:shd w:val="clear" w:color="auto" w:fill="F5E8EC"/>
            <w:tcMar>
              <w:top w:w="80" w:type="dxa"/>
              <w:left w:w="80" w:type="dxa"/>
              <w:bottom w:w="80" w:type="dxa"/>
              <w:right w:w="80" w:type="dxa"/>
            </w:tcMar>
            <w:vAlign w:val="center"/>
          </w:tcPr>
          <w:p w14:paraId="12372CB6" w14:textId="77777777" w:rsidR="00206F16" w:rsidRDefault="00000000">
            <w:r>
              <w:rPr>
                <w:sz w:val="15"/>
              </w:rPr>
              <w:t>INT-3</w:t>
            </w:r>
          </w:p>
        </w:tc>
        <w:tc>
          <w:tcPr>
            <w:tcW w:w="3389" w:type="dxa"/>
            <w:tcMar>
              <w:top w:w="80" w:type="dxa"/>
              <w:left w:w="80" w:type="dxa"/>
              <w:bottom w:w="80" w:type="dxa"/>
              <w:right w:w="80" w:type="dxa"/>
            </w:tcMar>
            <w:vAlign w:val="center"/>
          </w:tcPr>
          <w:p w14:paraId="69BB0780" w14:textId="77777777" w:rsidR="00206F16" w:rsidRDefault="00000000">
            <w:r>
              <w:rPr>
                <w:sz w:val="15"/>
              </w:rPr>
              <w:t>NaphthaReforming_ILS_PreMOC Discussion.pptx</w:t>
            </w:r>
          </w:p>
        </w:tc>
        <w:tc>
          <w:tcPr>
            <w:tcW w:w="3389" w:type="dxa"/>
            <w:tcMar>
              <w:top w:w="80" w:type="dxa"/>
              <w:left w:w="80" w:type="dxa"/>
              <w:bottom w:w="80" w:type="dxa"/>
              <w:right w:w="80" w:type="dxa"/>
            </w:tcMar>
            <w:vAlign w:val="center"/>
          </w:tcPr>
          <w:p w14:paraId="471B9AFB" w14:textId="77777777" w:rsidR="00206F16" w:rsidRDefault="00000000">
            <w:r>
              <w:rPr>
                <w:sz w:val="15"/>
              </w:rPr>
              <w:t>540 degC/8-25 barg reforming basis; SS316 unsuitable and SS321H recommended; downstream carryover/catch-pot concerns. Internal reference: turn3search656.</w:t>
            </w:r>
          </w:p>
        </w:tc>
      </w:tr>
      <w:tr w:rsidR="00206F16" w14:paraId="06F7E902" w14:textId="77777777">
        <w:trPr>
          <w:jc w:val="center"/>
        </w:trPr>
        <w:tc>
          <w:tcPr>
            <w:tcW w:w="3389" w:type="dxa"/>
            <w:shd w:val="clear" w:color="auto" w:fill="F5E8EC"/>
            <w:tcMar>
              <w:top w:w="80" w:type="dxa"/>
              <w:left w:w="80" w:type="dxa"/>
              <w:bottom w:w="80" w:type="dxa"/>
              <w:right w:w="80" w:type="dxa"/>
            </w:tcMar>
            <w:vAlign w:val="center"/>
          </w:tcPr>
          <w:p w14:paraId="1739A808" w14:textId="77777777" w:rsidR="00206F16" w:rsidRDefault="00000000">
            <w:r>
              <w:rPr>
                <w:sz w:val="15"/>
              </w:rPr>
              <w:t>INT-4</w:t>
            </w:r>
          </w:p>
        </w:tc>
        <w:tc>
          <w:tcPr>
            <w:tcW w:w="3389" w:type="dxa"/>
            <w:tcMar>
              <w:top w:w="80" w:type="dxa"/>
              <w:left w:w="80" w:type="dxa"/>
              <w:bottom w:w="80" w:type="dxa"/>
              <w:right w:w="80" w:type="dxa"/>
            </w:tcMar>
            <w:vAlign w:val="center"/>
          </w:tcPr>
          <w:p w14:paraId="19F008FC" w14:textId="77777777" w:rsidR="00206F16" w:rsidRDefault="00000000">
            <w:r>
              <w:rPr>
                <w:sz w:val="15"/>
              </w:rPr>
              <w:t>ILS857 Hazop V2.0.pdf</w:t>
            </w:r>
          </w:p>
        </w:tc>
        <w:tc>
          <w:tcPr>
            <w:tcW w:w="3389" w:type="dxa"/>
            <w:tcMar>
              <w:top w:w="80" w:type="dxa"/>
              <w:left w:w="80" w:type="dxa"/>
              <w:bottom w:w="80" w:type="dxa"/>
              <w:right w:w="80" w:type="dxa"/>
            </w:tcMar>
            <w:vAlign w:val="center"/>
          </w:tcPr>
          <w:p w14:paraId="2895695D" w14:textId="77777777" w:rsidR="00206F16" w:rsidRDefault="00000000">
            <w:r>
              <w:rPr>
                <w:sz w:val="15"/>
              </w:rPr>
              <w:t>PID V2.1, 9 March 2020; eight reactors, two blocks heated to 700 degC and downstream oven to 200 degC. Internal reference: turn3search597.</w:t>
            </w:r>
          </w:p>
        </w:tc>
      </w:tr>
      <w:tr w:rsidR="00206F16" w14:paraId="44A72664" w14:textId="77777777">
        <w:trPr>
          <w:jc w:val="center"/>
        </w:trPr>
        <w:tc>
          <w:tcPr>
            <w:tcW w:w="3389" w:type="dxa"/>
            <w:shd w:val="clear" w:color="auto" w:fill="F5E8EC"/>
            <w:tcMar>
              <w:top w:w="80" w:type="dxa"/>
              <w:left w:w="80" w:type="dxa"/>
              <w:bottom w:w="80" w:type="dxa"/>
              <w:right w:w="80" w:type="dxa"/>
            </w:tcMar>
            <w:vAlign w:val="center"/>
          </w:tcPr>
          <w:p w14:paraId="6FB2AB7E" w14:textId="77777777" w:rsidR="00206F16" w:rsidRDefault="00000000">
            <w:r>
              <w:rPr>
                <w:sz w:val="15"/>
              </w:rPr>
              <w:t>INT-5</w:t>
            </w:r>
          </w:p>
        </w:tc>
        <w:tc>
          <w:tcPr>
            <w:tcW w:w="3389" w:type="dxa"/>
            <w:tcMar>
              <w:top w:w="80" w:type="dxa"/>
              <w:left w:w="80" w:type="dxa"/>
              <w:bottom w:w="80" w:type="dxa"/>
              <w:right w:w="80" w:type="dxa"/>
            </w:tcMar>
            <w:vAlign w:val="center"/>
          </w:tcPr>
          <w:p w14:paraId="346A02B3" w14:textId="77777777" w:rsidR="00206F16" w:rsidRDefault="00000000">
            <w:r>
              <w:rPr>
                <w:sz w:val="15"/>
              </w:rPr>
              <w:t>ILS857-Shell India HT FBR rapid process screening_V4.0_HP_H2.pdf</w:t>
            </w:r>
          </w:p>
        </w:tc>
        <w:tc>
          <w:tcPr>
            <w:tcW w:w="3389" w:type="dxa"/>
            <w:tcMar>
              <w:top w:w="80" w:type="dxa"/>
              <w:left w:w="80" w:type="dxa"/>
              <w:bottom w:w="80" w:type="dxa"/>
              <w:right w:w="80" w:type="dxa"/>
            </w:tcMar>
            <w:vAlign w:val="center"/>
          </w:tcPr>
          <w:p w14:paraId="61F665AA" w14:textId="77777777" w:rsidR="00206F16" w:rsidRDefault="00000000">
            <w:r>
              <w:rPr>
                <w:sz w:val="15"/>
              </w:rPr>
              <w:t>As-built package dated 11 August 2022; used for equipment/topology context only. Internal reference: turn3search600.</w:t>
            </w:r>
          </w:p>
        </w:tc>
      </w:tr>
      <w:tr w:rsidR="00206F16" w14:paraId="44840A06" w14:textId="77777777">
        <w:trPr>
          <w:jc w:val="center"/>
        </w:trPr>
        <w:tc>
          <w:tcPr>
            <w:tcW w:w="3389" w:type="dxa"/>
            <w:shd w:val="clear" w:color="auto" w:fill="F5E8EC"/>
            <w:tcMar>
              <w:top w:w="80" w:type="dxa"/>
              <w:left w:w="80" w:type="dxa"/>
              <w:bottom w:w="80" w:type="dxa"/>
              <w:right w:w="80" w:type="dxa"/>
            </w:tcMar>
            <w:vAlign w:val="center"/>
          </w:tcPr>
          <w:p w14:paraId="5B7898ED" w14:textId="77777777" w:rsidR="00206F16" w:rsidRDefault="00000000">
            <w:r>
              <w:rPr>
                <w:sz w:val="15"/>
              </w:rPr>
              <w:t>INT-6</w:t>
            </w:r>
          </w:p>
        </w:tc>
        <w:tc>
          <w:tcPr>
            <w:tcW w:w="3389" w:type="dxa"/>
            <w:tcMar>
              <w:top w:w="80" w:type="dxa"/>
              <w:left w:w="80" w:type="dxa"/>
              <w:bottom w:w="80" w:type="dxa"/>
              <w:right w:w="80" w:type="dxa"/>
            </w:tcMar>
            <w:vAlign w:val="center"/>
          </w:tcPr>
          <w:p w14:paraId="3C8FAAB1" w14:textId="77777777" w:rsidR="00206F16" w:rsidRDefault="00000000">
            <w:r>
              <w:rPr>
                <w:sz w:val="15"/>
              </w:rPr>
              <w:t>HEMP _ID 10315 (ILS).pdf</w:t>
            </w:r>
          </w:p>
        </w:tc>
        <w:tc>
          <w:tcPr>
            <w:tcW w:w="3389" w:type="dxa"/>
            <w:tcMar>
              <w:top w:w="80" w:type="dxa"/>
              <w:left w:w="80" w:type="dxa"/>
              <w:bottom w:w="80" w:type="dxa"/>
              <w:right w:w="80" w:type="dxa"/>
            </w:tcMar>
            <w:vAlign w:val="center"/>
          </w:tcPr>
          <w:p w14:paraId="6E942609" w14:textId="77777777" w:rsidR="00206F16" w:rsidRDefault="00000000">
            <w:r>
              <w:rPr>
                <w:sz w:val="15"/>
              </w:rPr>
              <w:t>Legacy feed/hazard basis and &lt;450 degC entries; used to show staleness and generic tasks, not Run18 approval. Internal reference: turn3search603.</w:t>
            </w:r>
          </w:p>
        </w:tc>
      </w:tr>
      <w:tr w:rsidR="00206F16" w14:paraId="196837E0" w14:textId="77777777">
        <w:trPr>
          <w:jc w:val="center"/>
        </w:trPr>
        <w:tc>
          <w:tcPr>
            <w:tcW w:w="3389" w:type="dxa"/>
            <w:shd w:val="clear" w:color="auto" w:fill="F5E8EC"/>
            <w:tcMar>
              <w:top w:w="80" w:type="dxa"/>
              <w:left w:w="80" w:type="dxa"/>
              <w:bottom w:w="80" w:type="dxa"/>
              <w:right w:w="80" w:type="dxa"/>
            </w:tcMar>
            <w:vAlign w:val="center"/>
          </w:tcPr>
          <w:p w14:paraId="1881719B" w14:textId="77777777" w:rsidR="00206F16" w:rsidRDefault="00000000">
            <w:r>
              <w:rPr>
                <w:sz w:val="15"/>
              </w:rPr>
              <w:t>INT-7</w:t>
            </w:r>
          </w:p>
        </w:tc>
        <w:tc>
          <w:tcPr>
            <w:tcW w:w="3389" w:type="dxa"/>
            <w:tcMar>
              <w:top w:w="80" w:type="dxa"/>
              <w:left w:w="80" w:type="dxa"/>
              <w:bottom w:w="80" w:type="dxa"/>
              <w:right w:w="80" w:type="dxa"/>
            </w:tcMar>
            <w:vAlign w:val="center"/>
          </w:tcPr>
          <w:p w14:paraId="38F01097" w14:textId="77777777" w:rsidR="00206F16" w:rsidRDefault="00000000">
            <w:r>
              <w:rPr>
                <w:sz w:val="15"/>
              </w:rPr>
              <w:t>BN Reforming_RG-H2_Slidepack_2025.pptx</w:t>
            </w:r>
          </w:p>
        </w:tc>
        <w:tc>
          <w:tcPr>
            <w:tcW w:w="3389" w:type="dxa"/>
            <w:tcMar>
              <w:top w:w="80" w:type="dxa"/>
              <w:left w:w="80" w:type="dxa"/>
              <w:bottom w:w="80" w:type="dxa"/>
              <w:right w:w="80" w:type="dxa"/>
            </w:tcMar>
            <w:vAlign w:val="center"/>
          </w:tcPr>
          <w:p w14:paraId="6CB93D0E" w14:textId="77777777" w:rsidR="00206F16" w:rsidRDefault="00000000">
            <w:r>
              <w:rPr>
                <w:sz w:val="15"/>
              </w:rPr>
              <w:t>Prior heavy-naphtha quality information and comparison showing 520 degC operating and 540/537 degC design context; upgrade was under evaluation. Internal reference: turn3search611.</w:t>
            </w:r>
          </w:p>
        </w:tc>
      </w:tr>
      <w:tr w:rsidR="00206F16" w14:paraId="160942D3" w14:textId="77777777">
        <w:trPr>
          <w:jc w:val="center"/>
        </w:trPr>
        <w:tc>
          <w:tcPr>
            <w:tcW w:w="3389" w:type="dxa"/>
            <w:shd w:val="clear" w:color="auto" w:fill="F5E8EC"/>
            <w:tcMar>
              <w:top w:w="80" w:type="dxa"/>
              <w:left w:w="80" w:type="dxa"/>
              <w:bottom w:w="80" w:type="dxa"/>
              <w:right w:w="80" w:type="dxa"/>
            </w:tcMar>
            <w:vAlign w:val="center"/>
          </w:tcPr>
          <w:p w14:paraId="4E345488" w14:textId="77777777" w:rsidR="00206F16" w:rsidRDefault="00000000">
            <w:r>
              <w:rPr>
                <w:sz w:val="15"/>
              </w:rPr>
              <w:t>INT-8</w:t>
            </w:r>
          </w:p>
        </w:tc>
        <w:tc>
          <w:tcPr>
            <w:tcW w:w="3389" w:type="dxa"/>
            <w:tcMar>
              <w:top w:w="80" w:type="dxa"/>
              <w:left w:w="80" w:type="dxa"/>
              <w:bottom w:w="80" w:type="dxa"/>
              <w:right w:w="80" w:type="dxa"/>
            </w:tcMar>
            <w:vAlign w:val="center"/>
          </w:tcPr>
          <w:p w14:paraId="489BBC2C" w14:textId="77777777" w:rsidR="00206F16" w:rsidRDefault="00000000">
            <w:r>
              <w:rPr>
                <w:sz w:val="15"/>
              </w:rPr>
              <w:t>XNS6TV.pdf - Heavy Straight Run Naphtha SDS, version 3.0, 26 April 2024</w:t>
            </w:r>
          </w:p>
        </w:tc>
        <w:tc>
          <w:tcPr>
            <w:tcW w:w="3389" w:type="dxa"/>
            <w:tcMar>
              <w:top w:w="80" w:type="dxa"/>
              <w:left w:w="80" w:type="dxa"/>
              <w:bottom w:w="80" w:type="dxa"/>
              <w:right w:w="80" w:type="dxa"/>
            </w:tcMar>
            <w:vAlign w:val="center"/>
          </w:tcPr>
          <w:p w14:paraId="198ECADD" w14:textId="77777777" w:rsidR="00206F16" w:rsidRDefault="00000000">
            <w:r>
              <w:rPr>
                <w:sz w:val="15"/>
              </w:rPr>
              <w:t>Generic hazard classification located in enterprise search; applicability to Run18 batch not verified. Internal reference: turn3search810.</w:t>
            </w:r>
          </w:p>
        </w:tc>
      </w:tr>
      <w:tr w:rsidR="00206F16" w14:paraId="27D9DEE2" w14:textId="77777777">
        <w:trPr>
          <w:jc w:val="center"/>
        </w:trPr>
        <w:tc>
          <w:tcPr>
            <w:tcW w:w="3389" w:type="dxa"/>
            <w:shd w:val="clear" w:color="auto" w:fill="F5E8EC"/>
            <w:tcMar>
              <w:top w:w="80" w:type="dxa"/>
              <w:left w:w="80" w:type="dxa"/>
              <w:bottom w:w="80" w:type="dxa"/>
              <w:right w:w="80" w:type="dxa"/>
            </w:tcMar>
            <w:vAlign w:val="center"/>
          </w:tcPr>
          <w:p w14:paraId="7C555784" w14:textId="77777777" w:rsidR="00206F16" w:rsidRDefault="00000000">
            <w:r>
              <w:rPr>
                <w:sz w:val="15"/>
              </w:rPr>
              <w:t>WEB-1</w:t>
            </w:r>
          </w:p>
        </w:tc>
        <w:tc>
          <w:tcPr>
            <w:tcW w:w="3389" w:type="dxa"/>
            <w:tcMar>
              <w:top w:w="80" w:type="dxa"/>
              <w:left w:w="80" w:type="dxa"/>
              <w:bottom w:w="80" w:type="dxa"/>
              <w:right w:w="80" w:type="dxa"/>
            </w:tcMar>
            <w:vAlign w:val="center"/>
          </w:tcPr>
          <w:p w14:paraId="710B4C00" w14:textId="77777777" w:rsidR="00206F16" w:rsidRDefault="00000000">
            <w:r>
              <w:rPr>
                <w:sz w:val="15"/>
              </w:rPr>
              <w:t>CDC/NIOSH Pocket Guide to Chemical Hazards - Benzene</w:t>
            </w:r>
          </w:p>
        </w:tc>
        <w:tc>
          <w:tcPr>
            <w:tcW w:w="3389" w:type="dxa"/>
            <w:tcMar>
              <w:top w:w="80" w:type="dxa"/>
              <w:left w:w="80" w:type="dxa"/>
              <w:bottom w:w="80" w:type="dxa"/>
              <w:right w:w="80" w:type="dxa"/>
            </w:tcMar>
            <w:vAlign w:val="center"/>
          </w:tcPr>
          <w:p w14:paraId="596F8F50" w14:textId="77777777" w:rsidR="00206F16" w:rsidRDefault="00000000">
            <w:r>
              <w:rPr>
                <w:sz w:val="15"/>
              </w:rPr>
              <w:t>CAS 71-43-2, occupational hazard and flammability context. Accessed 18 September 2026. Web reference: turn3search717.</w:t>
            </w:r>
          </w:p>
        </w:tc>
      </w:tr>
      <w:tr w:rsidR="00206F16" w14:paraId="61AC847A" w14:textId="77777777">
        <w:trPr>
          <w:jc w:val="center"/>
        </w:trPr>
        <w:tc>
          <w:tcPr>
            <w:tcW w:w="3389" w:type="dxa"/>
            <w:shd w:val="clear" w:color="auto" w:fill="F5E8EC"/>
            <w:tcMar>
              <w:top w:w="80" w:type="dxa"/>
              <w:left w:w="80" w:type="dxa"/>
              <w:bottom w:w="80" w:type="dxa"/>
              <w:right w:w="80" w:type="dxa"/>
            </w:tcMar>
            <w:vAlign w:val="center"/>
          </w:tcPr>
          <w:p w14:paraId="6C485060" w14:textId="77777777" w:rsidR="00206F16" w:rsidRDefault="00000000">
            <w:r>
              <w:rPr>
                <w:sz w:val="15"/>
              </w:rPr>
              <w:t>WEB-2</w:t>
            </w:r>
          </w:p>
        </w:tc>
        <w:tc>
          <w:tcPr>
            <w:tcW w:w="3389" w:type="dxa"/>
            <w:tcMar>
              <w:top w:w="80" w:type="dxa"/>
              <w:left w:w="80" w:type="dxa"/>
              <w:bottom w:w="80" w:type="dxa"/>
              <w:right w:w="80" w:type="dxa"/>
            </w:tcMar>
            <w:vAlign w:val="center"/>
          </w:tcPr>
          <w:p w14:paraId="2D406FA2" w14:textId="77777777" w:rsidR="00206F16" w:rsidRDefault="00000000">
            <w:r>
              <w:rPr>
                <w:sz w:val="15"/>
              </w:rPr>
              <w:t>Vitol Naphtha SDS US V3</w:t>
            </w:r>
          </w:p>
        </w:tc>
        <w:tc>
          <w:tcPr>
            <w:tcW w:w="3389" w:type="dxa"/>
            <w:tcMar>
              <w:top w:w="80" w:type="dxa"/>
              <w:left w:w="80" w:type="dxa"/>
              <w:bottom w:w="80" w:type="dxa"/>
              <w:right w:w="80" w:type="dxa"/>
            </w:tcMar>
            <w:vAlign w:val="center"/>
          </w:tcPr>
          <w:p w14:paraId="1C075DF7" w14:textId="77777777" w:rsidR="00206F16" w:rsidRDefault="00000000">
            <w:r>
              <w:rPr>
                <w:sz w:val="15"/>
              </w:rPr>
              <w:t>Generic naphtha flammability, aspiration, irritation, carcinogenicity and static-control context. Applicability not verified. Web reference: turn3search716.</w:t>
            </w:r>
          </w:p>
        </w:tc>
      </w:tr>
    </w:tbl>
    <w:p w14:paraId="32631B8E" w14:textId="77777777" w:rsidR="00206F16" w:rsidRDefault="00000000">
      <w:pPr>
        <w:pStyle w:val="Heading1"/>
      </w:pPr>
      <w:r>
        <w:t>Appendix B. Evidence classification legend</w:t>
      </w:r>
    </w:p>
    <w:tbl>
      <w:tblPr>
        <w:tblStyle w:val="TableGrid"/>
        <w:tblW w:w="0" w:type="auto"/>
        <w:jc w:val="center"/>
        <w:tblLook w:val="04A0" w:firstRow="1" w:lastRow="0" w:firstColumn="1" w:lastColumn="0" w:noHBand="0" w:noVBand="1"/>
      </w:tblPr>
      <w:tblGrid>
        <w:gridCol w:w="5083"/>
        <w:gridCol w:w="5083"/>
      </w:tblGrid>
      <w:tr w:rsidR="00206F16" w14:paraId="58AE4100" w14:textId="77777777">
        <w:trPr>
          <w:tblHeader/>
          <w:jc w:val="center"/>
        </w:trPr>
        <w:tc>
          <w:tcPr>
            <w:tcW w:w="5083" w:type="dxa"/>
            <w:shd w:val="clear" w:color="auto" w:fill="8A1538"/>
            <w:tcMar>
              <w:top w:w="80" w:type="dxa"/>
              <w:left w:w="80" w:type="dxa"/>
              <w:bottom w:w="80" w:type="dxa"/>
              <w:right w:w="80" w:type="dxa"/>
            </w:tcMar>
            <w:vAlign w:val="center"/>
          </w:tcPr>
          <w:p w14:paraId="1F24EB42" w14:textId="77777777" w:rsidR="00206F16" w:rsidRDefault="00000000">
            <w:r>
              <w:rPr>
                <w:b/>
                <w:color w:val="FFFFFF"/>
                <w:sz w:val="16"/>
              </w:rPr>
              <w:t>Class</w:t>
            </w:r>
          </w:p>
        </w:tc>
        <w:tc>
          <w:tcPr>
            <w:tcW w:w="5083" w:type="dxa"/>
            <w:shd w:val="clear" w:color="auto" w:fill="8A1538"/>
            <w:tcMar>
              <w:top w:w="80" w:type="dxa"/>
              <w:left w:w="80" w:type="dxa"/>
              <w:bottom w:w="80" w:type="dxa"/>
              <w:right w:w="80" w:type="dxa"/>
            </w:tcMar>
            <w:vAlign w:val="center"/>
          </w:tcPr>
          <w:p w14:paraId="66620031" w14:textId="77777777" w:rsidR="00206F16" w:rsidRDefault="00000000">
            <w:r>
              <w:rPr>
                <w:b/>
                <w:color w:val="FFFFFF"/>
                <w:sz w:val="16"/>
              </w:rPr>
              <w:t>Meaning</w:t>
            </w:r>
          </w:p>
        </w:tc>
      </w:tr>
      <w:tr w:rsidR="00206F16" w14:paraId="66A48D5E" w14:textId="77777777">
        <w:trPr>
          <w:jc w:val="center"/>
        </w:trPr>
        <w:tc>
          <w:tcPr>
            <w:tcW w:w="5083" w:type="dxa"/>
            <w:shd w:val="clear" w:color="auto" w:fill="F5E8EC"/>
            <w:tcMar>
              <w:top w:w="80" w:type="dxa"/>
              <w:left w:w="80" w:type="dxa"/>
              <w:bottom w:w="80" w:type="dxa"/>
              <w:right w:w="80" w:type="dxa"/>
            </w:tcMar>
            <w:vAlign w:val="center"/>
          </w:tcPr>
          <w:p w14:paraId="300077BD" w14:textId="77777777" w:rsidR="00206F16" w:rsidRDefault="00000000">
            <w:r>
              <w:rPr>
                <w:sz w:val="15"/>
              </w:rPr>
              <w:t>Evidenced</w:t>
            </w:r>
          </w:p>
        </w:tc>
        <w:tc>
          <w:tcPr>
            <w:tcW w:w="5083" w:type="dxa"/>
            <w:tcMar>
              <w:top w:w="80" w:type="dxa"/>
              <w:left w:w="80" w:type="dxa"/>
              <w:bottom w:w="80" w:type="dxa"/>
              <w:right w:w="80" w:type="dxa"/>
            </w:tcMar>
            <w:vAlign w:val="center"/>
          </w:tcPr>
          <w:p w14:paraId="1CFE663A" w14:textId="77777777" w:rsidR="00206F16" w:rsidRDefault="00000000">
            <w:r>
              <w:rPr>
                <w:sz w:val="15"/>
              </w:rPr>
              <w:t>Directly stated in a retrieved controlled or supplied source.</w:t>
            </w:r>
          </w:p>
        </w:tc>
      </w:tr>
      <w:tr w:rsidR="00206F16" w14:paraId="66FD00EC" w14:textId="77777777">
        <w:trPr>
          <w:jc w:val="center"/>
        </w:trPr>
        <w:tc>
          <w:tcPr>
            <w:tcW w:w="5083" w:type="dxa"/>
            <w:shd w:val="clear" w:color="auto" w:fill="F5E8EC"/>
            <w:tcMar>
              <w:top w:w="80" w:type="dxa"/>
              <w:left w:w="80" w:type="dxa"/>
              <w:bottom w:w="80" w:type="dxa"/>
              <w:right w:w="80" w:type="dxa"/>
            </w:tcMar>
            <w:vAlign w:val="center"/>
          </w:tcPr>
          <w:p w14:paraId="51D0483B" w14:textId="77777777" w:rsidR="00206F16" w:rsidRDefault="00000000">
            <w:r>
              <w:rPr>
                <w:sz w:val="15"/>
              </w:rPr>
              <w:t>User-supplied, unverified</w:t>
            </w:r>
          </w:p>
        </w:tc>
        <w:tc>
          <w:tcPr>
            <w:tcW w:w="5083" w:type="dxa"/>
            <w:tcMar>
              <w:top w:w="80" w:type="dxa"/>
              <w:left w:w="80" w:type="dxa"/>
              <w:bottom w:w="80" w:type="dxa"/>
              <w:right w:w="80" w:type="dxa"/>
            </w:tcMar>
            <w:vAlign w:val="center"/>
          </w:tcPr>
          <w:p w14:paraId="3E6FEDA7" w14:textId="77777777" w:rsidR="00206F16" w:rsidRDefault="00000000">
            <w:r>
              <w:rPr>
                <w:sz w:val="15"/>
              </w:rPr>
              <w:t>Provided in conversation but not supported by retrieved controlled documentation.</w:t>
            </w:r>
          </w:p>
        </w:tc>
      </w:tr>
      <w:tr w:rsidR="00206F16" w14:paraId="00B4AF38" w14:textId="77777777">
        <w:trPr>
          <w:jc w:val="center"/>
        </w:trPr>
        <w:tc>
          <w:tcPr>
            <w:tcW w:w="5083" w:type="dxa"/>
            <w:shd w:val="clear" w:color="auto" w:fill="F5E8EC"/>
            <w:tcMar>
              <w:top w:w="80" w:type="dxa"/>
              <w:left w:w="80" w:type="dxa"/>
              <w:bottom w:w="80" w:type="dxa"/>
              <w:right w:w="80" w:type="dxa"/>
            </w:tcMar>
            <w:vAlign w:val="center"/>
          </w:tcPr>
          <w:p w14:paraId="13195519" w14:textId="77777777" w:rsidR="00206F16" w:rsidRDefault="00000000">
            <w:r>
              <w:rPr>
                <w:sz w:val="15"/>
              </w:rPr>
              <w:t>Inferred</w:t>
            </w:r>
          </w:p>
        </w:tc>
        <w:tc>
          <w:tcPr>
            <w:tcW w:w="5083" w:type="dxa"/>
            <w:tcMar>
              <w:top w:w="80" w:type="dxa"/>
              <w:left w:w="80" w:type="dxa"/>
              <w:bottom w:w="80" w:type="dxa"/>
              <w:right w:w="80" w:type="dxa"/>
            </w:tcMar>
            <w:vAlign w:val="center"/>
          </w:tcPr>
          <w:p w14:paraId="4DE2611F" w14:textId="77777777" w:rsidR="00206F16" w:rsidRDefault="00000000">
            <w:r>
              <w:rPr>
                <w:sz w:val="15"/>
              </w:rPr>
              <w:t>Engineering hypothesis used to challenge the basis; requires human confirmation.</w:t>
            </w:r>
          </w:p>
        </w:tc>
      </w:tr>
      <w:tr w:rsidR="00206F16" w14:paraId="16D160BD" w14:textId="77777777">
        <w:trPr>
          <w:jc w:val="center"/>
        </w:trPr>
        <w:tc>
          <w:tcPr>
            <w:tcW w:w="5083" w:type="dxa"/>
            <w:shd w:val="clear" w:color="auto" w:fill="F5E8EC"/>
            <w:tcMar>
              <w:top w:w="80" w:type="dxa"/>
              <w:left w:w="80" w:type="dxa"/>
              <w:bottom w:w="80" w:type="dxa"/>
              <w:right w:w="80" w:type="dxa"/>
            </w:tcMar>
            <w:vAlign w:val="center"/>
          </w:tcPr>
          <w:p w14:paraId="2EB2995D" w14:textId="77777777" w:rsidR="00206F16" w:rsidRDefault="00000000">
            <w:r>
              <w:rPr>
                <w:sz w:val="15"/>
              </w:rPr>
              <w:lastRenderedPageBreak/>
              <w:t>Gap</w:t>
            </w:r>
          </w:p>
        </w:tc>
        <w:tc>
          <w:tcPr>
            <w:tcW w:w="5083" w:type="dxa"/>
            <w:tcMar>
              <w:top w:w="80" w:type="dxa"/>
              <w:left w:w="80" w:type="dxa"/>
              <w:bottom w:w="80" w:type="dxa"/>
              <w:right w:w="80" w:type="dxa"/>
            </w:tcMar>
            <w:vAlign w:val="center"/>
          </w:tcPr>
          <w:p w14:paraId="14B24A19" w14:textId="77777777" w:rsidR="00206F16" w:rsidRDefault="00000000">
            <w:r>
              <w:rPr>
                <w:sz w:val="15"/>
              </w:rPr>
              <w:t>Needed information not found or not supplied.</w:t>
            </w:r>
          </w:p>
        </w:tc>
      </w:tr>
      <w:tr w:rsidR="00206F16" w14:paraId="10218362" w14:textId="77777777">
        <w:trPr>
          <w:jc w:val="center"/>
        </w:trPr>
        <w:tc>
          <w:tcPr>
            <w:tcW w:w="5083" w:type="dxa"/>
            <w:shd w:val="clear" w:color="auto" w:fill="F5E8EC"/>
            <w:tcMar>
              <w:top w:w="80" w:type="dxa"/>
              <w:left w:w="80" w:type="dxa"/>
              <w:bottom w:w="80" w:type="dxa"/>
              <w:right w:w="80" w:type="dxa"/>
            </w:tcMar>
            <w:vAlign w:val="center"/>
          </w:tcPr>
          <w:p w14:paraId="7978DE9A" w14:textId="77777777" w:rsidR="00206F16" w:rsidRDefault="00000000">
            <w:r>
              <w:rPr>
                <w:sz w:val="15"/>
              </w:rPr>
              <w:t>Conflicting</w:t>
            </w:r>
          </w:p>
        </w:tc>
        <w:tc>
          <w:tcPr>
            <w:tcW w:w="5083" w:type="dxa"/>
            <w:tcMar>
              <w:top w:w="80" w:type="dxa"/>
              <w:left w:w="80" w:type="dxa"/>
              <w:bottom w:w="80" w:type="dxa"/>
              <w:right w:w="80" w:type="dxa"/>
            </w:tcMar>
            <w:vAlign w:val="center"/>
          </w:tcPr>
          <w:p w14:paraId="2D00BB63" w14:textId="77777777" w:rsidR="00206F16" w:rsidRDefault="00000000">
            <w:r>
              <w:rPr>
                <w:sz w:val="15"/>
              </w:rPr>
              <w:t>Two or more sources or inputs disagree; no silent resolution.</w:t>
            </w:r>
          </w:p>
        </w:tc>
      </w:tr>
      <w:tr w:rsidR="00206F16" w14:paraId="3F959B7D" w14:textId="77777777">
        <w:trPr>
          <w:jc w:val="center"/>
        </w:trPr>
        <w:tc>
          <w:tcPr>
            <w:tcW w:w="5083" w:type="dxa"/>
            <w:shd w:val="clear" w:color="auto" w:fill="F5E8EC"/>
            <w:tcMar>
              <w:top w:w="80" w:type="dxa"/>
              <w:left w:w="80" w:type="dxa"/>
              <w:bottom w:w="80" w:type="dxa"/>
              <w:right w:w="80" w:type="dxa"/>
            </w:tcMar>
            <w:vAlign w:val="center"/>
          </w:tcPr>
          <w:p w14:paraId="70BA05D7" w14:textId="77777777" w:rsidR="00206F16" w:rsidRDefault="00000000">
            <w:r>
              <w:rPr>
                <w:sz w:val="15"/>
              </w:rPr>
              <w:t>Stale</w:t>
            </w:r>
          </w:p>
        </w:tc>
        <w:tc>
          <w:tcPr>
            <w:tcW w:w="5083" w:type="dxa"/>
            <w:tcMar>
              <w:top w:w="80" w:type="dxa"/>
              <w:left w:w="80" w:type="dxa"/>
              <w:bottom w:w="80" w:type="dxa"/>
              <w:right w:w="80" w:type="dxa"/>
            </w:tcMar>
            <w:vAlign w:val="center"/>
          </w:tcPr>
          <w:p w14:paraId="2B7EEEA3" w14:textId="77777777" w:rsidR="00206F16" w:rsidRDefault="00000000">
            <w:r>
              <w:rPr>
                <w:sz w:val="15"/>
              </w:rPr>
              <w:t>Document predates chemistry, configuration or modification and has limited applicability.</w:t>
            </w:r>
          </w:p>
        </w:tc>
      </w:tr>
    </w:tbl>
    <w:p w14:paraId="55EAFAF6" w14:textId="77777777" w:rsidR="00024D35" w:rsidRDefault="00024D35"/>
    <w:sectPr w:rsidR="00024D35"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31066" w14:textId="77777777" w:rsidR="00024D35" w:rsidRDefault="00024D35">
      <w:pPr>
        <w:spacing w:after="0" w:line="240" w:lineRule="auto"/>
      </w:pPr>
      <w:r>
        <w:separator/>
      </w:r>
    </w:p>
  </w:endnote>
  <w:endnote w:type="continuationSeparator" w:id="0">
    <w:p w14:paraId="65ACDF2B" w14:textId="77777777" w:rsidR="00024D35" w:rsidRDefault="00024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57BEF" w14:textId="77777777" w:rsidR="00206F16" w:rsidRDefault="00000000">
    <w:pPr>
      <w:pStyle w:val="Footer"/>
      <w:jc w:val="center"/>
    </w:pPr>
    <w:r>
      <w:rPr>
        <w:color w:val="646464"/>
        <w:sz w:val="16"/>
      </w:rPr>
      <w:t>Hazard identification support only | Not approval for operation | Prepared 18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E63E9" w14:textId="77777777" w:rsidR="00024D35" w:rsidRDefault="00024D35">
      <w:pPr>
        <w:spacing w:after="0" w:line="240" w:lineRule="auto"/>
      </w:pPr>
      <w:r>
        <w:separator/>
      </w:r>
    </w:p>
  </w:footnote>
  <w:footnote w:type="continuationSeparator" w:id="0">
    <w:p w14:paraId="21386443" w14:textId="77777777" w:rsidR="00024D35" w:rsidRDefault="00024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A3B1E" w14:textId="77777777" w:rsidR="00206F16" w:rsidRDefault="00000000">
    <w:pPr>
      <w:pStyle w:val="Header"/>
      <w:jc w:val="right"/>
    </w:pPr>
    <w:r>
      <w:rPr>
        <w:color w:val="646464"/>
        <w:sz w:val="16"/>
      </w:rPr>
      <w:t>E-HAZID | CONTROLLED WORKING DRAFT | Run18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7355245">
    <w:abstractNumId w:val="8"/>
  </w:num>
  <w:num w:numId="2" w16cid:durableId="1764836420">
    <w:abstractNumId w:val="6"/>
  </w:num>
  <w:num w:numId="3" w16cid:durableId="858856602">
    <w:abstractNumId w:val="5"/>
  </w:num>
  <w:num w:numId="4" w16cid:durableId="868757164">
    <w:abstractNumId w:val="4"/>
  </w:num>
  <w:num w:numId="5" w16cid:durableId="329336611">
    <w:abstractNumId w:val="7"/>
  </w:num>
  <w:num w:numId="6" w16cid:durableId="2117479260">
    <w:abstractNumId w:val="3"/>
  </w:num>
  <w:num w:numId="7" w16cid:durableId="1173492720">
    <w:abstractNumId w:val="2"/>
  </w:num>
  <w:num w:numId="8" w16cid:durableId="1154486311">
    <w:abstractNumId w:val="1"/>
  </w:num>
  <w:num w:numId="9" w16cid:durableId="790244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D35"/>
    <w:rsid w:val="00034616"/>
    <w:rsid w:val="0006063C"/>
    <w:rsid w:val="0015074B"/>
    <w:rsid w:val="00206F16"/>
    <w:rsid w:val="0029639D"/>
    <w:rsid w:val="00326F90"/>
    <w:rsid w:val="003A212E"/>
    <w:rsid w:val="00AA1D8D"/>
    <w:rsid w:val="00B47730"/>
    <w:rsid w:val="00BF19A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031F0BC-4836-43C0-81E5-8595C9CBC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A15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8463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8A15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0cb1e24-a0e2-4a4c-9340-733297c9cd7c}" enabled="1" method="Privileged" siteId="{db1e96a8-a3da-442a-930b-235cac24cd5c}"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23</Pages>
  <Words>5513</Words>
  <Characters>31427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E-HAZID Assessment - Run18 Heavy Naphtha Reforming</dc:title>
  <dc:subject>Preliminary hazard identification for ILS-10315</dc:subject>
  <dc:creator>Sasmal, Sankar PTIN-DRX/D/L/D</dc:creator>
  <cp:keywords/>
  <dc:description>Controlled working draft; not approval for operation.</dc:description>
  <cp:lastModifiedBy>Sasmal, Sankar PTIN-DRX/D/L/D</cp:lastModifiedBy>
  <cp:revision>2</cp:revision>
  <dcterms:created xsi:type="dcterms:W3CDTF">2026-09-18T06:52:00Z</dcterms:created>
  <dcterms:modified xsi:type="dcterms:W3CDTF">2026-09-19T04:44:00Z</dcterms:modified>
  <cp:category/>
</cp:coreProperties>
</file>