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Ему, чья доблесть совершенно чиста, кто сияет как золото, чьи глаза широки, как лепестки лотоса, чьи прекрасные руки свисают до колен, кто на все лады танцует в расе преданности!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Сын Джаганнатхи, Владыка мира, начало мира, избавляющий мир от страданий, всемогущий, защитник в век Кали, снимающий бремя Кали, — Он родился у Шачи, неся с Собой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Хари, приветствуемый лучшими из дваждырождённых в землях Навадвипы, радуя родителей и счастливо живя дома,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 Веду с шестью её ангами</w:t>
      </w:r>
      <w:r>
        <w:rPr>
          <w:b w:val="0"/>
          <w:i w:val="0"/>
          <w:vertAlign w:val="superscript"/>
        </w:rPr>
        <w:t>1</w:t>
      </w:r>
      <w:r>
        <w:t>, живя в доме гуру, преданный служению ему и чистый в обетах. И Он же, Хари, именуемый Вишвамбхарой, ради того чтобы праведные следовали дхарме этой эпохи, —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Хари, помня, что она бесконечно дорога Хари и есть высшая цель человека. Совершая обряд для предков в Гае, в землях, отмеченных стопами Хари, Он сам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одного лишь сокровища памяти о Самом Себе оцепенел от любви, и волосы на Его теле встали дыбом.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Господь, окружённый лучшими из Своих преданных, — Тот, чей облик был полон созревшей любви, сокрушитель львов-данавов, — радовался счастью киртаны Хари и благих бесед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жаждущие уши могли погрузиться в славу Его, щедрого славой, — нектар для слуха праведных, — некто с глазами, дрожащими от слёз радости, принял на себя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Шриваса, солнце, от которого расцветает лотос рода дваждырождённых, сказал Шри Мурари: «Расскажи здесь новое святое жизнеописание Хари». Приняв его повеление и вновь и вновь поклонившись ему, открыто сложив ладони, Мурари сам стал повествовать о славе Шримат Чайтаньи, уносящей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я расскажу многосмысленное, благое повествование о Чайтанье,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решил мой ум.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неизменно сияет чистотой благодаря сокровищу памятования о Кришне; повеление вайшнава непременно принесёт плод — и не иначе».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возвеличенное преданностью Бхагавану, — ради дхармы, богатства и желаний,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изначальным, четырёхруким, держащим раковину, булаву, лотос и диск, — перед Хари, чья грудь отмечена знаком Шриватсы, с самоцветом на прекрасном челе, в прекрасных одеждах.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Я расскажу кое-что из повествований о Бхагаване на радость праведным. Если же где-то случится ошибка, то исправить её здесь — дело величайших душ, творящих благо другим: они здесь и есть мерило.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обители, именуемой Навадвипой, высочайше вайшнавской, жили брахманы — праведные, умиротворённые, вайшнавы, рождённые в благих родах,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великие, искусные в обрядах, все постигшие смысл шастр; есть там во множестве и другие люди — врачеватели,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преданы своим обязанностям и чисты, все живут учёностью; все они там посвятили свои обеты Богу — в этом месте,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резвящаяся у лотосных стоп Хари: увлажнённый любовью, воздев руки</w:t>
      </w:r>
      <w:r>
        <w:rPr>
          <w:b w:val="0"/>
          <w:i w:val="0"/>
          <w:vertAlign w:val="superscript"/>
        </w:rPr>
        <w:t>5</w:t>
      </w:r>
      <w:r>
        <w:t>, всегда полный пыла, он в упоении высшей расой воспевает Владыку. Там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достигало его слуха, он, опьянённый, вновь и вновь громко рыдал и без меры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владыка, великая душа, превосходный Шри Адвайта — сияющий, как восходящее утреннее солнце, умеющий пробуждать лотосы сердец мудрых; словно луна, рождённая океаном сострадания, — единственное воплощение утоления жара в сердцах людей; непревзойдённый в любовном созерцании, богатый благим даром искусства танца, наставник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наделённый всеми достоинствами, царь дваждырождённых</w:t>
      </w:r>
      <w:r>
        <w:rPr>
          <w:b w:val="0"/>
          <w:i w:val="0"/>
          <w:vertAlign w:val="superscript"/>
        </w:rPr>
        <w:t>7</w:t>
      </w:r>
      <w:r>
        <w:t>, — от имени Кришны волоски на его теле вставали дыбом,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радостно созерцает этот танец вместе с сонмами богов во главе с Махешей, движущимися по небу.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река, стремительная и вся увлажнённая состраданием, которая, соперничая с Ямуной, дочерью Солнца, и с Сараю, понесла сияющего золотом 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ней жил Джаганнатха, подобный луне в океане рода дваждырождённых, учитель Вед, наделённый всеми достоинствами, равный Брихаспати. Чистый умом благодаря могучей йоге созерцания стоп Кришны, увлажнённый любовью,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восстановленное по метру чтение.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дал ему, постигшему смысл всех шастр, звание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Ниламбара по имени Чакраварти, призвав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отдал ему в жёны свою дочь Шачи — он, опора своего рода</w:t>
      </w:r>
      <w:r>
        <w:rPr>
          <w:b w:val="0"/>
          <w:i w:val="0"/>
          <w:vertAlign w:val="superscript"/>
        </w:rPr>
        <w:t>2</w:t>
      </w:r>
      <w:r>
        <w:t>; и,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тех пор, пока он жил дома, дхарма его возрастала — гостеприимством, умиротворяющими обрядами, очищениями, плодами постоянных и желательных обрядов.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и по воле судьбы все они умерли. Шачи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умом,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дал славному мальчику имя Вишварупа. В очень краткое время эта великая душа изучила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прославилась как превосходный, обладающий истинной йогой.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чувственным предметам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Его младшим братом родился Сам Господь — нерождённый источник мира, — как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Хари; прожив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являя преданность Хари и научив ей людей, вкусив сладость Шри Вриндаваны и дав вкусить её людям,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спасши весь мир, — Он, почтённый обитателями Вайкунтхи, радостно отправился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сказал брахмачари, обуздавший чувства, опьянённый повествованиями о Шри Чайтанье, — Шри Дамодара Пандит</w:t>
      </w:r>
      <w:r>
        <w:rPr>
          <w:b w:val="0"/>
          <w:i w:val="0"/>
          <w:vertAlign w:val="superscript"/>
        </w:rPr>
        <w:t>5</w:t>
      </w:r>
      <w:r>
        <w:t>,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божественное, дивное, очищающее мир повествование, услышав которое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От него у всех людей рождаются высшие сокровища любви к лотосным стопам Шри Кришны; так расскажи же о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рассказать о Его благих и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эту речь великой души, пандита, довольный Мурари сказал: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Хорошо, о лучший из дваждырождённых, я расскажу тебе по мере сил — вкратце, ибо подробно рассказать не в силах даже Бхаргава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Нарада, праведная душа, первый из вайшнавов, исполненный великой мощи, сияющий, как полная луна, — в стране, именуемой Бхаратой,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в одеянии из шкуры антилопы, частица Вишну, любимый всеми людьми,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странствовал по небесному своду ради блага всех, радостно заставляя звенеть свою Махати</w:t>
      </w:r>
      <w:r>
        <w:rPr>
          <w:b w:val="0"/>
          <w:i w:val="0"/>
          <w:vertAlign w:val="superscript"/>
        </w:rPr>
        <w:t>7</w:t>
      </w:r>
      <w:r>
        <w:t>, воспевающую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подумав так, он окинул мысленным взором эту землю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увидел, что Кали, друг греха, замарал грязью широкую землю, что сама эта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 увидел там людей, терзаемых грехами и болезнями, склонных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преданных недолжным делам,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многоразличных людей, Нарада задумался.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[^102-1]: Пурандара («Разрушитель крепостей») — имя Индры; отсюда игра слов в шл. 3: супругу Индры тоже зовут Шачи.</w:t>
      </w:r>
      <w:r>
        <w:br/>
      </w:r>
      <w:r>
        <w:rPr>
          <w:rFonts w:cs="Noto Serif Devanagari" w:hAnsi="Noto Serif Devanagari"/>
          <w:sz w:val="24"/>
        </w:rPr>
        <w:t>[^102-2]: Эпитет कुलकृच्छदः одинаков во всех источниках, но смысл его неясен; перевод предположителен.</w:t>
      </w:r>
      <w:r>
        <w:br/>
      </w:r>
      <w:r>
        <w:rPr>
          <w:rFonts w:cs="Noto Serif Devanagari" w:hAnsi="Noto Serif Devanagari"/>
          <w:sz w:val="24"/>
        </w:rPr>
        <w:t>[^102-3]: То есть как Индра, обретший свою супругу Шачи.</w:t>
      </w:r>
      <w:r>
        <w:br/>
      </w:r>
      <w:r>
        <w:rPr>
          <w:rFonts w:cs="Noto Serif Devanagari" w:hAnsi="Noto Serif Devanagari"/>
          <w:sz w:val="24"/>
        </w:rPr>
        <w:t>[^102-4]: Упендра — Вишну в облике Ваманы, рождённый от мудреца Кашьяпы и Адити младшим братом Индры.</w:t>
      </w:r>
      <w:r>
        <w:br/>
      </w:r>
      <w:r>
        <w:rPr>
          <w:rFonts w:cs="Noto Serif Devanagari" w:hAnsi="Noto Serif Devanagari"/>
          <w:sz w:val="24"/>
        </w:rPr>
        <w:t>[^102-5]: С этой шлоки поэма построена как беседа: Дамодара Пандит спрашивает, Мурари рассказывает.</w:t>
      </w:r>
      <w:r>
        <w:br/>
      </w:r>
      <w:r>
        <w:rPr>
          <w:rFonts w:cs="Noto Serif Devanagari" w:hAnsi="Noto Serif Devanagari"/>
          <w:sz w:val="24"/>
        </w:rPr>
        <w:t>[^102-6]: Бхаргава — Шукра, наставник асуров, прославленный мудростью.</w:t>
      </w:r>
      <w:r>
        <w:br/>
      </w:r>
      <w:r>
        <w:rPr>
          <w:rFonts w:cs="Noto Serif Devanagari" w:hAnsi="Noto Serif Devanagari"/>
          <w:sz w:val="24"/>
        </w:rPr>
        <w:t>[^102-7]: Махати — вина Нарады.</w:t>
      </w:r>
      <w:r>
        <w:br/>
      </w:r>
      <w:r>
        <w:rPr>
          <w:rFonts w:cs="Noto Serif Devanagari" w:hAnsi="Noto Serif Devanagari"/>
          <w:sz w:val="24"/>
        </w:rPr>
        <w:t>[^102-8]: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опалённых грехом,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станет спасителем — для всех, кроме ненавистников вайшнавов: кроме самодовольных и кроме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 скудоумные, что стали бы хулить имя Кришны и Его облики, говоря: „Они не вечны“</w:t>
      </w:r>
      <w:r>
        <w:rPr>
          <w:b w:val="0"/>
          <w:i w:val="0"/>
          <w:vertAlign w:val="superscript"/>
        </w:rPr>
        <w:t>2</w:t>
      </w:r>
      <w:r>
        <w:t>, — тем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здесь может быть средство?» — обдумав это, чистый разумом мудрец, сокровищница сострадания, отправился в высшую обитель, именуемую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Вайкунтху, воспеваемую тремя Ведами, неделимую обитель, своим сиянием рассеявшую пыль (раджас) во всех сторонах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воспевают славу Хари среди рядов лотосов; её украшают пруды, прекрасные берегами из самоцветов, благоуханные от свисающих лиан;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ней —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в ней — деревья, плодоносящие во все времена года, она оглашена щебетом птиц и богата дорогами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почитаемого Шри, — Того, чьи кудри озарены сиянием блистающей короны, чьи глаза превзошли раскрытые небесные лотосы, чей прекрасный сияющий лик чтит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чьи щёки украшены сверкающими большими серьгами, чья шея прекрасна, как раковина, чьи одежды сияют золотом, — Кришну с четырьмя руками, подобными засовам, словно синюю горную вершину с древами желаний;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блистающего золотыми браслетами и иными украшениями, нитями жемчуга, прекрасными золотыми шнурами, Того, чьи бёдра сияют одеждой, перехваченной сеткой с колокольчиками, Того, чьи стопы — прекрасные лотосы.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 — в слезах радости, с вставшими дыбом волосками — тотчас, словно лишившись чувств, упал на землю подле Кришны, как падает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Господь, тотчас протянув руку, сияние ногтей которой было расцвечено перстнями с самоцветами, радостно коснулся головы мудреца и, с лицом, украшенным лёгкой улыбкой, чарующе заговорил: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«Встань, о сын Самосущего</w:t>
      </w:r>
      <w:r>
        <w:rPr>
          <w:b w:val="0"/>
          <w:i w:val="0"/>
          <w:vertAlign w:val="superscript"/>
        </w:rPr>
        <w:t>4</w:t>
      </w:r>
      <w:r>
        <w:t>, о мудрец, о великая душа! Что ты скажешь Мне сегодня, то Я для тебя и сделаю. Ведь само собой пришло Моё время — время, когда в югах праведные должны следовать дхарме».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сиденье,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тогда Бхагаван спросил: «О мудрец, зачем ты пришёл сюда ко Мне? Чего ты желаешь? Хоть Я и совершенен, позволь Мне исполнить твоё дело, о праведник: деяния великих — ради блага других».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са-тойа-амбуда-тулья-гхошам — звучащую,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(ободрённый)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такую нектарную речь Кришны, океана нектара милости, звучавшую, как полная дождя туча, и (ободрённый) полным улыбки взглядом Хари, мудрец сказал: «Склоняюсь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изнемогает, неся на себе людей, отягчённых потоками грехов. И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иного благого прибежища. Рассудив так, действуй, о Господин всех миров: Ты Сам — благое прибежище, о Владыка, и никто иной».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хотя и знал всё, сказал: «Что же Мне сделать? Каким средством может наступить умиротворение? Скажи же».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«Нисойди Сам, прохладный, словно сотня лун, в роду брахманов, в благой семье из рода Ватсья</w:t>
      </w:r>
      <w:r>
        <w:rPr>
          <w:b w:val="0"/>
          <w:i w:val="0"/>
          <w:vertAlign w:val="superscript"/>
        </w:rPr>
        <w:t>5</w:t>
      </w:r>
      <w:r>
        <w:t>, обрети славу „сына Джаганнатхи“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Ты, о Бхагаван, совершал в облике Рамы и других, — убиение грешных ракшасов и данавов и прочее, — того здесь делать не следует: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„Если Я стану убивать тех, кто впал в асурическое состояние, то где тогда останется мир?“ — решив так Своим разумом, яви Свою славу, — и да станут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там же, вместе с Рудрой, нисошли бы лучшие из мудрецов, чтобы помогать Тебе»</w:t>
      </w:r>
      <w:r>
        <w:rPr>
          <w:b w:val="0"/>
          <w:i w:val="0"/>
          <w:vertAlign w:val="superscript"/>
        </w:rPr>
        <w:t>6</w:t>
      </w:r>
      <w:r>
        <w:t>. — «Да будет так», — сказал Хари божественному риши, и тот, поклонившись, тотчас радостно удалился.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«Расскажи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именно нисошёл на землю при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почтительно и с великой любовью сказал: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Хари: о преданных, прославленных как чистые преданные, которые суть облики Владыки.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(явилась как он) и как Адвайта Ачарья, наделённый благими качествами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как частица Шри Нарады; частицей гандхарвы стал Шри Мукунда из рода врачей, прекрасный певец.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об этом некогда поведал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жил в Дравиде, в вайшнавской святой обители, славный лучший из мудрецов по имени Рама,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листья туласи и положил их в чистый сосуд, но они упали на землю, и, не омыв их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отдал их отцу; и тот, великий мудрец по имени Шри Рама, поднёс их Бхагавану. Оттого он и родился в яванском (мусульманском) роду.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он также частица Брахмы</w:t>
      </w:r>
      <w:r>
        <w:rPr>
          <w:b w:val="0"/>
          <w:i w:val="0"/>
          <w:vertAlign w:val="superscript"/>
        </w:rPr>
        <w:t>4</w:t>
      </w:r>
      <w:r>
        <w:t xml:space="preserve"> — а потому славный Харидас, несомненно,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исполненный великой мощи, величайший, родился как частица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 силах рассказать о них — что же говорить о других, о нас, ничтожных тварях! Он — второй облик Шри Кришны, любимый Гаурангой,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как частицы; я не дерзаю их перечислять.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Первый — аватара эпохи (юга-аватара); второй являет Себя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одно лишь созерцание приводит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совершал поклонение и наставлял в нём людей, и ум у всех обратился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киртана, дхарма, благотворная для всех, исполненная всех сил, непосредственно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принося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совершал киртану и побуждал к ней других. Таковы аватары эпох. Послушай теперь и о других — нисходящих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великие риши описали эти аватары, нисходящие ради особого дела».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