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Кришна-чайтанья-чаритамрита</w:t>
      </w:r>
    </w:p>
    <w:p>
      <w:pPr>
        <w:spacing w:after="60"/>
        <w:jc w:val="both"/>
      </w:pPr>
      <w:r>
        <w:rPr>
          <w:b w:val="0"/>
          <w:i/>
        </w:rPr>
        <w:t>«Нектар деяний Шри Кришны Чайтаньи» («Кадача Мурари Гупты»)</w:t>
      </w:r>
    </w:p>
    <w:p>
      <w:pPr>
        <w:spacing w:after="60"/>
        <w:jc w:val="both"/>
      </w:pPr>
      <w:r>
        <w:rPr>
          <w:b w:val="0"/>
          <w:i/>
        </w:rPr>
        <w:t>Мурари Гупта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«Шри Кришна-чайтанья-чаритамрита» — санскритская поэма Мурари Гупты, земляка и спутника Шри Чайтаньи, свидетеля</w:t>
      </w:r>
      <w:r>
        <w:br/>
      </w:r>
      <w:r>
        <w:t>его жизни в Навадвипе; в традиции её зовут «Кадачей» («записками») Мурари Гупты. Это самое раннее жизнеописание</w:t>
      </w:r>
      <w:r>
        <w:br/>
      </w:r>
      <w:r>
        <w:t>Махапрабху; на него опирались Вриндаван Дас, Кавикарнапура, Лочана Дас и Кришнадас Кавираджа. Поэма разделена на</w:t>
      </w:r>
      <w:r>
        <w:br/>
      </w:r>
      <w:r>
        <w:t>четыре пракрамы (части) и 78 сарг (песней).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восстановлен по трём распознанным (OCR) копиям: двум сканам издания Харидаса Шастри</w:t>
      </w:r>
      <w:r>
        <w:br/>
      </w:r>
      <w:r>
        <w:t>(Вриндаван) и изданию Харидаса Даса (Калькутта, 1945, бенгальское письмо); чтения выверены по метру и грамматике.</w:t>
      </w:r>
      <w:r>
        <w:br/>
      </w:r>
      <w:r>
        <w:t>Нумерация шлок — по изданию Харидаса Шастри. Переведён только санскритский текст Мурари Гупты; переводы и</w:t>
      </w:r>
      <w:r>
        <w:br/>
      </w:r>
      <w:r>
        <w:t>комментарии изданий не использовались. Толкование — в духе Шрилы Бхактисиддханты Сарасвати.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 xml:space="preserve">• </w:t>
      </w:r>
      <w:r>
        <w:rPr>
          <w:b/>
          <w:i w:val="0"/>
        </w:rPr>
        <w:t>Пракрама первая</w:t>
      </w:r>
    </w:p>
    <w:p>
      <w:pPr>
        <w:spacing w:after="60"/>
        <w:ind w:left="340"/>
      </w:pPr>
      <w:r>
        <w:t>• Пракрама 1, сарга 1. Последовательность нисхождения</w:t>
      </w:r>
    </w:p>
    <w:p>
      <w:pPr>
        <w:spacing w:after="60"/>
        <w:ind w:left="340"/>
      </w:pPr>
      <w:r>
        <w:t>• Пракрама 1, сарга 2. Скорбь Нарады</w:t>
      </w:r>
    </w:p>
    <w:p>
      <w:pPr>
        <w:spacing w:after="60"/>
        <w:ind w:left="340"/>
      </w:pPr>
      <w:r>
        <w:t>• Пракрама 1, сарга 3. Вопрос Нарады</w:t>
      </w:r>
    </w:p>
    <w:p>
      <w:pPr>
        <w:spacing w:after="60"/>
        <w:ind w:left="340"/>
      </w:pPr>
      <w:r>
        <w:t>• Пракрама 1, сарга 4. О нисхождениях</w:t>
      </w:r>
    </w:p>
    <w:p>
      <w:r>
        <w:br w:type="page"/>
      </w:r>
    </w:p>
    <w:p>
      <w:pPr>
        <w:pStyle w:val="Heading1"/>
        <w:jc w:val="center"/>
      </w:pPr>
      <w:r>
        <w:t>Пракрама первая</w:t>
      </w:r>
    </w:p>
    <w:p>
      <w:pPr>
        <w:pStyle w:val="Heading2"/>
      </w:pPr>
      <w:r>
        <w:t>Пракрама 1, сарга 1. Последовательность нисхождения</w:t>
      </w:r>
    </w:p>
    <w:p>
      <w:pPr>
        <w:spacing w:after="60"/>
        <w:jc w:val="both"/>
      </w:pPr>
      <w:r>
        <w:rPr>
          <w:b w:val="0"/>
          <w:i/>
        </w:rPr>
        <w:t>Благословение; явление Вишвамбхары; Шриваса велит Мурари рассказать о Господе; Навадвипа и её преданные; Джаганнатха Мишра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Слава Ему, чья доблесть совершенно чиста, кто сияет как золото, чьи глаза широки, как лепестки лотоса, чьи прекрасные руки свисают до колен, кто на все лады танцует в расе преданности!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Сын Джаганнатхи, Владыка мира, начало мира, избавляющий мир от страданий, всемогущий, защитник в век Кали, снимающий бремя Кали, — Он родился у Шачи, неся с Собой преданность Самому Себе.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Хари, приветствуемый лучшими из дваждырождённых в землях Навадвипы, радуя родителей и счастливо живя дома, —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изучил Веду с шестью её ангами</w:t>
      </w:r>
      <w:r>
        <w:rPr>
          <w:b w:val="0"/>
          <w:i w:val="0"/>
          <w:vertAlign w:val="superscript"/>
        </w:rPr>
        <w:t>1</w:t>
      </w:r>
      <w:r>
        <w:t>, живя в доме гуру, преданный служению ему и чистый в обетах. И Он же, Хари, именуемый Вишвамбхарой, ради того чтобы праведные следовали дхарме этой эпохи, —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заповедал киртану Хари, помня, что она бесконечно дорога Хари и есть высшая цель человека. Совершая обряд для предков в Гае, в землях, отмеченных стопами Хари, Он сам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от одного лишь сокровища памяти о Самом Себе оцепенел от любви, и волосы на Его теле встали дыбом. Тогда, по слову бестелесного голоса</w:t>
      </w:r>
      <w:r>
        <w:rPr>
          <w:b w:val="0"/>
          <w:i w:val="0"/>
          <w:vertAlign w:val="superscript"/>
        </w:rPr>
        <w:t>2</w:t>
      </w:r>
      <w:r>
        <w:t>, Он вернулся в Свой дом.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Господь, окружённый лучшими из Своих преданных, — Тот, чей облик был полон созревшей любви, сокрушитель львов-данавов, — радовался счастью киртаны Хари и благих бесед о Нём.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И вот, чтобы жаждущие уши могли погрузиться в славу Его, щедрого славой, — нектар для слуха праведных, — некто с глазами, дрожащими от слёз радости, принял на себя это прекрасное, благое и правдивое повествование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Преданный по имени Шриваса, солнце, от которого расцветает лотос рода дваждырождённых, сказал Шри Мурари: «Расскажи здесь новое святое жизнеописание Хари». Приняв его повеление и вновь и вновь поклонившись ему, открыто сложив ладони, Мурари сам стал повествовать о славе Шримат Чайтаньи, уносящей скверну Кали.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И тогда Мурари, сын врача, задумался: «Как же я расскажу многосмысленное, благое повествование о Чайтанье,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которое не в силах рассказать даже сам Вачаспати</w:t>
      </w:r>
      <w:r>
        <w:rPr>
          <w:b w:val="0"/>
          <w:i w:val="0"/>
          <w:vertAlign w:val="superscript"/>
        </w:rPr>
        <w:t>4</w:t>
      </w:r>
      <w:r>
        <w:t>? И всё же подобает исполнить повеление вайшнава — так решил мой ум.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неизменно сияет чистотой благодаря сокровищу памятования о Кришне; повеление вайшнава непременно принесёт плод — и не иначе».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Сказав так, он начал рассказывать повествование, возвеличенное преданностью Бхагавану, — ради дхармы, богатства и желаний, ради освобождения и ради преданности Вишну.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Склоняюсь перед Чайтаньей — нерождённым, изначальным, четырёхруким, держащим раковину, булаву, лотос и диск, — перед Хари, чья грудь отмечена знаком Шриватсы, с самоцветом на прекрасном челе, в прекрасных одеждах.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Я расскажу кое-что из повествований о Бхагаване на радость праведным. Если же где-то случится ошибка, то исправить её здесь — дело величайших душ, творящих благо другим: они здесь и есть мерило.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В святой обители, именуемой Навадвипой, высочайше вайшнавской, жили брахманы — праведные, умиротворённые, вайшнавы, рождённые в благих родах,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великие, искусные в обрядах, все постигшие смысл шастр; есть там во множестве и другие люди — врачеватели, шудры и торговцы.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Все они преданы своим обязанностям и чисты, все живут учёностью; все они там посвятили свои обеты Богу — в этом месте, подобном обители Вайкунтхи.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Там блистал Шриваса — опьянённая пчела, резвящаяся у лотосных стоп Хари: увлажнённый любовью, воздев руки</w:t>
      </w:r>
      <w:r>
        <w:rPr>
          <w:b w:val="0"/>
          <w:i w:val="0"/>
          <w:vertAlign w:val="superscript"/>
        </w:rPr>
        <w:t>5</w:t>
      </w:r>
      <w:r>
        <w:t>, всегда полный пыла, он в упоении высшей расой воспевает Владыку. Там и Гопинатха</w:t>
      </w:r>
      <w:r>
        <w:rPr>
          <w:b w:val="0"/>
          <w:i w:val="0"/>
          <w:vertAlign w:val="superscript"/>
        </w:rPr>
        <w:t>6</w:t>
      </w:r>
      <w:r>
        <w:t>, лучший из дваждырождённых: едва имя Кришны достигало его слуха, он, опьянённый, вновь и вновь громко рыдал и без меры танцевал, и руки его трепетали в такт.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Там блистал владыка, великая душа, превосходный Шри Адвайта — сияющий, как восходящее утреннее солнце, умеющий пробуждать лотосы сердец мудрых; словно луна, рождённая океаном сострадания, — единственное воплощение утоления жара в сердцах людей; непревзойдённый в любовном созерцании, богатый благим даром искусства танца, наставник в искусстве высшей расы.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Там ярко блистал наставник Чандрашекхара, наделённый всеми достоинствами, царь дваждырождённых</w:t>
      </w:r>
      <w:r>
        <w:rPr>
          <w:b w:val="0"/>
          <w:i w:val="0"/>
          <w:vertAlign w:val="superscript"/>
        </w:rPr>
        <w:t>7</w:t>
      </w:r>
      <w:r>
        <w:t>, — от имени Кришны волоски на его теле вставали дыбом, и он был влажен от струящихся слёз.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Там, когда танцует мудрец Харидас, Владыка мира из любви к Своему слуге радостно созерцает этот танец вместе с сонмами богов во главе с Махешей, движущимися по небу.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Там течёт рождённая из стопы Вишну река, стремительная и вся увлажнённая состраданием, которая, соперничая с Ямуной, дочерью Солнца, и с Сараю, понесла сияющего золотом Хари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В ней жил Джаганнатха, подобный луне в океане рода дваждырождённых, учитель Вед, наделённый всеми достоинствами, равный Брихаспати. Чистый умом благодаря могучей йоге созерцания стоп Кришны, увлажнённый любовью, он быстро возрастал, как молодой месяц.</w:t>
      </w:r>
    </w:p>
    <w:p>
      <w:pPr>
        <w:spacing w:after="60"/>
        <w:jc w:val="both"/>
      </w:pPr>
      <w:r>
        <w:rPr>
          <w:b w:val="0"/>
          <w:i/>
        </w:rPr>
        <w:t>Так заканчивается первая сарга, «Последовательность нисхождения», первой пракрамы великой поэмы «Шри 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Шесть анг (вспомогательных дисциплин) Веды: фонетика, обрядовый канон, грамматика, этимология, метрика и астрономия.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«Бестелесный голос» (ашарири вак) — голос с неба, звучащий без видимого говорящего.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Подлежащее не названо; судя по следующей шлоке, речь идёт о самом поэте, Мурари Гупте.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Вачаспати («владыка речи») — Брихаспати, наставник богов, образец красноречия.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Начало второй строки шлоки в источниках повреждено; «воздев руки» — восстановленное по метру чтение.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Гопинатха — брахман из Навадвипы; по-видимому, это Гопинатха Ачарья, впоследствии встречающийся в Нилачале.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«Царь дваждырождённых» (двиджа-раджа) — также поэтическое имя луны; игра слов с именем Чандрашекхара («Увенчанный месяцем»).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На берегах Ямуны играл Кришна, на берегах Сараю (в Айодхье) — Рама; Ганга в Навадвипе приняла Гауру.</w:t>
      </w:r>
    </w:p>
    <w:p>
      <w:pPr>
        <w:pStyle w:val="Heading2"/>
      </w:pPr>
      <w:r>
        <w:t>Пракрама 1, сарга 2. Скорбь Нарады</w:t>
      </w:r>
    </w:p>
    <w:p>
      <w:pPr>
        <w:spacing w:after="60"/>
        <w:jc w:val="both"/>
      </w:pPr>
      <w:r>
        <w:rPr>
          <w:b w:val="0"/>
          <w:i/>
        </w:rPr>
        <w:t>Джаганнатха Мишра и Шачи; рождение Вишварупы; вопрос Дамодары Пандита; Нарада видит землю, охваченную Кали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Затем гуру, знающий истину, дал ему, постигшему смысл всех шастр, звание «Шриман Мишра Пурандара»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Однажды славный и великодушный Ниламбара по имени Чакраварти, призвав к себе этого учёного мужа благородного рода, лучшего из праведных,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отдал ему в жёны свою дочь Шачи — он, опора своего рода</w:t>
      </w:r>
      <w:r>
        <w:rPr>
          <w:b w:val="0"/>
          <w:i w:val="0"/>
          <w:vertAlign w:val="superscript"/>
        </w:rPr>
        <w:t>2</w:t>
      </w:r>
      <w:r>
        <w:t>; и, обретя её, Мишра процвёл, как Пурандара, обретший Шачи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тех пор, пока он жил дома, дхарма его возрастала — гостеприимством, умиротворяющими обрядами, очищениями, плодами постоянных и желательных обрядов.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Со временем у него одна за другой родились восемь прекрасных дочерей, и по воле судьбы все они умерли. Шачи —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с умом, опалённым горем материнской любви, мысленно прибегла к Хари, моля о сыне, а славный Мишра совершил жертвоприношение предкам.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Через некоторое время он обрёл сына, подобного сыну богов, и Джаганнатха возрадовался, как бедняк, нашедший сокровище.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Отец дал славному мальчику имя Вишварупа. В очень краткое время эта великая душа изучила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Веды и науку логики и прославилась как превосходный, обладающий истинной йогой. Он был всеведущ, мудр, умиротворён и благотворил всем.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Всегда погружённый в созерцание Хари, он не обращал ума к чувственным предметам и был непрестанно опьянён вкусом расы «Шримад-Бхагаваты».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Его младшим братом родился Сам Господь — нерождённый источник мира, — как Упендра, младший брат Индры, родился сыном Кашьяпы и Адити</w:t>
      </w:r>
      <w:r>
        <w:rPr>
          <w:b w:val="0"/>
          <w:i w:val="0"/>
          <w:vertAlign w:val="superscript"/>
        </w:rPr>
        <w:t>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Сам сделал три мира преданными санкиртане Хари; прожив в лучшей из святых обителей, именуемой Пурушоттамой,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являя преданность Хари и научив ей людей, вкусив сладость Шри Вриндаваны и дав вкусить её людям,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спасши весь мир, — Он, почтённый обитателями Вайкунтхи, радостно отправился в Свою собственную обитель, исполненную великого богатства.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Услышав об этом чуде, сказал брахмачари, обуздавший чувства, опьянённый повествованиями о Шри Чайтанье, — Шри Дамодара Пандит</w:t>
      </w:r>
      <w:r>
        <w:rPr>
          <w:b w:val="0"/>
          <w:i w:val="0"/>
          <w:vertAlign w:val="superscript"/>
        </w:rPr>
        <w:t>5</w:t>
      </w:r>
      <w:r>
        <w:t>, —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«Расскажи божественное, дивное, очищающее мир повествование, услышав которое люди освобождаются от круговорота рождений и от страшной скверны.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От него у всех людей рождаются высшие сокровища любви к лотосным стопам Шри Кришны; так расскажи же о Хари.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Ради чего родился на земле Он, всемогущий Владыка всего? Что совершил здесь Он, Владыка миров?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Соизволь рассказать о Его благих и благословенных деяниях — ради утоления страданий миров и ради любви величайших душ».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Услышав эту речь великой души, пандита, довольный Мурари сказал: «Слушай же!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Хорошо, о лучший из дваждырождённых, я расскажу тебе по мере сил — вкратце, ибо подробно рассказать не в силах даже Бхаргава</w:t>
      </w:r>
      <w:r>
        <w:rPr>
          <w:b w:val="0"/>
          <w:i w:val="0"/>
          <w:vertAlign w:val="superscript"/>
        </w:rPr>
        <w:t>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Некогда Нарада, праведная душа, первый из вайшнавов, исполненный великой мощи, сияющий, как полная луна, — в стране, именуемой Бхаратой, —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белый, словно вершина Кайласы, украшенный прекрасным поясом, в одеянии из шкуры антилопы, частица Вишну, любимый всеми людьми, —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странствовал по небесному своду ради блага всех, радостно заставляя звенеть свою Махати</w:t>
      </w:r>
      <w:r>
        <w:rPr>
          <w:b w:val="0"/>
          <w:i w:val="0"/>
          <w:vertAlign w:val="superscript"/>
        </w:rPr>
        <w:t>7</w:t>
      </w:r>
      <w:r>
        <w:t>, воспевающую имя Хари.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„Где мне увидеть вайшнава? Там я теперь и поселюсь“, — подумав так, он окинул мысленным взором эту землю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и увидел, что Кали, друг греха, замарал грязью широкую землю, что сама эта земля-корова — в руках млеччхов и иссушена жестокими податями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 он увидел там людей, терзаемых грехами и болезнями, склонных хулить других, лживых, недолговечных, истощённых;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увидел царей, искусных во грехе, шудр, яванов-злодеев, млеччхов, преданных недолжным делам, отнимающих у подданных всё их достояние,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и даже знатоков шастр — гордецов, хулящих святых. Увидев всех этих многоразличных людей, Нарада задумался.</w:t>
      </w:r>
    </w:p>
    <w:p>
      <w:pPr>
        <w:spacing w:after="60"/>
        <w:jc w:val="both"/>
      </w:pPr>
      <w:r>
        <w:rPr>
          <w:b w:val="0"/>
          <w:i/>
        </w:rPr>
        <w:t>Так заканчивается вторая сарга, «Скорбь Нарады», первой пракрамы великой поэмы «Шри Кришна-чайтанья-чарита».</w:t>
      </w:r>
    </w:p>
    <w:p>
      <w:pPr>
        <w:spacing w:after="60"/>
        <w:ind w:left="567"/>
      </w:pPr>
      <w:r>
        <w:rPr>
          <w:rFonts w:cs="Noto Serif Devanagari" w:hAnsi="Noto Serif Devanagari"/>
          <w:sz w:val="24"/>
        </w:rPr>
        <w:t>[^102-1]: Пурандара («Разрушитель крепостей») — имя Индры; отсюда игра слов в шл. 3: супругу Индры тоже зовут Шачи.</w:t>
      </w:r>
      <w:r>
        <w:br/>
      </w:r>
      <w:r>
        <w:rPr>
          <w:rFonts w:cs="Noto Serif Devanagari" w:hAnsi="Noto Serif Devanagari"/>
          <w:sz w:val="24"/>
        </w:rPr>
        <w:t>[^102-2]: Эпитет कुलकृच्छदः одинаков во всех источниках, но смысл его неясен; перевод предположителен.</w:t>
      </w:r>
      <w:r>
        <w:br/>
      </w:r>
      <w:r>
        <w:rPr>
          <w:rFonts w:cs="Noto Serif Devanagari" w:hAnsi="Noto Serif Devanagari"/>
          <w:sz w:val="24"/>
        </w:rPr>
        <w:t>[^102-3]: То есть как Индра, обретший свою супругу Шачи.</w:t>
      </w:r>
      <w:r>
        <w:br/>
      </w:r>
      <w:r>
        <w:rPr>
          <w:rFonts w:cs="Noto Serif Devanagari" w:hAnsi="Noto Serif Devanagari"/>
          <w:sz w:val="24"/>
        </w:rPr>
        <w:t>[^102-4]: Упендра — Вишну в облике Ваманы, рождённый от мудреца Кашьяпы и Адити младшим братом Индры.</w:t>
      </w:r>
      <w:r>
        <w:br/>
      </w:r>
      <w:r>
        <w:rPr>
          <w:rFonts w:cs="Noto Serif Devanagari" w:hAnsi="Noto Serif Devanagari"/>
          <w:sz w:val="24"/>
        </w:rPr>
        <w:t>[^102-5]: С этой шлоки поэма построена как беседа: Дамодара Пандит спрашивает, Мурари рассказывает.</w:t>
      </w:r>
      <w:r>
        <w:br/>
      </w:r>
      <w:r>
        <w:rPr>
          <w:rFonts w:cs="Noto Serif Devanagari" w:hAnsi="Noto Serif Devanagari"/>
          <w:sz w:val="24"/>
        </w:rPr>
        <w:t>[^102-6]: Бхаргава — Шукра, наставник асуров, прославленный мудростью.</w:t>
      </w:r>
      <w:r>
        <w:br/>
      </w:r>
      <w:r>
        <w:rPr>
          <w:rFonts w:cs="Noto Serif Devanagari" w:hAnsi="Noto Serif Devanagari"/>
          <w:sz w:val="24"/>
        </w:rPr>
        <w:t>[^102-7]: Махати — вина Нарады.</w:t>
      </w:r>
      <w:r>
        <w:br/>
      </w:r>
      <w:r>
        <w:rPr>
          <w:rFonts w:cs="Noto Serif Devanagari" w:hAnsi="Noto Serif Devanagari"/>
          <w:sz w:val="24"/>
        </w:rPr>
        <w:t>[^102-8]: Игра слов: «го» — и «земля», и «корова»; «кара» — и «подать», и «луч» (земля иссушена, как жгучими лучами). Млеччхи и яваны — иноземцы, не следующие ведийской дхарме; здесь подразумеваются мусульманские правители Бенгалии.</w:t>
      </w:r>
    </w:p>
    <w:p>
      <w:pPr>
        <w:pStyle w:val="Heading2"/>
      </w:pPr>
      <w:r>
        <w:t>Пракрама 1, сарга 3. Вопрос Нарады</w:t>
      </w:r>
    </w:p>
    <w:p>
      <w:pPr>
        <w:spacing w:after="60"/>
        <w:jc w:val="both"/>
      </w:pPr>
      <w:r>
        <w:rPr>
          <w:b w:val="0"/>
          <w:i/>
        </w:rPr>
        <w:t>Нарада отправляется на Вайкунтху; видение Вайкунтхи и Кришны; мольба Нарады о мире, погибающем в Кали; Господь соглашается нисойти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«В первые сумерки Кали</w:t>
      </w:r>
      <w:r>
        <w:rPr>
          <w:b w:val="0"/>
          <w:i w:val="0"/>
          <w:vertAlign w:val="superscript"/>
        </w:rPr>
        <w:t>1</w:t>
      </w:r>
      <w:r>
        <w:t xml:space="preserve"> эта земля погрузилась (во грех). Для всех, опалённых грехом, имя Хари — целительное снадобье;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оно непременно станет спасителем — для всех, кроме ненавистников вайшнавов: кроме самодовольных и кроме хулителей вайшнавов.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А те скудоумные, что стали бы хулить имя Кришны и Его облики, говоря: „Они не вечны“</w:t>
      </w:r>
      <w:r>
        <w:rPr>
          <w:b w:val="0"/>
          <w:i w:val="0"/>
          <w:vertAlign w:val="superscript"/>
        </w:rPr>
        <w:t>2</w:t>
      </w:r>
      <w:r>
        <w:t>, — тем уготован лишь ад.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Какое же здесь может быть средство?» — обдумав это, чистый разумом мудрец, сокровищница сострадания, отправился в высшую обитель, именуемую Вайкунтхой.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И мудрец увидел Вайкунтху, воспеваемую тремя Ведами, неделимую обитель, своим сиянием рассеявшую пыль (раджас) во всех сторонах света, — и достиг состояния, запредельного гунам.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Там рои пчёл воспевают славу Хари среди рядов лотосов; её украшают пруды, прекрасные берегами из самоцветов, благоуханные от свисающих лиан;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в ней — рубиновые дома с башенками, украшенными нитями жемчуга из голов царственных слонов</w:t>
      </w:r>
      <w:r>
        <w:rPr>
          <w:b w:val="0"/>
          <w:i w:val="0"/>
          <w:vertAlign w:val="superscript"/>
        </w:rPr>
        <w:t>3</w:t>
      </w:r>
      <w:r>
        <w:t>; в ней — деревья, плодоносящие во все времена года, она оглашена щебетом птиц и богата дорогами из лунного камня.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Там он увидел нерождённого, изначального, почитаемого Шри, — Того, чьи кудри озарены сиянием блистающей короны, чьи глаза превзошли раскрытые небесные лотосы, чей прекрасный сияющий лик чтит сама луна;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чьи щёки украшены сверкающими большими серьгами, чья шея прекрасна, как раковина, чьи одежды сияют золотом, — Кришну с четырьмя руками, подобными засовам, словно синюю горную вершину с древами желаний;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блистающего золотыми браслетами и иными украшениями, нитями жемчуга, прекрасными золотыми шнурами, Того, чьи бёдра сияют одеждой, перехваченной сеткой с колокольчиками, Того, чьи стопы — прекрасные лотосы.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Вдохнув чарующее благоухание Его лотосных стоп, мудрец — в слезах радости, с вставшими дыбом волосками — тотчас, словно лишившись чувств, упал на землю подле Кришны, как падает палка.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Тогда благодарный Господь, тотчас протянув руку, сияние ногтей которой было расцвечено перстнями с самоцветами, радостно коснулся головы мудреца и, с лицом, украшенным лёгкой улыбкой, чарующе заговорил: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«Встань, о сын Самосущего</w:t>
      </w:r>
      <w:r>
        <w:rPr>
          <w:b w:val="0"/>
          <w:i w:val="0"/>
          <w:vertAlign w:val="superscript"/>
        </w:rPr>
        <w:t>4</w:t>
      </w:r>
      <w:r>
        <w:t>, о мудрец, о великая душа! Что ты скажешь Мне сегодня, то Я для тебя и сделаю. Ведь само собой пришло Моё время — время, когда в югах праведные должны следовать дхарме».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Затем Хари, всецело преданный величайшим душам, поднял лучшего из великих риши и тотчас указал ему сиденье, и по велению Хари мудрец сел.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И тогда Бхагаван спросил: «О мудрец, зачем ты пришёл сюда ко Мне? Чего ты желаешь? Хоть Я и совершенен, позволь Мне исполнить твоё дело, о праведник: деяния великих — ради блага других».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Услышав такую нектарную речь Кришны, океана нектара милости, звучавшую, как полная дождя туча, и (ободрённый) полным улыбки взглядом Хари, мудрец сказал: «Склоняюсь пред Тобой! Защити страждущие миры!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Ныне земля, о Всемогущий, в смятении изнемогает, неся на себе людей, отягчённых потоками грехов. И все люди, ужаленные временем Кали, находят радость во грехе и оставили беседы о Тебе.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Защити их, о Господин: кроме Тебя, нет у них иного защитника от ада, нет иного благого прибежища. Рассудив так, действуй, о Господин всех миров: Ты Сам — благое прибежище, о Владыка, и никто иной».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Выслушав такую речь мудреца, Хари, хотя и знал всё, сказал: «Что же Мне сделать? Каким средством может наступить умиротворение? Скажи же». И сын Самосущего снова сказал Ему: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«Нисойди Сам, прохладный, словно сотня лун, в роду брахманов, в благой семье из рода Ватсья</w:t>
      </w:r>
      <w:r>
        <w:rPr>
          <w:b w:val="0"/>
          <w:i w:val="0"/>
          <w:vertAlign w:val="superscript"/>
        </w:rPr>
        <w:t>5</w:t>
      </w:r>
      <w:r>
        <w:t>, обрети славу „сына Джаганнатхи“ и сотвори благо земле.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Что Ты, о Бхагаван, совершал в облике Рамы и других, — убиение грешных ракшасов и данавов и прочее, — того здесь делать не следует: очисти умы людей.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„Если Я стану убивать тех, кто впал в асурическое состояние, то где тогда останется мир?“ — решив так Своим разумом, яви Свою славу, — и да станут люди счастливы.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И там же, вместе с Рудрой, нисошли бы лучшие из мудрецов, чтобы помогать Тебе»</w:t>
      </w:r>
      <w:r>
        <w:rPr>
          <w:b w:val="0"/>
          <w:i w:val="0"/>
          <w:vertAlign w:val="superscript"/>
        </w:rPr>
        <w:t>6</w:t>
      </w:r>
      <w:r>
        <w:t>. — «Да будет так», — сказал Хари божественному риши, и тот, поклонившись, тотчас радостно удалился.</w:t>
      </w:r>
    </w:p>
    <w:p>
      <w:pPr>
        <w:spacing w:after="60"/>
        <w:jc w:val="both"/>
      </w:pPr>
      <w:r>
        <w:rPr>
          <w:b w:val="0"/>
          <w:i/>
        </w:rPr>
        <w:t>Так заканчивается третья сарга, «Вопрос Нарады», первой пракрамы великой поэмы «Шри Кришна-чайтанья-чарита».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«Сумерки» (сандхья) — начальный период юги; Кали-юга лишь началась.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Имя Господа и Его облик вечны и не материальны; называть их невечными —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По поэтической традиции, в головах царственных слонов зарождается жемчуг.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Нарада — сын Брахмы, Самосущего (Свайамбху).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Ватсья — брахманский род (готра), к которому принадлежал Джаганнатха Мишра.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О том, какие боги и мудрецы нисошли вместе с Господом, рассказано в следующей сарге.</w:t>
      </w:r>
    </w:p>
    <w:p>
      <w:pPr>
        <w:pStyle w:val="Heading2"/>
      </w:pPr>
      <w:r>
        <w:t>Пракрама 1, сарга 4. О нисхождениях</w:t>
      </w:r>
    </w:p>
    <w:p>
      <w:pPr>
        <w:spacing w:after="60"/>
        <w:jc w:val="both"/>
      </w:pPr>
      <w:r>
        <w:rPr>
          <w:b w:val="0"/>
          <w:i/>
        </w:rPr>
        <w:t>Спутники Господа — частицы Владыки, богов и мудрецов; история Харидаса; два вида аватар: аватары юг и аватары ради особой цели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Выслушав всё это, Шри Дамодара Пандит, весьма довольный, сказал: «Расскажи же повествование о Нрихари</w:t>
      </w:r>
      <w:r>
        <w:rPr>
          <w:b w:val="0"/>
          <w:i w:val="0"/>
          <w:vertAlign w:val="superscript"/>
        </w:rPr>
        <w:t>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Кто именно нисошёл на землю при этих нисхождениях? И скольких видов бывают нисхождения? Расскажи о них по порядку».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Услышав такую речь лучшего из дваждырождённых, Шри Мурари почтительно и с великой любовью сказал: «Слушай!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Теперь я расскажу тебе о другом — о нисхождении собственных частиц Хари: о преданных, прославленных как чистые преданные, которые суть облики Владыки.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Первым родился лучший из дваждырождённых, господин Шри Мадхава Пури. Частица Владыки, разделившись надвое, (явилась как он) и как Адвайта Ачарья, наделённый благими качествами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Учеником их обоих стал божественный Чандрашекхара, частица Луны; великославный, он прославлен на земле как Ачарьяратна.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Шриман Шриваса Пандит родился как частица Шри Нарады; частицей гандхарвы стал Шри Мукунда из рода врачей, прекрасный певец.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Шриман Шри Харидас был частицей мудреца. Послушай, как об этом некогда поведал брахман, укушенный змеёй</w:t>
      </w:r>
      <w:r>
        <w:rPr>
          <w:b w:val="0"/>
          <w:i w:val="0"/>
          <w:vertAlign w:val="superscript"/>
        </w:rPr>
        <w:t>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Некогда жил в Дравиде, в вайшнавской святой обители, славный лучший из мудрецов по имени Рама, великий подвижник, нежно любивший своего сына.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Его сын омыл листья туласи и положил их в чистый сосуд, но они упали на землю, и, не омыв их снова,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он отдал их отцу; и тот, великий мудрец по имени Шри Рама, поднёс их Бхагавану. Оттого он и родился в яванском (мусульманском) роду.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Он праведен, мудр, умиротворён, сведущ во всяком знании; он также частица Брахмы</w:t>
      </w:r>
      <w:r>
        <w:rPr>
          <w:b w:val="0"/>
          <w:i w:val="0"/>
          <w:vertAlign w:val="superscript"/>
        </w:rPr>
        <w:t>4</w:t>
      </w:r>
      <w:r>
        <w:t xml:space="preserve"> — а потому славный Харидас, несомненно, истинный преданный.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Авадхута Нитьянанда, исполненный великой мощи, величайший, родился как частица Баладевы; он — великий йог, Сам Господь.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Я не дерзаю описывать его род, нрав и деяния: даже сам Брихаспати и за сто лет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не в силах рассказать о них — что же говорить о других, о нас, ничтожных тварях! Он — второй облик Шри Кришны, любимый Гаурангой, как сама жизнь.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И многие другие — сотни богов и лучших из мудрецов — родились на земле как частицы; я не дерзаю их перечислять.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Далее: провозглашено, что нисхождения Пуруши бывают двух видов. Первый — аватара эпохи (юга-аватара); второй являет Себя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Аватарами эпох называют тех, кто является в каждую югу и утверждает дхарму. Послушай о них по порядку.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Сатья-югу одно лишь созерцание приводит человека к цели. Ради этого нисшёл Белый, четырёхрукий, со спутанными волосами;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подобный тысяче лун, мудрец, всегда погружённый в созерцание, Он стал учителем созерцания для всех живых существ.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Трета-югу единственная дхарма, приводящая ко всем целям, — жертвоприношение. Тогда родился Сам Яджня с жертвенными ковшами и прочими принадлежностями.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Вместе с брахманами, совершающими жертвы, Он, Джанардана, вкушающий жертвы, Победоносный, Сам совершал жертвоприношения и научил им всех людей.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В Двапара-югу для достижения цели жизни предписано поклонение. Зная это, Сам Вишну явился в облике Притху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Праведный, Он совершал поклонение и наставлял в нём людей, и ум у всех обратился к поклонению.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В Кали же высшее благо — киртана, дхарма, благотворная для всех, исполненная всех сил, непосредственно дарующая высшее блаженство.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Решив так в уме, Сам Шри Чайтанья Махапрабху родился на земле, принося счастье праведным.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Исполненный радости, Он Сам совершал киртану и побуждал к ней других. Таковы аватары эпох. Послушай теперь и о других — нисходящих ради особого дела.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 облике Рыбы — спасение Вед; в облике Черепахи — поддержание горы Мандары; в облике Вепря — поднятие земли; в облике Нарасимхи — растерзание (Хираньякашипу);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в облике Ваманы Он взял Себе владычество над мирами у царя данавов; Бхаргава</w:t>
      </w:r>
      <w:r>
        <w:rPr>
          <w:b w:val="0"/>
          <w:i w:val="0"/>
          <w:vertAlign w:val="superscript"/>
        </w:rPr>
        <w:t>6</w:t>
      </w:r>
      <w:r>
        <w:t xml:space="preserve"> же завоевал землю, победив исполненных гордыни царей,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и Вишну, единственный спаситель мира, отдал эту землю брахману. В облике Шри Рамы Он убил Равану, и мир наполнился Его славой.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В нисхождении же Шримат Кришны Сам Хари, наделённый всеми силами, снял с земли её бремя.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В облике Будды Верховный Бхагаван ввёл (людей) в заблуждение относительно Вед, а в облике Калки Он уничтожил млеччхов.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Таковы многие деяния многообразного Нрихари; великие риши описали эти аватары, нисходящие ради особого дела».</w:t>
      </w:r>
    </w:p>
    <w:p>
      <w:pPr>
        <w:spacing w:after="60"/>
        <w:jc w:val="both"/>
      </w:pPr>
      <w:r>
        <w:rPr>
          <w:b w:val="0"/>
          <w:i/>
        </w:rPr>
        <w:t>Так заканчивается четвёртая сарга, «О нисхождениях» (Аватаранукарана), первой пракрамы великой поэмы «Шри Кришна-чайтанья-чаритамрита».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Нрихари («Хари-человек») — обычно имя Нрисимхи; здесь, как и в шл. 33, — имя Господа вообще.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Смысл: одна частица Владыки явилась двояко — как Мадхавендра Пури и как Адвайта Ачарья.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Сам рассказ брахмана в поэме не приводится; Мурари передаёт лишь его суть (шл. 9–11).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По преданию, Харидас — частица Брахмы, явившегося преданным, чтобы искупить оскорбление.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Обычно аватарой Двапара-юги называют иной облик; здесь Мурари Гупта называет Притху — царя, впервые установившего порядок поклонения.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Бхаргава — Парашурама, потомок Бхригу.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