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2200593"/>
        <w:docPartObj>
          <w:docPartGallery w:val="Cover Pages"/>
          <w:docPartUnique/>
        </w:docPartObj>
      </w:sdtPr>
      <w:sdtEndPr/>
      <w:sdtContent>
        <w:p w14:paraId="48B0ACD2" w14:textId="77777777" w:rsidR="003904BF" w:rsidRDefault="003904BF"/>
        <w:p w14:paraId="3CE2D852" w14:textId="6D9A87C7" w:rsidR="003904BF" w:rsidRDefault="003904B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4815F5" wp14:editId="487F4B5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092AF" w14:textId="1FC63F5A" w:rsidR="003904BF" w:rsidRDefault="00C3130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73F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Application Name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C81A7D" w14:textId="4616BF32" w:rsidR="003904BF" w:rsidRDefault="00D00F2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Initiative 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AD2239" w14:textId="30CF4F1A" w:rsidR="003904BF" w:rsidRDefault="002C73F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Document version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4815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p w14:paraId="5CC092AF" w14:textId="1FC63F5A" w:rsidR="003904BF" w:rsidRDefault="00C3130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73F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Application Name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C81A7D" w14:textId="4616BF32" w:rsidR="003904BF" w:rsidRDefault="00D00F2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Initiative name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AD2239" w14:textId="30CF4F1A" w:rsidR="003904BF" w:rsidRDefault="002C73F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Document version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03299C" w14:textId="77777777" w:rsidR="00C52ED2" w:rsidRDefault="003904B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C52ED2">
        <w:rPr>
          <w:noProof/>
        </w:rPr>
        <w:t>Introduction</w:t>
      </w:r>
      <w:r w:rsidR="00C52ED2">
        <w:rPr>
          <w:noProof/>
        </w:rPr>
        <w:tab/>
      </w:r>
      <w:r w:rsidR="00C52ED2">
        <w:rPr>
          <w:noProof/>
        </w:rPr>
        <w:fldChar w:fldCharType="begin"/>
      </w:r>
      <w:r w:rsidR="00C52ED2">
        <w:rPr>
          <w:noProof/>
        </w:rPr>
        <w:instrText xml:space="preserve"> PAGEREF _Toc502925045 \h </w:instrText>
      </w:r>
      <w:r w:rsidR="00C52ED2">
        <w:rPr>
          <w:noProof/>
        </w:rPr>
      </w:r>
      <w:r w:rsidR="00C52ED2">
        <w:rPr>
          <w:noProof/>
        </w:rPr>
        <w:fldChar w:fldCharType="separate"/>
      </w:r>
      <w:r w:rsidR="00C52ED2">
        <w:rPr>
          <w:noProof/>
        </w:rPr>
        <w:t>4</w:t>
      </w:r>
      <w:r w:rsidR="00C52ED2">
        <w:rPr>
          <w:noProof/>
        </w:rPr>
        <w:fldChar w:fldCharType="end"/>
      </w:r>
    </w:p>
    <w:p w14:paraId="2A60048A" w14:textId="77777777" w:rsidR="00C52ED2" w:rsidRDefault="00C52ED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9AE4D2" w14:textId="77777777" w:rsidR="00C52ED2" w:rsidRDefault="00C52ED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Definitions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491918" w14:textId="77777777" w:rsidR="00C52ED2" w:rsidRDefault="00C52ED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Accelerator Standards 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54682A" w14:textId="77777777" w:rsidR="00C52ED2" w:rsidRDefault="00C52ED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2CE0D0" w14:textId="77777777" w:rsidR="00C52ED2" w:rsidRDefault="00C52ED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Design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B93EF7" w14:textId="77777777" w:rsidR="00C52ED2" w:rsidRDefault="00C52ED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B15470" w14:textId="77777777" w:rsidR="00C52ED2" w:rsidRDefault="00C52ED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0103D6" w14:textId="77777777" w:rsidR="00C52ED2" w:rsidRDefault="00C52ED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Hardware Infrastructure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FCF698" w14:textId="77777777" w:rsidR="00C52ED2" w:rsidRDefault="00C52ED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Logical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8CF47F" w14:textId="77777777" w:rsidR="00C52ED2" w:rsidRDefault="00C52ED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Software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8C665B" w14:textId="77777777" w:rsidR="00C52ED2" w:rsidRDefault="00C52ED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3F9011" w14:textId="77777777" w:rsidR="00C52ED2" w:rsidRDefault="00C52ED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Security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86C24D" w14:textId="77777777" w:rsidR="00C52ED2" w:rsidRDefault="00C52ED2" w:rsidP="00C52ED2">
      <w:pPr>
        <w:pStyle w:val="TOC2"/>
        <w:tabs>
          <w:tab w:val="right" w:leader="dot" w:pos="9350"/>
        </w:tabs>
        <w:ind w:firstLine="240"/>
        <w:rPr>
          <w:rFonts w:eastAsiaTheme="minorEastAsia"/>
          <w:noProof/>
        </w:rPr>
      </w:pPr>
      <w:r>
        <w:rPr>
          <w:noProof/>
        </w:rPr>
        <w:t>Regulatory and Compliance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D8F3EA" w14:textId="77777777" w:rsidR="00C52ED2" w:rsidRDefault="00C52ED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Software Manifest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_Toc502925059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7435CE" w14:textId="77777777" w:rsidR="003904BF" w:rsidRDefault="003904BF" w:rsidP="004918E2">
      <w:pPr>
        <w:pStyle w:val="Heading2"/>
      </w:pPr>
      <w:r>
        <w:fldChar w:fldCharType="end"/>
      </w:r>
    </w:p>
    <w:p w14:paraId="6A40F687" w14:textId="77777777" w:rsidR="003904BF" w:rsidRDefault="003904BF" w:rsidP="003904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93E78F3" w14:textId="77777777" w:rsidR="003904BF" w:rsidRDefault="003904BF" w:rsidP="004918E2">
      <w:pPr>
        <w:pStyle w:val="Heading2"/>
      </w:pPr>
    </w:p>
    <w:p w14:paraId="4CB2EF4C" w14:textId="77777777" w:rsidR="000C373E" w:rsidRDefault="004918E2" w:rsidP="004918E2">
      <w:pPr>
        <w:pStyle w:val="Heading2"/>
      </w:pPr>
      <w:bookmarkStart w:id="0" w:name="_Toc502925045"/>
      <w:r>
        <w:t>Introduction</w:t>
      </w:r>
      <w:bookmarkEnd w:id="0"/>
    </w:p>
    <w:p w14:paraId="33985882" w14:textId="66AABF2E" w:rsidR="00217A9C" w:rsidRPr="00217A9C" w:rsidRDefault="00217A9C" w:rsidP="00217A9C">
      <w:r>
        <w:t>[overview of the application, pull from the business objectives outlined by the SL/VL]</w:t>
      </w:r>
    </w:p>
    <w:p w14:paraId="07931B77" w14:textId="77777777" w:rsidR="004918E2" w:rsidRDefault="004918E2" w:rsidP="004918E2">
      <w:pPr>
        <w:pStyle w:val="Heading3"/>
      </w:pPr>
      <w:bookmarkStart w:id="1" w:name="_Toc502925046"/>
      <w:r>
        <w:t>Scope</w:t>
      </w:r>
      <w:bookmarkEnd w:id="1"/>
    </w:p>
    <w:p w14:paraId="3F753A5A" w14:textId="0F4C6517" w:rsidR="00217A9C" w:rsidRPr="00217A9C" w:rsidRDefault="00217A9C" w:rsidP="00217A9C">
      <w:r>
        <w:t>[boilerplate language that discusses the scope of this document]</w:t>
      </w:r>
    </w:p>
    <w:p w14:paraId="31916A71" w14:textId="77777777" w:rsidR="004918E2" w:rsidRDefault="004918E2" w:rsidP="004918E2">
      <w:pPr>
        <w:pStyle w:val="Heading3"/>
      </w:pPr>
      <w:bookmarkStart w:id="2" w:name="_Toc502925047"/>
      <w:r>
        <w:t>Definitions and Acronyms</w:t>
      </w:r>
      <w:bookmarkEnd w:id="2"/>
    </w:p>
    <w:p w14:paraId="32AD2C18" w14:textId="4E55FAFF" w:rsidR="003904BF" w:rsidRPr="003904BF" w:rsidRDefault="00217A9C" w:rsidP="003904BF">
      <w:r>
        <w:t>[list any definitions or acronyms you think are essential to understand the application]</w:t>
      </w:r>
      <w:r w:rsidR="003904BF">
        <w:br w:type="page"/>
      </w:r>
    </w:p>
    <w:p w14:paraId="388173A7" w14:textId="57086D77" w:rsidR="003904BF" w:rsidRDefault="00F33EF6" w:rsidP="004918E2">
      <w:pPr>
        <w:pStyle w:val="Heading2"/>
      </w:pPr>
      <w:bookmarkStart w:id="3" w:name="_Toc502925048"/>
      <w:r>
        <w:lastRenderedPageBreak/>
        <w:t xml:space="preserve">VENTURE </w:t>
      </w:r>
      <w:bookmarkStart w:id="4" w:name="_GoBack"/>
      <w:bookmarkEnd w:id="4"/>
      <w:r w:rsidR="004918E2">
        <w:t>Standards and Conventions</w:t>
      </w:r>
      <w:bookmarkEnd w:id="3"/>
    </w:p>
    <w:p w14:paraId="593EACD3" w14:textId="0CA8493A" w:rsidR="004918E2" w:rsidRPr="003904BF" w:rsidRDefault="00217A9C" w:rsidP="003904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[boilerplate language that describes our process of creating software, things that apply to all the products we produce]</w:t>
      </w:r>
      <w:r w:rsidR="003904BF">
        <w:br w:type="page"/>
      </w:r>
    </w:p>
    <w:p w14:paraId="54790EB7" w14:textId="77777777" w:rsidR="004918E2" w:rsidRDefault="004918E2" w:rsidP="004918E2">
      <w:pPr>
        <w:pStyle w:val="Heading2"/>
      </w:pPr>
      <w:bookmarkStart w:id="5" w:name="_Toc502925049"/>
      <w:r>
        <w:lastRenderedPageBreak/>
        <w:t>System Design</w:t>
      </w:r>
      <w:bookmarkEnd w:id="5"/>
    </w:p>
    <w:p w14:paraId="2F0DE7E6" w14:textId="2687BB9B" w:rsidR="00217A9C" w:rsidRPr="00217A9C" w:rsidRDefault="00217A9C" w:rsidP="00217A9C">
      <w:r>
        <w:t>[section describes the solution from a high level, introduction should explain the application in non-technical language, “the system connects to healthcare data exchanges to provide claims adjustors with the data necessary to make decisions on providing health insurance.”]</w:t>
      </w:r>
    </w:p>
    <w:p w14:paraId="43366A2E" w14:textId="77777777" w:rsidR="004918E2" w:rsidRDefault="004918E2" w:rsidP="004918E2">
      <w:pPr>
        <w:pStyle w:val="Heading3"/>
      </w:pPr>
      <w:bookmarkStart w:id="6" w:name="_Toc502925050"/>
      <w:r>
        <w:t>Design Goals</w:t>
      </w:r>
      <w:bookmarkEnd w:id="6"/>
    </w:p>
    <w:p w14:paraId="40350000" w14:textId="1E820D2B" w:rsidR="00217A9C" w:rsidRPr="00217A9C" w:rsidRDefault="00217A9C" w:rsidP="00217A9C">
      <w:r>
        <w:t>[describe the high level goals of the technical design – “system needs to make data available quickly to a highly technical audience]</w:t>
      </w:r>
    </w:p>
    <w:p w14:paraId="19944F8A" w14:textId="77777777" w:rsidR="003904BF" w:rsidRDefault="004918E2" w:rsidP="004918E2">
      <w:pPr>
        <w:pStyle w:val="Heading3"/>
      </w:pPr>
      <w:bookmarkStart w:id="7" w:name="_Toc502925051"/>
      <w:r>
        <w:t>Flow of Events</w:t>
      </w:r>
      <w:bookmarkEnd w:id="7"/>
    </w:p>
    <w:p w14:paraId="59A1FB93" w14:textId="5C4BD787" w:rsidR="00217A9C" w:rsidRPr="00217A9C" w:rsidRDefault="00217A9C" w:rsidP="00217A9C">
      <w:r>
        <w:t xml:space="preserve">[section should </w:t>
      </w:r>
      <w:r w:rsidR="00EF00D3">
        <w:t>be diagrams of how data and events flow through the logical system, looks like a workflow diagram more than an architectural diagram]</w:t>
      </w:r>
    </w:p>
    <w:p w14:paraId="69BC1907" w14:textId="77777777" w:rsidR="004918E2" w:rsidRPr="003904BF" w:rsidRDefault="003904BF" w:rsidP="003904BF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0190EB6" w14:textId="77777777" w:rsidR="004918E2" w:rsidRDefault="004918E2" w:rsidP="004918E2">
      <w:pPr>
        <w:pStyle w:val="Heading2"/>
      </w:pPr>
      <w:bookmarkStart w:id="8" w:name="_Toc502925052"/>
      <w:r>
        <w:lastRenderedPageBreak/>
        <w:t>Application Architecture</w:t>
      </w:r>
      <w:bookmarkEnd w:id="8"/>
    </w:p>
    <w:p w14:paraId="0C564EE9" w14:textId="77777777" w:rsidR="004918E2" w:rsidRDefault="004918E2" w:rsidP="004918E2">
      <w:pPr>
        <w:pStyle w:val="Heading3"/>
      </w:pPr>
      <w:bookmarkStart w:id="9" w:name="_Toc502925053"/>
      <w:r>
        <w:t>Hardware Infrastructure</w:t>
      </w:r>
      <w:bookmarkEnd w:id="9"/>
    </w:p>
    <w:p w14:paraId="649842B0" w14:textId="40434250" w:rsidR="00EF00D3" w:rsidRPr="00EF00D3" w:rsidRDefault="00EF00D3" w:rsidP="00EF00D3">
      <w:r>
        <w:t>[AWS infrastructure diagram]</w:t>
      </w:r>
    </w:p>
    <w:p w14:paraId="661DFE9C" w14:textId="77777777" w:rsidR="004918E2" w:rsidRDefault="004918E2" w:rsidP="004918E2">
      <w:pPr>
        <w:pStyle w:val="Heading3"/>
      </w:pPr>
      <w:bookmarkStart w:id="10" w:name="_Toc502925054"/>
      <w:r>
        <w:t>Logical Architecture</w:t>
      </w:r>
      <w:bookmarkEnd w:id="10"/>
    </w:p>
    <w:p w14:paraId="39A305D9" w14:textId="3E241EBD" w:rsidR="00EF00D3" w:rsidRPr="00EF00D3" w:rsidRDefault="00EF00D3" w:rsidP="00EF00D3">
      <w:r>
        <w:t>[System diagram]</w:t>
      </w:r>
    </w:p>
    <w:p w14:paraId="27BD88D4" w14:textId="77777777" w:rsidR="004918E2" w:rsidRDefault="004918E2" w:rsidP="004918E2">
      <w:pPr>
        <w:pStyle w:val="Heading3"/>
      </w:pPr>
      <w:bookmarkStart w:id="11" w:name="_Toc502925055"/>
      <w:r>
        <w:t>Software Architecture</w:t>
      </w:r>
      <w:bookmarkEnd w:id="11"/>
    </w:p>
    <w:p w14:paraId="207F5663" w14:textId="5021CD22" w:rsidR="00EF00D3" w:rsidRPr="00EF00D3" w:rsidRDefault="00EF00D3" w:rsidP="00EF00D3">
      <w:r>
        <w:t>[Object Model diagram]</w:t>
      </w:r>
    </w:p>
    <w:p w14:paraId="2D3704E8" w14:textId="77777777" w:rsidR="004918E2" w:rsidRDefault="004918E2" w:rsidP="004918E2">
      <w:pPr>
        <w:pStyle w:val="Heading3"/>
      </w:pPr>
      <w:bookmarkStart w:id="12" w:name="_Toc502925056"/>
      <w:r>
        <w:t>Data Model</w:t>
      </w:r>
      <w:bookmarkEnd w:id="12"/>
    </w:p>
    <w:p w14:paraId="19427196" w14:textId="61AF28B8" w:rsidR="00EF00D3" w:rsidRPr="00EF00D3" w:rsidRDefault="00EF00D3" w:rsidP="00EF00D3">
      <w:r>
        <w:t>[Data model, start with a logical model that describes the data objects, then lay out the database table design]</w:t>
      </w:r>
    </w:p>
    <w:p w14:paraId="32C41498" w14:textId="77777777" w:rsidR="003904BF" w:rsidRDefault="004918E2" w:rsidP="004918E2">
      <w:pPr>
        <w:pStyle w:val="Heading3"/>
      </w:pPr>
      <w:bookmarkStart w:id="13" w:name="_Toc502925057"/>
      <w:r>
        <w:t>Security Model</w:t>
      </w:r>
      <w:bookmarkEnd w:id="13"/>
    </w:p>
    <w:p w14:paraId="2756DCAB" w14:textId="3CEF907D" w:rsidR="003904BF" w:rsidRDefault="00EF00D3" w:rsidP="003904BF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[description of security concerns and how they’re mitigated]</w:t>
      </w:r>
      <w:r w:rsidR="003904BF">
        <w:br w:type="page"/>
      </w:r>
    </w:p>
    <w:p w14:paraId="4A5C509B" w14:textId="324C2917" w:rsidR="004918E2" w:rsidRDefault="00CB22AE" w:rsidP="004918E2">
      <w:pPr>
        <w:pStyle w:val="Heading2"/>
      </w:pPr>
      <w:bookmarkStart w:id="14" w:name="_Toc502925058"/>
      <w:r>
        <w:lastRenderedPageBreak/>
        <w:t xml:space="preserve">Regulatory and </w:t>
      </w:r>
      <w:r w:rsidR="004918E2">
        <w:t>Compliance Considerations</w:t>
      </w:r>
      <w:bookmarkEnd w:id="14"/>
    </w:p>
    <w:p w14:paraId="4D86E3C0" w14:textId="793E864F" w:rsidR="00EF00D3" w:rsidRDefault="00EF00D3" w:rsidP="00EF00D3">
      <w:r>
        <w:t>[List of any applicable regulations or compliance standards we need to conform to and how we conform to them]</w:t>
      </w:r>
    </w:p>
    <w:p w14:paraId="75216491" w14:textId="47CF82F4" w:rsidR="00EF00D3" w:rsidRDefault="00EF00D3" w:rsidP="00EF00D3">
      <w:pPr>
        <w:pStyle w:val="Heading2"/>
      </w:pPr>
      <w:r>
        <w:br w:type="page"/>
      </w:r>
      <w:bookmarkStart w:id="15" w:name="_Toc502925059"/>
      <w:r>
        <w:lastRenderedPageBreak/>
        <w:t>Software Manifest</w:t>
      </w:r>
      <w:bookmarkEnd w:id="15"/>
    </w:p>
    <w:p w14:paraId="54E7485A" w14:textId="7EDFB7CF" w:rsidR="00EF00D3" w:rsidRPr="00EF00D3" w:rsidRDefault="00EF00D3" w:rsidP="00EF00D3">
      <w:r>
        <w:t>[list of all software used in the application, all libraries]</w:t>
      </w:r>
    </w:p>
    <w:sectPr w:rsidR="00EF00D3" w:rsidRPr="00EF00D3" w:rsidSect="002C73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C89EB" w14:textId="77777777" w:rsidR="00C31309" w:rsidRDefault="00C31309" w:rsidP="003904BF">
      <w:pPr>
        <w:spacing w:before="0" w:after="0"/>
      </w:pPr>
      <w:r>
        <w:separator/>
      </w:r>
    </w:p>
  </w:endnote>
  <w:endnote w:type="continuationSeparator" w:id="0">
    <w:p w14:paraId="58858E88" w14:textId="77777777" w:rsidR="00C31309" w:rsidRDefault="00C31309" w:rsidP="003904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9B162" w14:textId="14865C04" w:rsidR="003904BF" w:rsidRDefault="002C73F3">
    <w:pPr>
      <w:pStyle w:val="Footer"/>
    </w:pPr>
    <w:r>
      <w:t>Document Version 1.0</w:t>
    </w:r>
  </w:p>
  <w:p w14:paraId="0696F397" w14:textId="77777777" w:rsidR="003904BF" w:rsidRDefault="00390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45A37" w14:textId="77777777" w:rsidR="00C31309" w:rsidRDefault="00C31309" w:rsidP="003904BF">
      <w:pPr>
        <w:spacing w:before="0" w:after="0"/>
      </w:pPr>
      <w:r>
        <w:separator/>
      </w:r>
    </w:p>
  </w:footnote>
  <w:footnote w:type="continuationSeparator" w:id="0">
    <w:p w14:paraId="161B7D78" w14:textId="77777777" w:rsidR="00C31309" w:rsidRDefault="00C31309" w:rsidP="003904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78F72" w14:textId="4EFC8B70" w:rsidR="003904BF" w:rsidRDefault="002C73F3">
    <w:pPr>
      <w:pStyle w:val="Header"/>
    </w:pPr>
    <w:r>
      <w:t>Application Name</w:t>
    </w:r>
  </w:p>
  <w:p w14:paraId="1F76B4B3" w14:textId="77777777" w:rsidR="003904BF" w:rsidRDefault="00390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E2"/>
    <w:rsid w:val="000A229D"/>
    <w:rsid w:val="00217A9C"/>
    <w:rsid w:val="002C73F3"/>
    <w:rsid w:val="003904BF"/>
    <w:rsid w:val="00464974"/>
    <w:rsid w:val="004918E2"/>
    <w:rsid w:val="0062564A"/>
    <w:rsid w:val="00C31309"/>
    <w:rsid w:val="00C52ED2"/>
    <w:rsid w:val="00CB22AE"/>
    <w:rsid w:val="00D00F28"/>
    <w:rsid w:val="00EF00D3"/>
    <w:rsid w:val="00F3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C1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A9C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7A9C"/>
    <w:pPr>
      <w:keepNext/>
      <w:keepLines/>
      <w:spacing w:before="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A9C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A9C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A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3904B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904BF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90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4BF"/>
  </w:style>
  <w:style w:type="paragraph" w:styleId="Footer">
    <w:name w:val="footer"/>
    <w:basedOn w:val="Normal"/>
    <w:link w:val="FooterChar"/>
    <w:uiPriority w:val="99"/>
    <w:unhideWhenUsed/>
    <w:rsid w:val="00390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4BF"/>
  </w:style>
  <w:style w:type="paragraph" w:styleId="TOC1">
    <w:name w:val="toc 1"/>
    <w:basedOn w:val="Normal"/>
    <w:next w:val="Normal"/>
    <w:autoRedefine/>
    <w:uiPriority w:val="39"/>
    <w:unhideWhenUsed/>
    <w:rsid w:val="003904BF"/>
  </w:style>
  <w:style w:type="paragraph" w:styleId="TOC2">
    <w:name w:val="toc 2"/>
    <w:basedOn w:val="Normal"/>
    <w:next w:val="Normal"/>
    <w:autoRedefine/>
    <w:uiPriority w:val="39"/>
    <w:unhideWhenUsed/>
    <w:rsid w:val="003904B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904B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904B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904B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904B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904B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904B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904BF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217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268C88-3B40-495D-829A-FA9B2F01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</vt:lpstr>
      <vt:lpstr>    </vt:lpstr>
      <vt:lpstr>    Introduction</vt:lpstr>
      <vt:lpstr>        Scope</vt:lpstr>
      <vt:lpstr>        Definitions and Acronyms</vt:lpstr>
      <vt:lpstr>    Accelerator Standards and Conventions</vt:lpstr>
      <vt:lpstr>    System Design</vt:lpstr>
      <vt:lpstr>        Design Goals</vt:lpstr>
      <vt:lpstr>        Flow of Events</vt:lpstr>
      <vt:lpstr>    Application Architecture</vt:lpstr>
      <vt:lpstr>        Hardware Infrastructure</vt:lpstr>
      <vt:lpstr>        Logical Architecture</vt:lpstr>
      <vt:lpstr>        Software Architecture</vt:lpstr>
      <vt:lpstr>        Data Model</vt:lpstr>
      <vt:lpstr>        Security Model</vt:lpstr>
      <vt:lpstr>    Regulatory and Compliance Considerations</vt:lpstr>
    </vt:vector>
  </TitlesOfParts>
  <Company>Cognizant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Name</dc:title>
  <dc:subject>Initiative name</dc:subject>
  <dc:creator>Document version 1.0</dc:creator>
  <cp:keywords/>
  <dc:description/>
  <cp:lastModifiedBy>Sankar, Syam (Cognizant)</cp:lastModifiedBy>
  <cp:revision>5</cp:revision>
  <dcterms:created xsi:type="dcterms:W3CDTF">2018-01-05T20:41:00Z</dcterms:created>
  <dcterms:modified xsi:type="dcterms:W3CDTF">2018-02-21T05:21:00Z</dcterms:modified>
</cp:coreProperties>
</file>