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F7F55" w14:textId="34E677C5" w:rsidR="000D2118" w:rsidRDefault="000D2118">
      <w:r>
        <w:t>1.</w:t>
      </w:r>
    </w:p>
    <w:p w14:paraId="544C4D67" w14:textId="77777777" w:rsidR="000D2118" w:rsidRPr="000D2118" w:rsidRDefault="000D2118" w:rsidP="000D2118">
      <w:pPr>
        <w:rPr>
          <w:rFonts w:ascii="Times New Roman" w:hAnsi="Times New Roman" w:cs="Times New Roman"/>
          <w:lang w:eastAsia="en-IN"/>
        </w:rPr>
      </w:pPr>
      <w:r w:rsidRPr="000D2118">
        <w:rPr>
          <w:rFonts w:ascii="Times New Roman" w:hAnsi="Times New Roman" w:cs="Times New Roman"/>
          <w:lang w:eastAsia="en-IN"/>
        </w:rPr>
        <w:t>Mean Glucose: The mean glucose level in the sample was slightly different from the population mean, indicating that the sample is a reasonable representation but may have some variation.</w:t>
      </w:r>
    </w:p>
    <w:p w14:paraId="0E425837" w14:textId="77777777" w:rsidR="000D2118" w:rsidRDefault="000D2118" w:rsidP="000D2118">
      <w:pPr>
        <w:rPr>
          <w:rFonts w:ascii="Times New Roman" w:hAnsi="Times New Roman" w:cs="Times New Roman"/>
          <w:lang w:eastAsia="en-IN"/>
        </w:rPr>
      </w:pPr>
      <w:r w:rsidRPr="000D2118">
        <w:rPr>
          <w:rFonts w:ascii="Times New Roman" w:hAnsi="Times New Roman" w:cs="Times New Roman"/>
          <w:lang w:eastAsia="en-IN"/>
        </w:rPr>
        <w:t>Max Glucose: The highest glucose value in the sample was lower than the population maximum, showing that extreme values might not always be captured in small samples.</w:t>
      </w:r>
    </w:p>
    <w:p w14:paraId="223EE9C2" w14:textId="75E7E35E" w:rsidR="000D2118" w:rsidRPr="000D2118" w:rsidRDefault="000D2118" w:rsidP="000D2118">
      <w:pPr>
        <w:rPr>
          <w:rFonts w:ascii="Times New Roman" w:hAnsi="Times New Roman" w:cs="Times New Roman"/>
          <w:lang w:eastAsia="en-IN"/>
        </w:rPr>
      </w:pPr>
      <w:r w:rsidRPr="00EF3A4A">
        <w:drawing>
          <wp:inline distT="0" distB="0" distL="0" distR="0" wp14:anchorId="5FE2F1C1" wp14:editId="206167A2">
            <wp:extent cx="5187950" cy="3673503"/>
            <wp:effectExtent l="0" t="0" r="0" b="3175"/>
            <wp:docPr id="195926193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61937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370" cy="36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BCA2" w14:textId="77777777" w:rsidR="000D2118" w:rsidRDefault="000D2118" w:rsidP="000D2118"/>
    <w:p w14:paraId="21C8C5CE" w14:textId="77777777" w:rsidR="000D2118" w:rsidRDefault="000D2118" w:rsidP="000D2118"/>
    <w:p w14:paraId="6812D0CE" w14:textId="77777777" w:rsidR="000D2118" w:rsidRDefault="000D2118" w:rsidP="000D2118"/>
    <w:p w14:paraId="43E14D2C" w14:textId="77777777" w:rsidR="000D2118" w:rsidRDefault="000D2118" w:rsidP="000D2118"/>
    <w:p w14:paraId="685F36B8" w14:textId="77777777" w:rsidR="000D2118" w:rsidRDefault="000D2118" w:rsidP="000D2118"/>
    <w:p w14:paraId="042C82D5" w14:textId="77777777" w:rsidR="000D2118" w:rsidRDefault="000D2118" w:rsidP="000D2118"/>
    <w:p w14:paraId="3958EB87" w14:textId="77777777" w:rsidR="000D2118" w:rsidRDefault="000D2118" w:rsidP="000D2118"/>
    <w:p w14:paraId="5DBD1654" w14:textId="77777777" w:rsidR="000D2118" w:rsidRDefault="000D2118" w:rsidP="000D2118"/>
    <w:p w14:paraId="57D19D8A" w14:textId="77777777" w:rsidR="000D2118" w:rsidRDefault="000D2118" w:rsidP="000D2118"/>
    <w:p w14:paraId="4815700F" w14:textId="77777777" w:rsidR="000D2118" w:rsidRDefault="000D2118" w:rsidP="000D2118"/>
    <w:p w14:paraId="2B5B9BB6" w14:textId="77777777" w:rsidR="000D2118" w:rsidRDefault="000D2118" w:rsidP="000D2118"/>
    <w:p w14:paraId="30587B72" w14:textId="7978D3A0" w:rsidR="000D2118" w:rsidRDefault="000D2118" w:rsidP="000D2118">
      <w:r>
        <w:lastRenderedPageBreak/>
        <w:t>2.</w:t>
      </w:r>
    </w:p>
    <w:p w14:paraId="06CFDCA0" w14:textId="1CB95C4F" w:rsidR="000D2118" w:rsidRDefault="000D2118" w:rsidP="000D2118">
      <w:r w:rsidRPr="0040725B">
        <w:drawing>
          <wp:inline distT="0" distB="0" distL="0" distR="0" wp14:anchorId="0E1713C7" wp14:editId="265E6670">
            <wp:extent cx="5277121" cy="3454578"/>
            <wp:effectExtent l="0" t="0" r="0" b="0"/>
            <wp:docPr id="147494738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47387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CDDB" w14:textId="77777777" w:rsidR="000D2118" w:rsidRPr="000D2118" w:rsidRDefault="000D2118" w:rsidP="000D2118">
      <w:pPr>
        <w:rPr>
          <w:rFonts w:ascii="Times New Roman" w:hAnsi="Times New Roman" w:cs="Times New Roman"/>
          <w:lang w:eastAsia="en-IN"/>
        </w:rPr>
      </w:pPr>
      <w:r w:rsidRPr="000D2118">
        <w:rPr>
          <w:rFonts w:ascii="Times New Roman" w:hAnsi="Times New Roman" w:cs="Times New Roman"/>
          <w:lang w:eastAsia="en-IN"/>
        </w:rPr>
        <w:t>The 98th percentile of BMI in the sample was close to the population value, indicating that the sample captured the upper distribution of BMI reasonably well.</w:t>
      </w:r>
    </w:p>
    <w:p w14:paraId="343747D0" w14:textId="4A6D2876" w:rsidR="000D2118" w:rsidRDefault="000D2118" w:rsidP="000D2118">
      <w:r>
        <w:t>3.</w:t>
      </w:r>
    </w:p>
    <w:p w14:paraId="375E8803" w14:textId="2E593BD1" w:rsidR="000D2118" w:rsidRDefault="000D2118" w:rsidP="000D2118">
      <w:pPr>
        <w:rPr>
          <w:rFonts w:ascii="Times New Roman" w:hAnsi="Times New Roman" w:cs="Times New Roman"/>
        </w:rPr>
      </w:pPr>
      <w:r w:rsidRPr="0020613B">
        <w:drawing>
          <wp:inline distT="0" distB="0" distL="0" distR="0" wp14:anchorId="056BB634" wp14:editId="4FCD70C6">
            <wp:extent cx="5565913" cy="3195320"/>
            <wp:effectExtent l="0" t="0" r="0" b="5080"/>
            <wp:docPr id="701128550" name="Picture 1" descr="A graph of a comparison of blood press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28550" name="Picture 1" descr="A graph of a comparison of blood pressu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145" cy="320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60E7" w14:textId="3568EB0E" w:rsidR="000D2118" w:rsidRPr="000D2118" w:rsidRDefault="000D2118" w:rsidP="000D2118">
      <w:pPr>
        <w:rPr>
          <w:rFonts w:ascii="Times New Roman" w:hAnsi="Times New Roman" w:cs="Times New Roman"/>
        </w:rPr>
      </w:pPr>
      <w:r w:rsidRPr="000D2118">
        <w:rPr>
          <w:rFonts w:ascii="Times New Roman" w:hAnsi="Times New Roman" w:cs="Times New Roman"/>
          <w:color w:val="212121"/>
          <w:shd w:val="clear" w:color="auto" w:fill="FFFFFF"/>
        </w:rPr>
        <w:t xml:space="preserve">Mean BloodPressure: The average mean BloodPressure from bootstrap samples was very close to the population mean, indicating that bootstrap sampling accurately estimates the population mean. Standard Deviation: The average standard deviation from bootstrap samples was also close to the population standard deviation, showing that bootstrap sampling </w:t>
      </w:r>
      <w:r w:rsidRPr="000D2118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captures the variability in the data well. Median BloodPressure: The median BloodPressure from bootstrap samples was similar to the population median, confirming that the central tendency is well-represented.</w:t>
      </w:r>
    </w:p>
    <w:p w14:paraId="7E21663B" w14:textId="77777777" w:rsidR="000D2118" w:rsidRPr="000D2118" w:rsidRDefault="000D2118" w:rsidP="000D2118">
      <w:pPr>
        <w:rPr>
          <w:rFonts w:ascii="Times New Roman" w:hAnsi="Times New Roman" w:cs="Times New Roman"/>
        </w:rPr>
      </w:pPr>
    </w:p>
    <w:sectPr w:rsidR="000D2118" w:rsidRPr="000D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18"/>
    <w:rsid w:val="000D2118"/>
    <w:rsid w:val="00F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AF81"/>
  <w15:chartTrackingRefBased/>
  <w15:docId w15:val="{EAEB3F23-820A-47E2-A043-7E6CD992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Challa, Sankeerthana (UMKC-Student)</dc:creator>
  <cp:keywords/>
  <dc:description/>
  <cp:lastModifiedBy>Challa, Sankeerthana (UMKC-Student)</cp:lastModifiedBy>
  <cp:revision>1</cp:revision>
  <dcterms:created xsi:type="dcterms:W3CDTF">2024-07-27T02:28:00Z</dcterms:created>
  <dcterms:modified xsi:type="dcterms:W3CDTF">2024-07-27T02:32:00Z</dcterms:modified>
</cp:coreProperties>
</file>