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1030605</wp:posOffset>
                </wp:positionV>
                <wp:extent cx="5029200" cy="0"/>
                <wp:effectExtent l="28575" t="30480" r="28575" b="266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506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81.15pt" to="7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" strokeweight="1.40581mm">
                <w10:wrap anchorx="page" anchory="page"/>
              </v:line>
            </w:pict>
          </mc:Fallback>
        </mc:AlternateContent>
      </w:r>
    </w:p>
    <w:p w:rsidR="009749A0" w:rsidRDefault="009749A0" w:rsidP="009749A0">
      <w:pPr>
        <w:spacing w:line="291" w:lineRule="exact"/>
        <w:rPr>
          <w:rFonts w:ascii="Arial" w:eastAsia="Arial" w:hAnsi="Arial"/>
        </w:rPr>
      </w:pPr>
    </w:p>
    <w:p w:rsidR="009749A0" w:rsidRDefault="00BB553B" w:rsidP="009749A0">
      <w:pPr>
        <w:spacing w:line="0" w:lineRule="atLeast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GROUP 18</w:t>
      </w:r>
      <w:r w:rsidR="009749A0">
        <w:rPr>
          <w:rFonts w:ascii="Arial" w:eastAsia="Arial" w:hAnsi="Arial"/>
          <w:sz w:val="34"/>
        </w:rPr>
        <w:t xml:space="preserve"> </w:t>
      </w:r>
      <w:proofErr w:type="gramStart"/>
      <w:r w:rsidR="009749A0">
        <w:rPr>
          <w:rFonts w:ascii="Arial" w:eastAsia="Arial" w:hAnsi="Arial"/>
          <w:sz w:val="34"/>
        </w:rPr>
        <w:t>Report</w:t>
      </w:r>
      <w:proofErr w:type="gramEnd"/>
    </w:p>
    <w:p w:rsidR="009749A0" w:rsidRDefault="009749A0" w:rsidP="009749A0">
      <w:pPr>
        <w:spacing w:line="20" w:lineRule="exact"/>
        <w:rPr>
          <w:rFonts w:ascii="Arial" w:eastAsia="Arial" w:hAnsi="Arial"/>
        </w:rPr>
      </w:pPr>
    </w:p>
    <w:p w:rsidR="00F15C8E" w:rsidRDefault="00F15C8E" w:rsidP="00F15C8E">
      <w:pPr>
        <w:spacing w:line="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Department of Computer Science and Engineering</w:t>
      </w:r>
    </w:p>
    <w:p w:rsidR="00F15C8E" w:rsidRDefault="00F15C8E" w:rsidP="00F15C8E">
      <w:pPr>
        <w:spacing w:line="227" w:lineRule="auto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University at Buffalo, Buffalo, NY 14260</w:t>
      </w: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F15C8E" w:rsidP="009749A0">
      <w:pPr>
        <w:spacing w:line="200" w:lineRule="exact"/>
        <w:jc w:val="right"/>
        <w:rPr>
          <w:rFonts w:ascii="Arial" w:eastAsia="Arial" w:hAnsi="Arial"/>
        </w:rPr>
      </w:pPr>
      <w:r>
        <w:rPr>
          <w:rFonts w:ascii="Arial" w:eastAsia="Arial" w:hAnsi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5B4E37" wp14:editId="3ED4911C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029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3pt" to="6in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" strokeweight=".35136mm"/>
            </w:pict>
          </mc:Fallback>
        </mc:AlternateContent>
      </w: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F15C8E" w:rsidRP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</w:p>
    <w:p w:rsidR="009749A0" w:rsidRDefault="00F15C8E" w:rsidP="00F15C8E">
      <w:pPr>
        <w:spacing w:line="200" w:lineRule="exact"/>
        <w:jc w:val="center"/>
        <w:rPr>
          <w:rFonts w:ascii="Arial" w:eastAsia="Arial" w:hAnsi="Arial"/>
        </w:rPr>
      </w:pPr>
      <w:proofErr w:type="spellStart"/>
      <w:r w:rsidRPr="00F15C8E">
        <w:rPr>
          <w:rFonts w:ascii="Arial" w:eastAsia="Arial" w:hAnsi="Arial"/>
        </w:rPr>
        <w:t>Hemanth</w:t>
      </w:r>
      <w:proofErr w:type="spellEnd"/>
      <w:r w:rsidRPr="00F15C8E">
        <w:rPr>
          <w:rFonts w:ascii="Arial" w:eastAsia="Arial" w:hAnsi="Arial"/>
        </w:rPr>
        <w:t xml:space="preserve"> Kumar </w:t>
      </w:r>
      <w:proofErr w:type="spellStart"/>
      <w:r w:rsidRPr="00F15C8E">
        <w:rPr>
          <w:rFonts w:ascii="Arial" w:eastAsia="Arial" w:hAnsi="Arial"/>
        </w:rPr>
        <w:t>Mutta</w:t>
      </w:r>
      <w:proofErr w:type="spellEnd"/>
    </w:p>
    <w:p w:rsidR="00F15C8E" w:rsidRDefault="006B287A" w:rsidP="00F15C8E">
      <w:pPr>
        <w:spacing w:line="200" w:lineRule="exact"/>
        <w:jc w:val="center"/>
        <w:rPr>
          <w:rFonts w:ascii="Arial" w:eastAsia="Arial" w:hAnsi="Arial"/>
        </w:rPr>
      </w:pPr>
      <w:hyperlink r:id="rId9" w:history="1">
        <w:r w:rsidR="00F15C8E" w:rsidRPr="00DC2073">
          <w:rPr>
            <w:rStyle w:val="Hyperlink"/>
            <w:rFonts w:ascii="Arial" w:eastAsia="Arial" w:hAnsi="Arial"/>
          </w:rPr>
          <w:t>hmutta@buffalo.edu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Desireddy Sai Sankeerthana</w:t>
      </w:r>
    </w:p>
    <w:p w:rsidR="00F15C8E" w:rsidRDefault="006B287A" w:rsidP="00F15C8E">
      <w:pPr>
        <w:spacing w:line="200" w:lineRule="exact"/>
        <w:jc w:val="center"/>
        <w:rPr>
          <w:rFonts w:ascii="Arial" w:eastAsia="Arial" w:hAnsi="Arial"/>
        </w:rPr>
      </w:pPr>
      <w:hyperlink r:id="rId10" w:history="1">
        <w:r w:rsidR="00F15C8E" w:rsidRPr="00DC2073">
          <w:rPr>
            <w:rStyle w:val="Hyperlink"/>
            <w:rFonts w:ascii="Arial" w:eastAsia="Arial" w:hAnsi="Arial"/>
          </w:rPr>
          <w:t>saisanke@buffali.edu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Sai Sandeep Lankisetty</w:t>
      </w:r>
    </w:p>
    <w:p w:rsidR="00F15C8E" w:rsidRDefault="006B287A" w:rsidP="00F15C8E">
      <w:pPr>
        <w:spacing w:line="200" w:lineRule="exact"/>
        <w:jc w:val="center"/>
        <w:rPr>
          <w:rFonts w:ascii="Arial" w:eastAsia="Arial" w:hAnsi="Arial"/>
        </w:rPr>
      </w:pPr>
      <w:hyperlink r:id="rId11" w:history="1">
        <w:r w:rsidR="00F15C8E" w:rsidRPr="00DC2073">
          <w:rPr>
            <w:rStyle w:val="Hyperlink"/>
            <w:rFonts w:ascii="Arial" w:eastAsia="Arial" w:hAnsi="Arial"/>
          </w:rPr>
          <w:t>slankise@buffalo.edu</w:t>
        </w:r>
      </w:hyperlink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9749A0" w:rsidRPr="00B15CCB" w:rsidRDefault="00BB553B" w:rsidP="00B15CCB">
      <w:pPr>
        <w:spacing w:line="360" w:lineRule="auto"/>
        <w:ind w:firstLine="720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1: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Gaussian Discriminators</w:t>
      </w:r>
    </w:p>
    <w:p w:rsidR="009749A0" w:rsidRPr="00DD2713" w:rsidRDefault="009749A0" w:rsidP="00DD2713">
      <w:pPr>
        <w:spacing w:line="20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749A0" w:rsidRPr="00DD2713" w:rsidRDefault="009749A0" w:rsidP="00DD2713">
      <w:pPr>
        <w:spacing w:line="20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749A0" w:rsidRPr="00C07FCE" w:rsidRDefault="009749A0" w:rsidP="00DD2713">
      <w:pPr>
        <w:pStyle w:val="ListParagraph"/>
        <w:numPr>
          <w:ilvl w:val="0"/>
          <w:numId w:val="1"/>
        </w:numPr>
        <w:tabs>
          <w:tab w:val="left" w:pos="1060"/>
        </w:tabs>
        <w:spacing w:line="0" w:lineRule="atLeast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C07FCE">
        <w:rPr>
          <w:rFonts w:ascii="Times New Roman" w:eastAsia="Arial" w:hAnsi="Times New Roman" w:cs="Times New Roman"/>
          <w:sz w:val="28"/>
          <w:szCs w:val="28"/>
        </w:rPr>
        <w:t>Linear Discriminant Analysis(LDA):</w:t>
      </w:r>
    </w:p>
    <w:p w:rsidR="009749A0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Arial" w:eastAsia="Arial" w:hAnsi="Arial"/>
          <w:sz w:val="22"/>
        </w:rPr>
      </w:pPr>
    </w:p>
    <w:p w:rsidR="009749A0" w:rsidRPr="00C07FCE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2"/>
          <w:szCs w:val="22"/>
        </w:rPr>
      </w:pPr>
      <w:r w:rsidRPr="00C07FCE">
        <w:rPr>
          <w:rFonts w:ascii="Times New Roman" w:hAnsi="Times New Roman" w:cs="Times New Roman"/>
          <w:sz w:val="22"/>
          <w:szCs w:val="22"/>
        </w:rPr>
        <w:t>If we choose the class conditional densities in a special way, we will see that the resulting posterior over classes is a linear function of x, i.e., log p(y = c|x; θ) = wTx + const, where w is derived from θ. Thus the overall method is called linear discriminant analysis or LDA. 1</w:t>
      </w:r>
    </w:p>
    <w:p w:rsidR="009749A0" w:rsidRPr="00C07FCE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:rsidR="009749A0" w:rsidRPr="00C07FCE" w:rsidRDefault="00DB25BB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="009749A0" w:rsidRPr="00C07FCE">
        <w:rPr>
          <w:b/>
          <w:bCs/>
        </w:rPr>
        <w:t>p(</w:t>
      </w:r>
      <w:proofErr w:type="spellStart"/>
      <w:proofErr w:type="gramEnd"/>
      <w:r w:rsidR="009749A0" w:rsidRPr="00C07FCE">
        <w:rPr>
          <w:b/>
          <w:bCs/>
        </w:rPr>
        <w:t>x|y</w:t>
      </w:r>
      <w:proofErr w:type="spellEnd"/>
      <w:r w:rsidR="009749A0" w:rsidRPr="00C07FCE">
        <w:rPr>
          <w:b/>
          <w:bCs/>
        </w:rPr>
        <w:t xml:space="preserve"> = c; θ)p(y = c; θ)</w:t>
      </w:r>
    </w:p>
    <w:p w:rsidR="009749A0" w:rsidRPr="00C07FCE" w:rsidRDefault="00C07FCE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</w:rPr>
      </w:pPr>
      <w:r w:rsidRPr="00C07FCE">
        <w:rPr>
          <w:b/>
          <w:bCs/>
        </w:rPr>
        <w:t xml:space="preserve">p(y = c|x; θ)     =       </w:t>
      </w:r>
      <w:r w:rsidR="009749A0" w:rsidRPr="00C07FCE">
        <w:rPr>
          <w:b/>
          <w:bCs/>
        </w:rPr>
        <w:t>---------------------------------</w:t>
      </w:r>
      <w:r w:rsidRPr="00C07FCE">
        <w:rPr>
          <w:b/>
          <w:bCs/>
        </w:rPr>
        <w:t>-------</w:t>
      </w:r>
    </w:p>
    <w:p w:rsidR="009749A0" w:rsidRPr="00C07FCE" w:rsidRDefault="00DB25BB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r w:rsidR="009749A0" w:rsidRPr="00C07FCE">
        <w:rPr>
          <w:rFonts w:cs="Calibri"/>
          <w:b/>
          <w:bCs/>
        </w:rPr>
        <w:t>∑</w:t>
      </w:r>
      <w:r w:rsidR="009749A0" w:rsidRPr="00C07FCE">
        <w:rPr>
          <w:b/>
          <w:bCs/>
        </w:rPr>
        <w:t xml:space="preserve"> </w:t>
      </w:r>
      <w:proofErr w:type="gramStart"/>
      <w:r w:rsidR="00C07FCE" w:rsidRPr="00C07FCE">
        <w:rPr>
          <w:b/>
          <w:bCs/>
        </w:rPr>
        <w:t>c</w:t>
      </w:r>
      <w:proofErr w:type="gramEnd"/>
      <w:r w:rsidR="009749A0" w:rsidRPr="00C07FCE">
        <w:rPr>
          <w:b/>
          <w:bCs/>
        </w:rPr>
        <w:t xml:space="preserve"> ,p(</w:t>
      </w:r>
      <w:proofErr w:type="spellStart"/>
      <w:r w:rsidR="009749A0" w:rsidRPr="00C07FCE">
        <w:rPr>
          <w:b/>
          <w:bCs/>
        </w:rPr>
        <w:t>x|y</w:t>
      </w:r>
      <w:proofErr w:type="spellEnd"/>
      <w:r w:rsidR="009749A0" w:rsidRPr="00C07FCE">
        <w:rPr>
          <w:b/>
          <w:bCs/>
        </w:rPr>
        <w:t xml:space="preserve"> = c’; θ)</w:t>
      </w:r>
      <w:r w:rsidR="00C07FCE" w:rsidRPr="00C07FCE">
        <w:rPr>
          <w:b/>
          <w:bCs/>
        </w:rPr>
        <w:t xml:space="preserve"> p(y = c 0 ; θ)</w:t>
      </w:r>
    </w:p>
    <w:p w:rsidR="009749A0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</w:pPr>
    </w:p>
    <w:p w:rsidR="009749A0" w:rsidRDefault="009749A0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sz w:val="22"/>
          <w:szCs w:val="22"/>
        </w:rPr>
      </w:pPr>
      <w:r w:rsidRPr="00C07FCE">
        <w:rPr>
          <w:sz w:val="22"/>
          <w:szCs w:val="22"/>
        </w:rPr>
        <w:t>The term p(y = c; θ) is the prior over class labels, and the term p(x|y = c; θ) is called the class conditional density for class c.</w:t>
      </w:r>
    </w:p>
    <w:p w:rsidR="00C07FCE" w:rsidRDefault="00C07FCE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sz w:val="22"/>
          <w:szCs w:val="22"/>
        </w:rPr>
      </w:pP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D53FD">
        <w:rPr>
          <w:rFonts w:ascii="Times New Roman" w:hAnsi="Times New Roman" w:cs="Times New Roman"/>
          <w:sz w:val="28"/>
          <w:szCs w:val="28"/>
        </w:rPr>
        <w:t>Quadratic Discrimina</w:t>
      </w:r>
      <w:r>
        <w:rPr>
          <w:rFonts w:ascii="Times New Roman" w:hAnsi="Times New Roman" w:cs="Times New Roman"/>
          <w:sz w:val="28"/>
          <w:szCs w:val="28"/>
        </w:rPr>
        <w:t>nt Analysis (QDA)</w:t>
      </w:r>
      <w:r w:rsidRPr="00CD53FD">
        <w:rPr>
          <w:rFonts w:ascii="Times New Roman" w:hAnsi="Times New Roman" w:cs="Times New Roman"/>
          <w:sz w:val="28"/>
          <w:szCs w:val="28"/>
        </w:rPr>
        <w:t>:</w:t>
      </w: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  <w:sz w:val="22"/>
          <w:szCs w:val="22"/>
        </w:rPr>
      </w:pPr>
      <w:r w:rsidRPr="00CD53FD">
        <w:rPr>
          <w:b/>
          <w:bCs/>
          <w:sz w:val="22"/>
          <w:szCs w:val="22"/>
        </w:rPr>
        <w:t>log p(y = c|x, θ) = log πc − 1 2 log |2πΣc| − 1 2 (x − µc ) TΣ −1 c (x − µc ) + const</w:t>
      </w: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b/>
          <w:bCs/>
          <w:sz w:val="22"/>
          <w:szCs w:val="22"/>
        </w:rPr>
      </w:pPr>
    </w:p>
    <w:p w:rsidR="00CD53FD" w:rsidRP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3FD">
        <w:rPr>
          <w:rFonts w:ascii="Times New Roman" w:hAnsi="Times New Roman" w:cs="Times New Roman"/>
          <w:sz w:val="22"/>
          <w:szCs w:val="22"/>
        </w:rPr>
        <w:t xml:space="preserve">This is called the discriminant function. We see that the decision boundary between any two classes, say c and c </w:t>
      </w:r>
      <w:proofErr w:type="gramStart"/>
      <w:r w:rsidRPr="00CD53FD">
        <w:rPr>
          <w:rFonts w:ascii="Times New Roman" w:hAnsi="Times New Roman" w:cs="Times New Roman"/>
          <w:sz w:val="22"/>
          <w:szCs w:val="22"/>
        </w:rPr>
        <w:t>0 ,</w:t>
      </w:r>
      <w:proofErr w:type="gramEnd"/>
      <w:r w:rsidRPr="00CD53FD">
        <w:rPr>
          <w:rFonts w:ascii="Times New Roman" w:hAnsi="Times New Roman" w:cs="Times New Roman"/>
          <w:sz w:val="22"/>
          <w:szCs w:val="22"/>
        </w:rPr>
        <w:t xml:space="preserve"> will be a quadratic function of x. Hence this is known </w:t>
      </w:r>
      <w:proofErr w:type="gramStart"/>
      <w:r w:rsidRPr="00CD53FD">
        <w:rPr>
          <w:rFonts w:ascii="Times New Roman" w:hAnsi="Times New Roman" w:cs="Times New Roman"/>
          <w:sz w:val="22"/>
          <w:szCs w:val="22"/>
        </w:rPr>
        <w:t>as</w:t>
      </w:r>
      <w:r w:rsidR="00DB25BB">
        <w:rPr>
          <w:rFonts w:ascii="Times New Roman" w:hAnsi="Times New Roman" w:cs="Times New Roman"/>
          <w:sz w:val="22"/>
          <w:szCs w:val="22"/>
        </w:rPr>
        <w:t xml:space="preserve">  QDA</w:t>
      </w:r>
      <w:proofErr w:type="gramEnd"/>
      <w:r w:rsidRPr="00CD53FD">
        <w:rPr>
          <w:rFonts w:ascii="Times New Roman" w:hAnsi="Times New Roman" w:cs="Times New Roman"/>
          <w:sz w:val="22"/>
          <w:szCs w:val="22"/>
        </w:rPr>
        <w:t>.</w:t>
      </w:r>
    </w:p>
    <w:p w:rsidR="00CD53FD" w:rsidRDefault="00CD53FD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53FD" w:rsidRPr="00DD2713" w:rsidRDefault="00DD271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53FD" w:rsidRPr="00DD2713">
        <w:rPr>
          <w:rFonts w:ascii="Times New Roman" w:hAnsi="Times New Roman" w:cs="Times New Roman"/>
          <w:sz w:val="28"/>
          <w:szCs w:val="28"/>
        </w:rPr>
        <w:t>Accuracy on test data details as follows:</w:t>
      </w:r>
    </w:p>
    <w:p w:rsid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110E9" w:rsidRP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D110E9">
        <w:rPr>
          <w:rFonts w:ascii="Times New Roman" w:hAnsi="Times New Roman" w:cs="Times New Roman"/>
          <w:sz w:val="22"/>
          <w:szCs w:val="22"/>
        </w:rPr>
        <w:t>Accuracy of the test data for the implementati</w:t>
      </w:r>
      <w:r>
        <w:rPr>
          <w:rFonts w:ascii="Times New Roman" w:hAnsi="Times New Roman" w:cs="Times New Roman"/>
          <w:sz w:val="22"/>
          <w:szCs w:val="22"/>
        </w:rPr>
        <w:t xml:space="preserve">on of two functions that are LDA Test and QDA Test where LDA </w:t>
      </w:r>
      <w:r w:rsidRPr="00D110E9">
        <w:rPr>
          <w:rFonts w:ascii="Times New Roman" w:hAnsi="Times New Roman" w:cs="Times New Roman"/>
          <w:sz w:val="22"/>
          <w:szCs w:val="22"/>
        </w:rPr>
        <w:t>Test is for Line</w:t>
      </w:r>
      <w:r>
        <w:rPr>
          <w:rFonts w:ascii="Times New Roman" w:hAnsi="Times New Roman" w:cs="Times New Roman"/>
          <w:sz w:val="22"/>
          <w:szCs w:val="22"/>
        </w:rPr>
        <w:t xml:space="preserve">ar Discriminant Analysis and QDA </w:t>
      </w:r>
      <w:r w:rsidRPr="00D110E9">
        <w:rPr>
          <w:rFonts w:ascii="Times New Roman" w:hAnsi="Times New Roman" w:cs="Times New Roman"/>
          <w:sz w:val="22"/>
          <w:szCs w:val="22"/>
        </w:rPr>
        <w:t>Test is for Quadratic Discriminant Analysis</w:t>
      </w: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8"/>
        <w:gridCol w:w="2702"/>
        <w:gridCol w:w="2702"/>
      </w:tblGrid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LDA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QDA</w:t>
            </w:r>
          </w:p>
        </w:tc>
      </w:tr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96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</w:tr>
    </w:tbl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D110E9" w:rsidRDefault="00D110E9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10E9">
        <w:rPr>
          <w:rFonts w:ascii="Times New Roman" w:hAnsi="Times New Roman" w:cs="Times New Roman"/>
          <w:sz w:val="28"/>
          <w:szCs w:val="28"/>
        </w:rPr>
        <w:t>Plot the discriminating boundary for linear and quadratic discriminators</w:t>
      </w:r>
    </w:p>
    <w:p w:rsidR="007355C3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D53FD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</w:t>
      </w:r>
      <w:r w:rsidRPr="007355C3">
        <w:rPr>
          <w:rFonts w:ascii="Times New Roman" w:hAnsi="Times New Roman" w:cs="Times New Roman"/>
          <w:b/>
          <w:bCs/>
          <w:sz w:val="22"/>
          <w:szCs w:val="22"/>
        </w:rPr>
        <w:t>LDA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QDA</w:t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noProof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2ED7D" wp14:editId="2FBD9C1E">
            <wp:extent cx="2415540" cy="2590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511" t="5910" r="49335" b="13711"/>
                    <a:stretch/>
                  </pic:blipFill>
                  <pic:spPr bwMode="auto">
                    <a:xfrm>
                      <a:off x="0" y="0"/>
                      <a:ext cx="2416075" cy="259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81AFE39" wp14:editId="5E978395">
            <wp:extent cx="2804160" cy="25831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000" t="4728" r="1064" b="15130"/>
                    <a:stretch/>
                  </pic:blipFill>
                  <pic:spPr bwMode="auto">
                    <a:xfrm>
                      <a:off x="0" y="0"/>
                      <a:ext cx="2804781" cy="258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626C5" w:rsidRPr="00E626C5" w:rsidRDefault="00E626C5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626C5">
        <w:rPr>
          <w:rFonts w:ascii="Times New Roman" w:hAnsi="Times New Roman" w:cs="Times New Roman"/>
          <w:sz w:val="22"/>
          <w:szCs w:val="22"/>
        </w:rPr>
        <w:t>Figure 1</w:t>
      </w:r>
      <w:proofErr w:type="gramStart"/>
      <w:r w:rsidRPr="00E626C5">
        <w:rPr>
          <w:rFonts w:ascii="Times New Roman" w:hAnsi="Times New Roman" w:cs="Times New Roman"/>
          <w:sz w:val="22"/>
          <w:szCs w:val="22"/>
        </w:rPr>
        <w:t>:LDA</w:t>
      </w:r>
      <w:proofErr w:type="gramEnd"/>
      <w:r w:rsidRPr="00E626C5">
        <w:rPr>
          <w:rFonts w:ascii="Times New Roman" w:hAnsi="Times New Roman" w:cs="Times New Roman"/>
          <w:sz w:val="22"/>
          <w:szCs w:val="22"/>
        </w:rPr>
        <w:t xml:space="preserve"> and QDA</w:t>
      </w:r>
    </w:p>
    <w:p w:rsidR="00D110E9" w:rsidRDefault="00DB25BB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LDA has a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common covariance matrix. So, a covariance matrix that is common to all classes in a data set.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As LDA has covariance matrix same for all classes that forces all the boundaries to be in straight lines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QDA on other</w:t>
      </w:r>
      <w:r w:rsidR="00BB553B"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side,</w:t>
      </w:r>
      <w:r w:rsidRPr="00BB553B">
        <w:rPr>
          <w:rFonts w:ascii="Arial" w:hAnsi="Arial"/>
          <w:color w:val="333333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Observation of each class is drawn from a no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>rmal distribution.</w:t>
      </w:r>
    </w:p>
    <w:p w:rsidR="00DD2713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QDA assumes that each class has its own covari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ance matrix </w:t>
      </w:r>
      <w:r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hence , they don’t cancel lead to non-linear boundaries</w:t>
      </w:r>
    </w:p>
    <w:p w:rsidR="00BB553B" w:rsidRPr="00B15CCB" w:rsidRDefault="00BB553B" w:rsidP="00DD2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2: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Linear Regression</w:t>
      </w:r>
    </w:p>
    <w:p w:rsidR="00DD2713" w:rsidRPr="00DD2713" w:rsidRDefault="00BB553B" w:rsidP="00DD2713">
      <w:pPr>
        <w:rPr>
          <w:rFonts w:ascii="Times New Roman" w:hAnsi="Times New Roman" w:cs="Times New Roman"/>
          <w:sz w:val="24"/>
          <w:szCs w:val="24"/>
        </w:rPr>
      </w:pPr>
      <w:r w:rsidRPr="00DD2713">
        <w:rPr>
          <w:rFonts w:ascii="Times New Roman" w:hAnsi="Times New Roman" w:cs="Times New Roman"/>
          <w:sz w:val="24"/>
          <w:szCs w:val="24"/>
        </w:rPr>
        <w:t xml:space="preserve">linear regression, which is a very widely used method for predicting a real-valued output (also called the dependent variable or target) y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R, given a vector of real-valued inputs (also called independent variables, explanatory variables, or covariates) x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 D. The key property of the model is that the expected value of the output is assumed to be a linear function of the input, </w:t>
      </w:r>
    </w:p>
    <w:p w:rsidR="00BB553B" w:rsidRDefault="00BB553B" w:rsidP="00B15CC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CCB">
        <w:rPr>
          <w:rFonts w:ascii="Times New Roman" w:hAnsi="Times New Roman" w:cs="Times New Roman"/>
          <w:sz w:val="28"/>
          <w:szCs w:val="28"/>
        </w:rPr>
        <w:t>E [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y|x</w:t>
      </w:r>
      <w:proofErr w:type="spellEnd"/>
      <w:r w:rsidRPr="00B15CC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wTx</w:t>
      </w:r>
      <w:proofErr w:type="spellEnd"/>
      <w:r w:rsidRPr="00DD2713">
        <w:rPr>
          <w:rFonts w:ascii="Times New Roman" w:hAnsi="Times New Roman" w:cs="Times New Roman"/>
          <w:sz w:val="24"/>
          <w:szCs w:val="24"/>
        </w:rPr>
        <w:t>,</w:t>
      </w:r>
    </w:p>
    <w:p w:rsidR="00DD2713" w:rsidRPr="00B15CCB" w:rsidRDefault="00DD2713" w:rsidP="00B15CC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BB553B" w:rsidRPr="00B15CCB" w:rsidRDefault="00BB553B" w:rsidP="00B1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CC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15CCB">
        <w:rPr>
          <w:rFonts w:ascii="Times New Roman" w:hAnsi="Times New Roman" w:cs="Times New Roman"/>
          <w:sz w:val="24"/>
          <w:szCs w:val="24"/>
        </w:rPr>
        <w:t xml:space="preserve"> makes the model easy to interpret, and easy to fit to data.</w:t>
      </w:r>
    </w:p>
    <w:p w:rsidR="009722DB" w:rsidRDefault="009722D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P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722DB" w:rsidRPr="00B15CCB" w:rsidRDefault="009D343C" w:rsidP="00B15CC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 xml:space="preserve">Table values for Mean Squared Error  </w:t>
      </w: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8898" w:type="dxa"/>
        <w:tblInd w:w="360" w:type="dxa"/>
        <w:tblLook w:val="04A0" w:firstRow="1" w:lastRow="0" w:firstColumn="1" w:lastColumn="0" w:noHBand="0" w:noVBand="1"/>
      </w:tblPr>
      <w:tblGrid>
        <w:gridCol w:w="2881"/>
        <w:gridCol w:w="2945"/>
        <w:gridCol w:w="3072"/>
      </w:tblGrid>
      <w:tr w:rsidR="00B15CCB" w:rsidTr="00B15CCB">
        <w:trPr>
          <w:trHeight w:val="426"/>
        </w:trPr>
        <w:tc>
          <w:tcPr>
            <w:tcW w:w="2881" w:type="dxa"/>
          </w:tcPr>
          <w:p w:rsidR="00B15CCB" w:rsidRPr="009D343C" w:rsidRDefault="00B15CCB" w:rsidP="00E40E63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MSE Values</w:t>
            </w:r>
          </w:p>
        </w:tc>
        <w:tc>
          <w:tcPr>
            <w:tcW w:w="2945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Test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  <w:tc>
          <w:tcPr>
            <w:tcW w:w="3072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Train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</w:tr>
      <w:tr w:rsidR="00B15CCB" w:rsidTr="00B15CCB">
        <w:trPr>
          <w:trHeight w:val="35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3707.8401817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2187.16029493</w:t>
            </w:r>
          </w:p>
        </w:tc>
      </w:tr>
      <w:tr w:rsidR="00B15CCB" w:rsidTr="00B15CCB">
        <w:trPr>
          <w:trHeight w:val="44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Without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106775.36150046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19099.44684457</w:t>
            </w:r>
          </w:p>
        </w:tc>
      </w:tr>
    </w:tbl>
    <w:p w:rsidR="00BB553B" w:rsidRP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Default="00DD2713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>The Linear Regression model with intercept is the better one .In</w:t>
      </w:r>
      <w:r w:rsidR="00F332F8">
        <w:rPr>
          <w:rFonts w:ascii="Times New Roman" w:eastAsia="Times New Roman" w:hAnsi="Times New Roman" w:cs="Times New Roman"/>
          <w:color w:val="333333"/>
          <w:sz w:val="24"/>
          <w:szCs w:val="24"/>
        </w:rPr>
        <w:t>tercept allows the model to give</w:t>
      </w:r>
      <w:r w:rsidR="00603E1E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more accurately through the data </w:t>
      </w:r>
      <w:r w:rsidR="00DB25BB">
        <w:rPr>
          <w:rFonts w:ascii="Times New Roman" w:eastAsia="Times New Roman" w:hAnsi="Times New Roman" w:cs="Times New Roman"/>
          <w:color w:val="333333"/>
          <w:sz w:val="24"/>
          <w:szCs w:val="24"/>
        </w:rPr>
        <w:t>and hence provides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better results.</w:t>
      </w:r>
      <w:r w:rsidR="009D343C"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3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="00E626C5">
        <w:rPr>
          <w:rFonts w:ascii="Times New Roman" w:hAnsi="Times New Roman" w:cs="Times New Roman"/>
          <w:b/>
          <w:bCs/>
          <w:sz w:val="28"/>
          <w:szCs w:val="28"/>
        </w:rPr>
        <w:t>Experiment with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5" w:rsidRDefault="00DB25B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Figure 2</w:t>
      </w:r>
    </w:p>
    <w:p w:rsidR="00E626C5" w:rsidRPr="00B15CCB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>Table values for Mean S</w:t>
      </w:r>
      <w:r w:rsidR="00616A39">
        <w:rPr>
          <w:rFonts w:ascii="Times New Roman" w:hAnsi="Times New Roman" w:cs="Times New Roman"/>
          <w:sz w:val="32"/>
          <w:szCs w:val="32"/>
        </w:rPr>
        <w:t xml:space="preserve">quared Error </w:t>
      </w:r>
      <w:r>
        <w:rPr>
          <w:rFonts w:ascii="Times New Roman" w:hAnsi="Times New Roman" w:cs="Times New Roman"/>
          <w:sz w:val="32"/>
          <w:szCs w:val="32"/>
        </w:rPr>
        <w:t>(MSE) at 0.06</w:t>
      </w: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77FC" w:rsidTr="006077FC">
        <w:tc>
          <w:tcPr>
            <w:tcW w:w="3080" w:type="dxa"/>
          </w:tcPr>
          <w:p w:rsid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Lambda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3081" w:type="dxa"/>
          </w:tcPr>
          <w:p w:rsidR="006077FC" w:rsidRPr="006077FC" w:rsidRDefault="00DB25BB" w:rsidP="006077FC">
            <w:r>
              <w:t>3707.84</w:t>
            </w:r>
          </w:p>
        </w:tc>
        <w:tc>
          <w:tcPr>
            <w:tcW w:w="3081" w:type="dxa"/>
          </w:tcPr>
          <w:p w:rsidR="006077FC" w:rsidRDefault="00DB25BB" w:rsidP="006077FC">
            <w:r>
              <w:t>2187.16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3081" w:type="dxa"/>
          </w:tcPr>
          <w:p w:rsidR="006077FC" w:rsidRDefault="00DB25BB" w:rsidP="006077FC">
            <w:r>
              <w:t>2982.44</w:t>
            </w:r>
          </w:p>
        </w:tc>
        <w:tc>
          <w:tcPr>
            <w:tcW w:w="3081" w:type="dxa"/>
          </w:tcPr>
          <w:p w:rsidR="006077FC" w:rsidRDefault="00DB25BB" w:rsidP="006077FC">
            <w:r>
              <w:t>2306.83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3081" w:type="dxa"/>
          </w:tcPr>
          <w:p w:rsidR="006077FC" w:rsidRDefault="00DB25BB" w:rsidP="006077FC">
            <w:r>
              <w:t>2900.97</w:t>
            </w:r>
          </w:p>
        </w:tc>
        <w:tc>
          <w:tcPr>
            <w:tcW w:w="3081" w:type="dxa"/>
          </w:tcPr>
          <w:p w:rsidR="006077FC" w:rsidRDefault="00DB25BB" w:rsidP="006077FC">
            <w:r>
              <w:t>2354.07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3081" w:type="dxa"/>
          </w:tcPr>
          <w:p w:rsidR="006077FC" w:rsidRDefault="00DB25BB" w:rsidP="006077FC">
            <w:r>
              <w:t>2870.94</w:t>
            </w:r>
          </w:p>
        </w:tc>
        <w:tc>
          <w:tcPr>
            <w:tcW w:w="3081" w:type="dxa"/>
          </w:tcPr>
          <w:p w:rsidR="006077FC" w:rsidRDefault="00DB25BB" w:rsidP="006077FC">
            <w:r>
              <w:t>2386.78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3081" w:type="dxa"/>
          </w:tcPr>
          <w:p w:rsidR="006077FC" w:rsidRDefault="00DB25BB" w:rsidP="006077FC">
            <w:r>
              <w:t>2858.00</w:t>
            </w:r>
          </w:p>
        </w:tc>
        <w:tc>
          <w:tcPr>
            <w:tcW w:w="3081" w:type="dxa"/>
          </w:tcPr>
          <w:p w:rsidR="006077FC" w:rsidRDefault="00DB25BB" w:rsidP="006077FC">
            <w:r>
              <w:t>2412.11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0.05</w:t>
            </w:r>
          </w:p>
        </w:tc>
        <w:tc>
          <w:tcPr>
            <w:tcW w:w="3081" w:type="dxa"/>
          </w:tcPr>
          <w:p w:rsidR="006077FC" w:rsidRDefault="00DB25BB" w:rsidP="006077FC">
            <w:r>
              <w:t>2852.66</w:t>
            </w:r>
          </w:p>
        </w:tc>
        <w:tc>
          <w:tcPr>
            <w:tcW w:w="3081" w:type="dxa"/>
          </w:tcPr>
          <w:p w:rsidR="006077FC" w:rsidRDefault="00DB25BB" w:rsidP="006077FC">
            <w:r>
              <w:t>2433.17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1" w:type="dxa"/>
          </w:tcPr>
          <w:p w:rsidR="006077FC" w:rsidRDefault="00DB25BB" w:rsidP="00A65764">
            <w:r>
              <w:t>2851.33</w:t>
            </w:r>
          </w:p>
        </w:tc>
        <w:tc>
          <w:tcPr>
            <w:tcW w:w="3081" w:type="dxa"/>
          </w:tcPr>
          <w:p w:rsidR="006077FC" w:rsidRDefault="00DB25BB" w:rsidP="00A65764">
            <w:r>
              <w:t>2451.52</w:t>
            </w:r>
          </w:p>
        </w:tc>
      </w:tr>
    </w:tbl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65764" w:rsidRDefault="00616A39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6A39">
        <w:rPr>
          <w:rFonts w:ascii="Times New Roman" w:hAnsi="Times New Roman" w:cs="Times New Roman"/>
          <w:sz w:val="32"/>
          <w:szCs w:val="32"/>
        </w:rPr>
        <w:t>Λ(</w:t>
      </w:r>
      <w:proofErr w:type="gramEnd"/>
      <w:r w:rsidRPr="00616A39">
        <w:rPr>
          <w:rFonts w:ascii="Times New Roman" w:hAnsi="Times New Roman" w:cs="Times New Roman"/>
          <w:sz w:val="32"/>
          <w:szCs w:val="32"/>
        </w:rPr>
        <w:t>lambda) = 0.06</w:t>
      </w:r>
    </w:p>
    <w:p w:rsidR="00A65764" w:rsidRDefault="00A65764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65171" cy="48713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14086" r="12156" b="20229"/>
                    <a:stretch/>
                  </pic:blipFill>
                  <pic:spPr bwMode="auto">
                    <a:xfrm>
                      <a:off x="0" y="0"/>
                      <a:ext cx="4365469" cy="48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 Value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Value</w:t>
            </w:r>
          </w:p>
        </w:tc>
      </w:tr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OLE with intercept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2187.16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3707.84</w:t>
            </w:r>
          </w:p>
        </w:tc>
      </w:tr>
    </w:tbl>
    <w:p w:rsidR="00A65764" w:rsidRDefault="00A65764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B25BB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64">
        <w:rPr>
          <w:rFonts w:ascii="Times New Roman" w:hAnsi="Times New Roman" w:cs="Times New Roman"/>
          <w:sz w:val="24"/>
          <w:szCs w:val="24"/>
        </w:rPr>
        <w:t>OLE intercept is similar with ridge regression</w:t>
      </w:r>
      <w:r w:rsidR="00DB25BB">
        <w:rPr>
          <w:rFonts w:ascii="Times New Roman" w:hAnsi="Times New Roman" w:cs="Times New Roman"/>
          <w:sz w:val="24"/>
          <w:szCs w:val="24"/>
        </w:rPr>
        <w:t>.</w:t>
      </w:r>
      <w:r w:rsidR="00FD16F6">
        <w:rPr>
          <w:rFonts w:ascii="Times New Roman" w:hAnsi="Times New Roman" w:cs="Times New Roman"/>
          <w:sz w:val="24"/>
          <w:szCs w:val="24"/>
        </w:rPr>
        <w:t xml:space="preserve"> If we set optimal value at 0.06 we get </w:t>
      </w:r>
    </w:p>
    <w:p w:rsidR="00616A39" w:rsidRPr="00A65764" w:rsidRDefault="00FD16F6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and </w:t>
      </w:r>
      <w:r w:rsidR="00616A39" w:rsidRPr="00A65764">
        <w:rPr>
          <w:rFonts w:ascii="Times New Roman" w:hAnsi="Times New Roman" w:cs="Times New Roman"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 xml:space="preserve"> at 0.0</w:t>
      </w:r>
      <w:r w:rsidR="00616A39" w:rsidRPr="00A65764">
        <w:rPr>
          <w:rFonts w:ascii="Times New Roman" w:hAnsi="Times New Roman" w:cs="Times New Roman"/>
          <w:sz w:val="24"/>
          <w:szCs w:val="24"/>
        </w:rPr>
        <w:t xml:space="preserve"> since at that point the MSE is the least </w:t>
      </w:r>
    </w:p>
    <w:p w:rsidR="00616A39" w:rsidRPr="00A65764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4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Experiment with Gradient Descent for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  <w:r w:rsidR="002C3BC7">
        <w:rPr>
          <w:rFonts w:ascii="Times New Roman" w:hAnsi="Times New Roman" w:cs="Times New Roman"/>
          <w:b/>
          <w:bCs/>
          <w:sz w:val="28"/>
          <w:szCs w:val="28"/>
        </w:rPr>
        <w:t xml:space="preserve"> Learning</w:t>
      </w:r>
    </w:p>
    <w:p w:rsidR="002C3BC7" w:rsidRDefault="00A65764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3</w:t>
      </w:r>
      <w:proofErr w:type="gramStart"/>
      <w:r w:rsidRPr="002C3BC7">
        <w:rPr>
          <w:rFonts w:ascii="Times New Roman" w:hAnsi="Times New Roman" w:cs="Times New Roman"/>
          <w:sz w:val="28"/>
          <w:szCs w:val="28"/>
        </w:rPr>
        <w:t>:Gradient</w:t>
      </w:r>
      <w:proofErr w:type="gramEnd"/>
      <w:r w:rsidRPr="002C3BC7">
        <w:rPr>
          <w:rFonts w:ascii="Times New Roman" w:hAnsi="Times New Roman" w:cs="Times New Roman"/>
          <w:sz w:val="28"/>
          <w:szCs w:val="28"/>
        </w:rPr>
        <w:t xml:space="preserve"> Descent for MSE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plotting for iteration 100.As we increase number of iter</w:t>
      </w:r>
      <w:r w:rsidR="00AD1238">
        <w:rPr>
          <w:rFonts w:ascii="Times New Roman" w:hAnsi="Times New Roman" w:cs="Times New Roman"/>
          <w:sz w:val="28"/>
          <w:szCs w:val="28"/>
        </w:rPr>
        <w:t xml:space="preserve">ations the </w:t>
      </w:r>
      <w:proofErr w:type="spellStart"/>
      <w:r w:rsidR="00AD1238">
        <w:rPr>
          <w:rFonts w:ascii="Times New Roman" w:hAnsi="Times New Roman" w:cs="Times New Roman"/>
          <w:sz w:val="28"/>
          <w:szCs w:val="28"/>
        </w:rPr>
        <w:t>scipy.minimize</w:t>
      </w:r>
      <w:proofErr w:type="spellEnd"/>
      <w:r w:rsidR="00AD1238">
        <w:rPr>
          <w:rFonts w:ascii="Times New Roman" w:hAnsi="Times New Roman" w:cs="Times New Roman"/>
          <w:sz w:val="28"/>
          <w:szCs w:val="28"/>
        </w:rPr>
        <w:t xml:space="preserve"> gets </w:t>
      </w:r>
      <w:r>
        <w:rPr>
          <w:rFonts w:ascii="Times New Roman" w:hAnsi="Times New Roman" w:cs="Times New Roman"/>
          <w:sz w:val="28"/>
          <w:szCs w:val="28"/>
        </w:rPr>
        <w:t>more</w:t>
      </w:r>
      <w:r w:rsidR="00AD1238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and gives results </w:t>
      </w:r>
      <w:r w:rsidR="00AD1238">
        <w:rPr>
          <w:rFonts w:ascii="Times New Roman" w:hAnsi="Times New Roman" w:cs="Times New Roman"/>
          <w:sz w:val="28"/>
          <w:szCs w:val="28"/>
        </w:rPr>
        <w:t xml:space="preserve">that get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very similar to the direct ones.</w:t>
      </w: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76E5" w:rsidTr="001F76E5">
        <w:tc>
          <w:tcPr>
            <w:tcW w:w="3080" w:type="dxa"/>
          </w:tcPr>
          <w:p w:rsidR="001F76E5" w:rsidRDefault="001F76E5" w:rsidP="00B14157"/>
        </w:tc>
        <w:tc>
          <w:tcPr>
            <w:tcW w:w="3081" w:type="dxa"/>
          </w:tcPr>
          <w:p w:rsidR="001F76E5" w:rsidRDefault="001F76E5" w:rsidP="00B14157">
            <w:r>
              <w:t>Test</w:t>
            </w:r>
          </w:p>
        </w:tc>
        <w:tc>
          <w:tcPr>
            <w:tcW w:w="3081" w:type="dxa"/>
          </w:tcPr>
          <w:p w:rsidR="001F76E5" w:rsidRDefault="001F76E5" w:rsidP="00B14157">
            <w:r>
              <w:t>Train</w:t>
            </w:r>
          </w:p>
        </w:tc>
      </w:tr>
      <w:tr w:rsidR="001F76E5" w:rsidTr="001F76E5">
        <w:tc>
          <w:tcPr>
            <w:tcW w:w="3080" w:type="dxa"/>
          </w:tcPr>
          <w:p w:rsidR="001F76E5" w:rsidRDefault="001F76E5" w:rsidP="00B14157">
            <w:r>
              <w:t>MSE</w:t>
            </w:r>
          </w:p>
        </w:tc>
        <w:tc>
          <w:tcPr>
            <w:tcW w:w="3081" w:type="dxa"/>
          </w:tcPr>
          <w:p w:rsidR="001F76E5" w:rsidRDefault="00FD16F6" w:rsidP="00B14157">
            <w:r>
              <w:rPr>
                <w:sz w:val="32"/>
                <w:szCs w:val="32"/>
              </w:rPr>
              <w:t>2451.5</w:t>
            </w:r>
          </w:p>
        </w:tc>
        <w:tc>
          <w:tcPr>
            <w:tcW w:w="3081" w:type="dxa"/>
          </w:tcPr>
          <w:p w:rsidR="001F76E5" w:rsidRDefault="00FD16F6" w:rsidP="00B14157">
            <w:r>
              <w:rPr>
                <w:sz w:val="32"/>
                <w:szCs w:val="32"/>
              </w:rPr>
              <w:t>2851.3</w:t>
            </w:r>
          </w:p>
        </w:tc>
      </w:tr>
    </w:tbl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A65764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B14157" w:rsidRDefault="00B1415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FD16F6" w:rsidRDefault="00FD16F6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5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Non-Linear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2C3BC7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4:Non-linear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 regularization is 1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regularization</w:t>
      </w:r>
      <w:r w:rsidR="00097D5E">
        <w:rPr>
          <w:rFonts w:ascii="Times New Roman" w:hAnsi="Times New Roman" w:cs="Times New Roman"/>
          <w:sz w:val="28"/>
          <w:szCs w:val="28"/>
        </w:rPr>
        <w:t xml:space="preserve"> is 4</w:t>
      </w:r>
    </w:p>
    <w:p w:rsidR="001F76E5" w:rsidRDefault="001F76E5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A43" w:rsidTr="00A10A43">
        <w:tc>
          <w:tcPr>
            <w:tcW w:w="3080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regularization</w:t>
            </w: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regularization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3845.03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3895.85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4443.32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3895.58</w:t>
            </w:r>
          </w:p>
        </w:tc>
      </w:tr>
    </w:tbl>
    <w:p w:rsidR="001F76E5" w:rsidRDefault="001F76E5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097D5E" w:rsidRDefault="00097D5E" w:rsidP="00097D5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6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Pr="00097D5E">
        <w:rPr>
          <w:rFonts w:ascii="Times New Roman" w:hAnsi="Times New Roman" w:cs="Times New Roman"/>
          <w:b/>
          <w:bCs/>
          <w:sz w:val="28"/>
          <w:szCs w:val="28"/>
        </w:rPr>
        <w:t>Interpreting Results</w:t>
      </w:r>
    </w:p>
    <w:p w:rsidR="00097D5E" w:rsidRDefault="00097D5E" w:rsidP="0003557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97D5E" w:rsidTr="0003557A">
        <w:trPr>
          <w:trHeight w:val="467"/>
        </w:trPr>
        <w:tc>
          <w:tcPr>
            <w:tcW w:w="3080" w:type="dxa"/>
          </w:tcPr>
          <w:p w:rsidR="00097D5E" w:rsidRDefault="00097D5E" w:rsidP="0003557A">
            <w:r>
              <w:t xml:space="preserve">Model 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57A">
              <w:t>Test</w:t>
            </w:r>
          </w:p>
        </w:tc>
        <w:tc>
          <w:tcPr>
            <w:tcW w:w="3081" w:type="dxa"/>
          </w:tcPr>
          <w:p w:rsidR="00097D5E" w:rsidRDefault="00097D5E" w:rsidP="0003557A">
            <w:r>
              <w:t>Train</w:t>
            </w:r>
          </w:p>
          <w:p w:rsid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03557A">
              <w:t>inear Regression</w:t>
            </w:r>
            <w:r w:rsidR="00FD16F6">
              <w:t xml:space="preserve"> -</w:t>
            </w:r>
            <w:r w:rsidRPr="0003557A">
              <w:t xml:space="preserve"> with intercept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rPr>
                <w:rFonts w:ascii="Arial" w:eastAsia="Arial" w:hAnsi="Arial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3707.84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spacing w:before="100" w:beforeAutospacing="1" w:after="100" w:afterAutospacing="1"/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2187.16</w:t>
            </w:r>
          </w:p>
        </w:tc>
      </w:tr>
      <w:tr w:rsidR="00097D5E" w:rsidTr="001F76E5">
        <w:trPr>
          <w:trHeight w:val="701"/>
        </w:trPr>
        <w:tc>
          <w:tcPr>
            <w:tcW w:w="3080" w:type="dxa"/>
          </w:tcPr>
          <w:p w:rsidR="00097D5E" w:rsidRPr="00097D5E" w:rsidRDefault="00097D5E" w:rsidP="0003557A">
            <w:r>
              <w:t xml:space="preserve">Linear Regression </w:t>
            </w:r>
            <w:r w:rsidR="00FD16F6">
              <w:t xml:space="preserve">- </w:t>
            </w:r>
            <w:r>
              <w:t>without intercept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t>106775.36150046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rPr>
                <w:rFonts w:eastAsia="Arial"/>
              </w:rPr>
              <w:t>19099.44684457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 w:rsidRPr="00097D5E">
              <w:t>Ridge Regression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sz w:val="28"/>
                <w:szCs w:val="28"/>
              </w:rPr>
            </w:pPr>
            <w:r>
              <w:t>2451.53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2851.33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Gradient descent ridge regression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2451.53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2851.33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3845.03473017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3895.85646447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p=4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4443.32789181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3895.58266828</w:t>
            </w:r>
          </w:p>
        </w:tc>
      </w:tr>
    </w:tbl>
    <w:p w:rsidR="002C3BC7" w:rsidRP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best metric that can be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ridge regression bec</w:t>
      </w:r>
      <w:r w:rsidR="00AD1238">
        <w:rPr>
          <w:rFonts w:ascii="Times New Roman" w:hAnsi="Times New Roman" w:cs="Times New Roman"/>
          <w:sz w:val="28"/>
          <w:szCs w:val="28"/>
        </w:rPr>
        <w:t>ause ridge regression has least</w:t>
      </w:r>
      <w:r>
        <w:rPr>
          <w:rFonts w:ascii="Times New Roman" w:hAnsi="Times New Roman" w:cs="Times New Roman"/>
          <w:sz w:val="28"/>
          <w:szCs w:val="28"/>
        </w:rPr>
        <w:t xml:space="preserve"> MSE values for test</w:t>
      </w:r>
      <w:r w:rsidR="00FD16F6">
        <w:rPr>
          <w:rFonts w:ascii="Times New Roman" w:hAnsi="Times New Roman" w:cs="Times New Roman"/>
          <w:sz w:val="28"/>
          <w:szCs w:val="28"/>
        </w:rPr>
        <w:t xml:space="preserve"> value</w:t>
      </w:r>
      <w:r>
        <w:rPr>
          <w:rFonts w:ascii="Times New Roman" w:hAnsi="Times New Roman" w:cs="Times New Roman"/>
          <w:sz w:val="28"/>
          <w:szCs w:val="28"/>
        </w:rPr>
        <w:t xml:space="preserve"> and Train data. 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P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Pr="00616A39" w:rsidRDefault="00616A39" w:rsidP="00616A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626C5" w:rsidRP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5CCB" w:rsidRP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53B" w:rsidRPr="00D110E9" w:rsidRDefault="00BB553B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110E9" w:rsidRPr="00D110E9" w:rsidRDefault="00D110E9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</w:p>
    <w:p w:rsidR="007355C3" w:rsidRP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D110E9" w:rsidRDefault="00D110E9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9749A0" w:rsidRP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eastAsia="Arial" w:hAnsi="Times New Roman" w:cs="Times New Roman"/>
          <w:sz w:val="22"/>
        </w:rPr>
      </w:pPr>
    </w:p>
    <w:p w:rsidR="009749A0" w:rsidRPr="009749A0" w:rsidRDefault="009749A0" w:rsidP="009749A0">
      <w:pPr>
        <w:spacing w:line="200" w:lineRule="exact"/>
        <w:rPr>
          <w:rFonts w:ascii="Times New Roman" w:eastAsia="Arial" w:hAnsi="Times New Roman" w:cs="Times New Roman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FB70F7" w:rsidRDefault="00FB70F7"/>
    <w:sectPr w:rsidR="00F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87A" w:rsidRDefault="006B287A" w:rsidP="00DD2713">
      <w:r>
        <w:separator/>
      </w:r>
    </w:p>
  </w:endnote>
  <w:endnote w:type="continuationSeparator" w:id="0">
    <w:p w:rsidR="006B287A" w:rsidRDefault="006B287A" w:rsidP="00D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87A" w:rsidRDefault="006B287A" w:rsidP="00DD2713">
      <w:r>
        <w:separator/>
      </w:r>
    </w:p>
  </w:footnote>
  <w:footnote w:type="continuationSeparator" w:id="0">
    <w:p w:rsidR="006B287A" w:rsidRDefault="006B287A" w:rsidP="00DD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DE7"/>
    <w:multiLevelType w:val="hybridMultilevel"/>
    <w:tmpl w:val="E07CB2C0"/>
    <w:lvl w:ilvl="0" w:tplc="C0D4FB50">
      <w:start w:val="1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478FA"/>
    <w:multiLevelType w:val="multilevel"/>
    <w:tmpl w:val="E8E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EB1C09"/>
    <w:multiLevelType w:val="multilevel"/>
    <w:tmpl w:val="8FB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A0"/>
    <w:rsid w:val="0003557A"/>
    <w:rsid w:val="00097D5E"/>
    <w:rsid w:val="001F76E5"/>
    <w:rsid w:val="002C3BC7"/>
    <w:rsid w:val="00603E1E"/>
    <w:rsid w:val="006077FC"/>
    <w:rsid w:val="00616A39"/>
    <w:rsid w:val="006B287A"/>
    <w:rsid w:val="007355C3"/>
    <w:rsid w:val="007C2588"/>
    <w:rsid w:val="009722DB"/>
    <w:rsid w:val="009749A0"/>
    <w:rsid w:val="009D343C"/>
    <w:rsid w:val="00A10A43"/>
    <w:rsid w:val="00A15246"/>
    <w:rsid w:val="00A65764"/>
    <w:rsid w:val="00AD1238"/>
    <w:rsid w:val="00B14157"/>
    <w:rsid w:val="00B15CCB"/>
    <w:rsid w:val="00BB553B"/>
    <w:rsid w:val="00C07FCE"/>
    <w:rsid w:val="00CD53FD"/>
    <w:rsid w:val="00CF37A2"/>
    <w:rsid w:val="00D01C70"/>
    <w:rsid w:val="00D110E9"/>
    <w:rsid w:val="00DB25BB"/>
    <w:rsid w:val="00DD2713"/>
    <w:rsid w:val="00DF6395"/>
    <w:rsid w:val="00E626C5"/>
    <w:rsid w:val="00F15C8E"/>
    <w:rsid w:val="00F332F8"/>
    <w:rsid w:val="00FB70F7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lankise@buffalo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saisanke@buffali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mutta@buffalo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F6841-A4AA-4F30-94B7-46424B61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2022-10-12T19:08:00Z</dcterms:created>
  <dcterms:modified xsi:type="dcterms:W3CDTF">2022-10-12T19:16:00Z</dcterms:modified>
</cp:coreProperties>
</file>