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769B2" w14:textId="11D2C6C8" w:rsidR="005C572D" w:rsidRDefault="00F15253" w:rsidP="00F15253">
      <w:pPr>
        <w:jc w:val="center"/>
        <w:rPr>
          <w:rFonts w:ascii="Cambria" w:eastAsia="Cambria" w:hAnsi="Cambria" w:cs="Cambria"/>
          <w:b/>
          <w:color w:val="000000"/>
          <w:sz w:val="32"/>
          <w:szCs w:val="32"/>
        </w:rPr>
      </w:pPr>
      <w:r>
        <w:rPr>
          <w:rFonts w:ascii="Cambria" w:eastAsia="Cambria" w:hAnsi="Cambria" w:cs="Cambria"/>
          <w:b/>
          <w:color w:val="000000"/>
          <w:sz w:val="32"/>
          <w:szCs w:val="32"/>
        </w:rPr>
        <w:t xml:space="preserve">Business Question and Visualization </w:t>
      </w:r>
      <w:r>
        <w:rPr>
          <w:rFonts w:ascii="Cambria" w:eastAsia="Cambria" w:hAnsi="Cambria" w:cs="Cambria"/>
          <w:b/>
          <w:sz w:val="32"/>
          <w:szCs w:val="32"/>
        </w:rPr>
        <w:t>Report</w:t>
      </w:r>
    </w:p>
    <w:p w14:paraId="168EACEE" w14:textId="367486FA" w:rsidR="005C572D" w:rsidRDefault="005C572D">
      <w:pPr>
        <w:spacing w:after="0"/>
        <w:jc w:val="center"/>
        <w:rPr>
          <w:rFonts w:ascii="Arial" w:eastAsia="Arial" w:hAnsi="Arial" w:cs="Arial"/>
          <w:b/>
        </w:rPr>
      </w:pPr>
    </w:p>
    <w:tbl>
      <w:tblPr>
        <w:tblStyle w:val="a"/>
        <w:tblW w:w="94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77"/>
        <w:gridCol w:w="4917"/>
      </w:tblGrid>
      <w:tr w:rsidR="005C572D" w14:paraId="62F050F8" w14:textId="77777777" w:rsidTr="00CC155C">
        <w:trPr>
          <w:trHeight w:val="313"/>
          <w:jc w:val="center"/>
        </w:trPr>
        <w:tc>
          <w:tcPr>
            <w:tcW w:w="4577" w:type="dxa"/>
          </w:tcPr>
          <w:p w14:paraId="7A8CE313" w14:textId="77777777" w:rsidR="005C572D" w:rsidRDefault="00000000">
            <w:pPr>
              <w:rPr>
                <w:rFonts w:ascii="Arial" w:eastAsia="Arial" w:hAnsi="Arial" w:cs="Arial"/>
              </w:rPr>
            </w:pPr>
            <w:r>
              <w:rPr>
                <w:rFonts w:ascii="Arial" w:eastAsia="Arial" w:hAnsi="Arial" w:cs="Arial"/>
              </w:rPr>
              <w:t>Date</w:t>
            </w:r>
          </w:p>
        </w:tc>
        <w:tc>
          <w:tcPr>
            <w:tcW w:w="4917" w:type="dxa"/>
          </w:tcPr>
          <w:p w14:paraId="09F04E16" w14:textId="3AC6E496" w:rsidR="005C572D" w:rsidRDefault="00CC155C">
            <w:pPr>
              <w:rPr>
                <w:rFonts w:ascii="Arial" w:eastAsia="Arial" w:hAnsi="Arial" w:cs="Arial"/>
              </w:rPr>
            </w:pPr>
            <w:r>
              <w:rPr>
                <w:rFonts w:ascii="Arial" w:eastAsia="Arial" w:hAnsi="Arial" w:cs="Arial"/>
              </w:rPr>
              <w:t>03</w:t>
            </w:r>
            <w:r w:rsidR="00BB0734">
              <w:rPr>
                <w:rFonts w:ascii="Arial" w:eastAsia="Arial" w:hAnsi="Arial" w:cs="Arial"/>
              </w:rPr>
              <w:t xml:space="preserve"> </w:t>
            </w:r>
            <w:r>
              <w:rPr>
                <w:rFonts w:ascii="Arial" w:eastAsia="Arial" w:hAnsi="Arial" w:cs="Arial"/>
              </w:rPr>
              <w:t>October</w:t>
            </w:r>
            <w:r w:rsidR="00000000">
              <w:rPr>
                <w:rFonts w:ascii="Arial" w:eastAsia="Arial" w:hAnsi="Arial" w:cs="Arial"/>
              </w:rPr>
              <w:t xml:space="preserve"> 202</w:t>
            </w:r>
            <w:r>
              <w:rPr>
                <w:rFonts w:ascii="Arial" w:eastAsia="Arial" w:hAnsi="Arial" w:cs="Arial"/>
              </w:rPr>
              <w:t>5</w:t>
            </w:r>
          </w:p>
        </w:tc>
      </w:tr>
      <w:tr w:rsidR="005C572D" w14:paraId="53A9DAC7" w14:textId="77777777" w:rsidTr="00CC155C">
        <w:trPr>
          <w:trHeight w:val="313"/>
          <w:jc w:val="center"/>
        </w:trPr>
        <w:tc>
          <w:tcPr>
            <w:tcW w:w="4577" w:type="dxa"/>
          </w:tcPr>
          <w:p w14:paraId="385F3607" w14:textId="77777777" w:rsidR="005C572D" w:rsidRDefault="00000000">
            <w:pPr>
              <w:rPr>
                <w:rFonts w:ascii="Arial" w:eastAsia="Arial" w:hAnsi="Arial" w:cs="Arial"/>
              </w:rPr>
            </w:pPr>
            <w:r>
              <w:rPr>
                <w:rFonts w:ascii="Arial" w:eastAsia="Arial" w:hAnsi="Arial" w:cs="Arial"/>
              </w:rPr>
              <w:t>Team ID</w:t>
            </w:r>
          </w:p>
        </w:tc>
        <w:tc>
          <w:tcPr>
            <w:tcW w:w="4917" w:type="dxa"/>
          </w:tcPr>
          <w:p w14:paraId="37A86EA7" w14:textId="4D40A7EA" w:rsidR="005C572D" w:rsidRDefault="00192478">
            <w:pPr>
              <w:rPr>
                <w:rFonts w:ascii="Arial" w:eastAsia="Arial" w:hAnsi="Arial" w:cs="Arial"/>
              </w:rPr>
            </w:pPr>
            <w:r w:rsidRPr="00192478">
              <w:rPr>
                <w:rFonts w:ascii="Arial" w:eastAsia="Arial" w:hAnsi="Arial" w:cs="Arial"/>
              </w:rPr>
              <w:t>SWUID20250215169</w:t>
            </w:r>
          </w:p>
        </w:tc>
      </w:tr>
      <w:tr w:rsidR="005C572D" w14:paraId="4937D7B2" w14:textId="77777777" w:rsidTr="00CC155C">
        <w:trPr>
          <w:trHeight w:val="941"/>
          <w:jc w:val="center"/>
        </w:trPr>
        <w:tc>
          <w:tcPr>
            <w:tcW w:w="4577" w:type="dxa"/>
          </w:tcPr>
          <w:p w14:paraId="363AE387" w14:textId="77777777" w:rsidR="005C572D" w:rsidRDefault="00000000">
            <w:pPr>
              <w:rPr>
                <w:rFonts w:ascii="Arial" w:eastAsia="Arial" w:hAnsi="Arial" w:cs="Arial"/>
              </w:rPr>
            </w:pPr>
            <w:r>
              <w:rPr>
                <w:rFonts w:ascii="Arial" w:eastAsia="Arial" w:hAnsi="Arial" w:cs="Arial"/>
              </w:rPr>
              <w:t>Project Name</w:t>
            </w:r>
          </w:p>
        </w:tc>
        <w:tc>
          <w:tcPr>
            <w:tcW w:w="4917" w:type="dxa"/>
          </w:tcPr>
          <w:p w14:paraId="035B1DA6" w14:textId="77777777" w:rsidR="00CC155C" w:rsidRPr="00CC155C" w:rsidRDefault="00CC155C" w:rsidP="00CC155C">
            <w:pPr>
              <w:rPr>
                <w:rFonts w:ascii="Arial" w:eastAsia="Arial" w:hAnsi="Arial" w:cs="Arial"/>
              </w:rPr>
            </w:pPr>
            <w:r w:rsidRPr="00CC155C">
              <w:rPr>
                <w:rFonts w:ascii="Arial" w:eastAsia="Arial" w:hAnsi="Arial" w:cs="Arial"/>
              </w:rPr>
              <w:t xml:space="preserve">Global Food Production Trends and Analysis: </w:t>
            </w:r>
          </w:p>
          <w:p w14:paraId="0C3786B7" w14:textId="598D09E6" w:rsidR="005C572D" w:rsidRDefault="00CC155C" w:rsidP="00CC155C">
            <w:pPr>
              <w:rPr>
                <w:rFonts w:ascii="Arial" w:eastAsia="Arial" w:hAnsi="Arial" w:cs="Arial"/>
              </w:rPr>
            </w:pPr>
            <w:r w:rsidRPr="00CC155C">
              <w:rPr>
                <w:rFonts w:ascii="Arial" w:eastAsia="Arial" w:hAnsi="Arial" w:cs="Arial"/>
              </w:rPr>
              <w:t>A Comprehensive Study from 1961 to 2023 Using Power BI</w:t>
            </w:r>
          </w:p>
        </w:tc>
      </w:tr>
      <w:tr w:rsidR="005C572D" w14:paraId="46DB63D2" w14:textId="77777777" w:rsidTr="00CC155C">
        <w:trPr>
          <w:trHeight w:val="313"/>
          <w:jc w:val="center"/>
        </w:trPr>
        <w:tc>
          <w:tcPr>
            <w:tcW w:w="4577" w:type="dxa"/>
          </w:tcPr>
          <w:p w14:paraId="7E5AB0DC" w14:textId="77777777" w:rsidR="005C572D" w:rsidRDefault="00000000">
            <w:pPr>
              <w:rPr>
                <w:rFonts w:ascii="Arial" w:eastAsia="Arial" w:hAnsi="Arial" w:cs="Arial"/>
              </w:rPr>
            </w:pPr>
            <w:r>
              <w:rPr>
                <w:rFonts w:ascii="Arial" w:eastAsia="Arial" w:hAnsi="Arial" w:cs="Arial"/>
              </w:rPr>
              <w:t>Maximum Marks</w:t>
            </w:r>
          </w:p>
        </w:tc>
        <w:tc>
          <w:tcPr>
            <w:tcW w:w="4917" w:type="dxa"/>
          </w:tcPr>
          <w:p w14:paraId="783FE905" w14:textId="77777777" w:rsidR="005C572D" w:rsidRDefault="00000000">
            <w:pPr>
              <w:rPr>
                <w:rFonts w:ascii="Arial" w:eastAsia="Arial" w:hAnsi="Arial" w:cs="Arial"/>
              </w:rPr>
            </w:pPr>
            <w:r>
              <w:rPr>
                <w:rFonts w:ascii="Arial" w:eastAsia="Arial" w:hAnsi="Arial" w:cs="Arial"/>
              </w:rPr>
              <w:t>5 Marks</w:t>
            </w:r>
          </w:p>
        </w:tc>
      </w:tr>
    </w:tbl>
    <w:p w14:paraId="699144A1" w14:textId="77777777" w:rsidR="005C572D" w:rsidRDefault="005C572D">
      <w:pPr>
        <w:rPr>
          <w:rFonts w:ascii="Cambria" w:eastAsia="Cambria" w:hAnsi="Cambria" w:cs="Cambria"/>
          <w:b/>
          <w:color w:val="000000"/>
          <w:sz w:val="32"/>
          <w:szCs w:val="32"/>
        </w:rPr>
      </w:pPr>
    </w:p>
    <w:p w14:paraId="0502D06C" w14:textId="5778BD1D" w:rsidR="005C572D" w:rsidRDefault="00000000" w:rsidP="00EE5EFB">
      <w:pPr>
        <w:jc w:val="both"/>
        <w:rPr>
          <w:rFonts w:ascii="Cambria" w:eastAsia="Cambria" w:hAnsi="Cambria" w:cs="Cambria"/>
          <w:color w:val="000000"/>
          <w:sz w:val="24"/>
          <w:szCs w:val="24"/>
        </w:rPr>
      </w:pPr>
      <w:r>
        <w:rPr>
          <w:rFonts w:ascii="Cambria" w:eastAsia="Cambria" w:hAnsi="Cambria" w:cs="Cambria"/>
          <w:color w:val="000000"/>
          <w:sz w:val="24"/>
          <w:szCs w:val="24"/>
        </w:rPr>
        <w:t>Visualization development refers to the process of creating graphical representations of data to facilitate understanding, analysis, and decision-making. The goal is to transform complex datasets into visual formats that are easy to interpret, enabling users to gain insights and make informed decisions. Visualization development involves selecting appropriate visual elements, designing layouts, and using interactive features to enhance the user experience. This process is commonly associated with data visualization tools and platforms, and it plays a crucial role in business intelligence, analytics, and reporting</w:t>
      </w:r>
    </w:p>
    <w:p w14:paraId="2F6B2C8B" w14:textId="11187B73" w:rsidR="00F15253" w:rsidRDefault="00F15253">
      <w:pPr>
        <w:ind w:left="720"/>
        <w:rPr>
          <w:rFonts w:ascii="Cambria" w:eastAsia="Cambria" w:hAnsi="Cambria" w:cs="Cambria"/>
          <w:b/>
          <w:color w:val="000000"/>
          <w:sz w:val="24"/>
          <w:szCs w:val="24"/>
          <w:highlight w:val="white"/>
        </w:rPr>
      </w:pPr>
      <w:r>
        <w:rPr>
          <w:rFonts w:ascii="Cambria" w:eastAsia="Cambria" w:hAnsi="Cambria" w:cs="Cambria"/>
          <w:b/>
          <w:color w:val="000000"/>
          <w:sz w:val="24"/>
          <w:szCs w:val="24"/>
          <w:highlight w:val="white"/>
        </w:rPr>
        <w:t>Business Questions and Visualisation</w:t>
      </w:r>
    </w:p>
    <w:p w14:paraId="16BAA266" w14:textId="7BC47A52" w:rsidR="00F15253" w:rsidRDefault="00F15253">
      <w:pPr>
        <w:ind w:left="720"/>
        <w:rPr>
          <w:rFonts w:ascii="Cambria" w:eastAsia="Cambria" w:hAnsi="Cambria" w:cs="Cambria"/>
          <w:bCs/>
          <w:color w:val="000000"/>
          <w:sz w:val="24"/>
          <w:szCs w:val="24"/>
          <w:highlight w:val="white"/>
        </w:rPr>
      </w:pPr>
      <w:r w:rsidRPr="00F15253">
        <w:rPr>
          <w:rFonts w:ascii="Cambria" w:eastAsia="Cambria" w:hAnsi="Cambria" w:cs="Cambria"/>
          <w:bCs/>
          <w:color w:val="000000"/>
          <w:sz w:val="24"/>
          <w:szCs w:val="24"/>
          <w:highlight w:val="white"/>
        </w:rPr>
        <w:t xml:space="preserve">The process involves defining specific business questions to guide the creation of meaningful and actionable visualizations in Power BI. Well-framed questions help in identifying key metrics, selecting relevant data, and building </w:t>
      </w:r>
      <w:r w:rsidR="00846084">
        <w:rPr>
          <w:rFonts w:ascii="Cambria" w:eastAsia="Cambria" w:hAnsi="Cambria" w:cs="Cambria"/>
          <w:bCs/>
          <w:color w:val="000000"/>
          <w:sz w:val="24"/>
          <w:szCs w:val="24"/>
          <w:highlight w:val="white"/>
        </w:rPr>
        <w:t>visualisation</w:t>
      </w:r>
      <w:r w:rsidRPr="00F15253">
        <w:rPr>
          <w:rFonts w:ascii="Cambria" w:eastAsia="Cambria" w:hAnsi="Cambria" w:cs="Cambria"/>
          <w:bCs/>
          <w:color w:val="000000"/>
          <w:sz w:val="24"/>
          <w:szCs w:val="24"/>
          <w:highlight w:val="white"/>
        </w:rPr>
        <w:t xml:space="preserve"> that provide insights.</w:t>
      </w:r>
    </w:p>
    <w:p w14:paraId="2E241869" w14:textId="52AF0EFD" w:rsidR="00CC155C" w:rsidRDefault="00CC155C" w:rsidP="00D25D0C">
      <w:pPr>
        <w:ind w:left="720"/>
        <w:jc w:val="both"/>
        <w:rPr>
          <w:rFonts w:ascii="Cambria" w:eastAsia="Cambria" w:hAnsi="Cambria" w:cs="Cambria"/>
          <w:bCs/>
          <w:color w:val="000000"/>
          <w:sz w:val="24"/>
          <w:szCs w:val="24"/>
          <w:highlight w:val="white"/>
        </w:rPr>
      </w:pPr>
      <w:r w:rsidRPr="00CC155C">
        <w:rPr>
          <w:rFonts w:ascii="Cambria" w:eastAsia="Cambria" w:hAnsi="Cambria" w:cs="Cambria"/>
          <w:bCs/>
          <w:color w:val="000000"/>
          <w:sz w:val="24"/>
          <w:szCs w:val="24"/>
        </w:rPr>
        <w:t xml:space="preserve">The project aims to </w:t>
      </w:r>
      <w:proofErr w:type="spellStart"/>
      <w:r w:rsidRPr="00CC155C">
        <w:rPr>
          <w:rFonts w:ascii="Cambria" w:eastAsia="Cambria" w:hAnsi="Cambria" w:cs="Cambria"/>
          <w:bCs/>
          <w:color w:val="000000"/>
          <w:sz w:val="24"/>
          <w:szCs w:val="24"/>
        </w:rPr>
        <w:t>analyze</w:t>
      </w:r>
      <w:proofErr w:type="spellEnd"/>
      <w:r w:rsidRPr="00CC155C">
        <w:rPr>
          <w:rFonts w:ascii="Cambria" w:eastAsia="Cambria" w:hAnsi="Cambria" w:cs="Cambria"/>
          <w:bCs/>
          <w:color w:val="000000"/>
          <w:sz w:val="24"/>
          <w:szCs w:val="24"/>
        </w:rPr>
        <w:t xml:space="preserve"> global food production trends to understand how agricultural output has evolved across regions, crops, and time. The following business questions were defined to guide meaningful Power BI visualizations that provide clear insights and data-driven conclusions.</w:t>
      </w:r>
    </w:p>
    <w:p w14:paraId="1200CFFC" w14:textId="30887CD4" w:rsidR="00F15253" w:rsidRPr="00F15253" w:rsidRDefault="00F15253" w:rsidP="00F15253">
      <w:pPr>
        <w:ind w:left="720"/>
        <w:rPr>
          <w:rFonts w:ascii="Cambria" w:eastAsia="Cambria" w:hAnsi="Cambria" w:cs="Cambria"/>
          <w:bCs/>
          <w:color w:val="000000"/>
          <w:sz w:val="24"/>
          <w:szCs w:val="24"/>
          <w:highlight w:val="white"/>
        </w:rPr>
      </w:pPr>
      <w:r w:rsidRPr="00F15253">
        <w:rPr>
          <w:rFonts w:ascii="Cambria" w:eastAsia="Cambria" w:hAnsi="Cambria" w:cs="Cambria"/>
          <w:b/>
          <w:bCs/>
          <w:color w:val="000000"/>
          <w:sz w:val="24"/>
          <w:szCs w:val="24"/>
          <w:highlight w:val="white"/>
        </w:rPr>
        <w:t>Sample</w:t>
      </w:r>
      <w:r>
        <w:rPr>
          <w:rFonts w:ascii="Cambria" w:eastAsia="Cambria" w:hAnsi="Cambria" w:cs="Cambria"/>
          <w:b/>
          <w:bCs/>
          <w:color w:val="000000"/>
          <w:sz w:val="24"/>
          <w:szCs w:val="24"/>
          <w:highlight w:val="white"/>
        </w:rPr>
        <w:t xml:space="preserve"> </w:t>
      </w:r>
    </w:p>
    <w:p w14:paraId="57FEC148" w14:textId="5080A9D7" w:rsidR="00CC155C" w:rsidRPr="00CC155C" w:rsidRDefault="00CC155C" w:rsidP="00CC155C">
      <w:pPr>
        <w:tabs>
          <w:tab w:val="left" w:pos="993"/>
        </w:tabs>
        <w:ind w:left="720"/>
        <w:rPr>
          <w:rFonts w:ascii="Cambria" w:eastAsia="Cambria" w:hAnsi="Cambria" w:cs="Cambria"/>
          <w:b/>
          <w:bCs/>
          <w:color w:val="000000"/>
          <w:highlight w:val="white"/>
        </w:rPr>
      </w:pPr>
      <w:r>
        <w:rPr>
          <w:rFonts w:ascii="Cambria" w:eastAsia="Cambria" w:hAnsi="Cambria" w:cs="Cambria"/>
          <w:bCs/>
          <w:color w:val="000000"/>
          <w:sz w:val="24"/>
          <w:szCs w:val="24"/>
          <w:highlight w:val="white"/>
        </w:rPr>
        <w:t>1.</w:t>
      </w:r>
      <w:r w:rsidRPr="00CC155C">
        <w:rPr>
          <w:rFonts w:ascii="Times New Roman" w:eastAsia="Times New Roman" w:hAnsi="Times New Roman" w:cs="Times New Roman"/>
          <w:bCs/>
        </w:rPr>
        <w:t xml:space="preserve"> </w:t>
      </w:r>
      <w:r w:rsidRPr="00CC155C">
        <w:rPr>
          <w:rFonts w:ascii="Cambria" w:eastAsia="Cambria" w:hAnsi="Cambria" w:cs="Cambria"/>
          <w:b/>
          <w:bCs/>
          <w:color w:val="000000"/>
          <w:highlight w:val="white"/>
        </w:rPr>
        <w:t>How has global food production changed over time (1961–2023)?</w:t>
      </w:r>
    </w:p>
    <w:p w14:paraId="6349DA2B" w14:textId="39B2C53F" w:rsidR="00CC155C" w:rsidRPr="00CC155C" w:rsidRDefault="00CC155C" w:rsidP="00CC155C">
      <w:pPr>
        <w:pStyle w:val="ListParagraph"/>
        <w:numPr>
          <w:ilvl w:val="0"/>
          <w:numId w:val="5"/>
        </w:numPr>
        <w:tabs>
          <w:tab w:val="left" w:pos="993"/>
        </w:tabs>
        <w:rPr>
          <w:rFonts w:ascii="Cambria" w:eastAsia="Cambria" w:hAnsi="Cambria" w:cs="Cambria"/>
          <w:bCs/>
          <w:color w:val="000000"/>
          <w:sz w:val="24"/>
          <w:szCs w:val="24"/>
          <w:highlight w:val="white"/>
        </w:rPr>
      </w:pPr>
      <w:r w:rsidRPr="00CC155C">
        <w:rPr>
          <w:rFonts w:ascii="Cambria" w:eastAsia="Cambria" w:hAnsi="Cambria" w:cs="Cambria"/>
          <w:b/>
          <w:bCs/>
          <w:color w:val="000000"/>
          <w:sz w:val="24"/>
          <w:szCs w:val="24"/>
          <w:highlight w:val="white"/>
        </w:rPr>
        <w:t>Visualization:</w:t>
      </w:r>
      <w:r w:rsidRPr="00CC155C">
        <w:rPr>
          <w:rFonts w:ascii="Cambria" w:eastAsia="Cambria" w:hAnsi="Cambria" w:cs="Cambria"/>
          <w:bCs/>
          <w:color w:val="000000"/>
          <w:sz w:val="24"/>
          <w:szCs w:val="24"/>
          <w:highlight w:val="white"/>
        </w:rPr>
        <w:t xml:space="preserve"> Line chart showing total global production trends across years.</w:t>
      </w:r>
    </w:p>
    <w:p w14:paraId="4437BCD4" w14:textId="73008E65" w:rsidR="00F15253" w:rsidRPr="00F15253" w:rsidRDefault="004930DF" w:rsidP="00CC155C">
      <w:pPr>
        <w:tabs>
          <w:tab w:val="left" w:pos="993"/>
        </w:tabs>
        <w:ind w:left="720"/>
        <w:rPr>
          <w:rFonts w:ascii="Cambria" w:eastAsia="Cambria" w:hAnsi="Cambria" w:cs="Cambria"/>
          <w:bCs/>
          <w:color w:val="000000"/>
          <w:sz w:val="24"/>
          <w:szCs w:val="24"/>
          <w:highlight w:val="white"/>
        </w:rPr>
      </w:pPr>
      <w:r w:rsidRPr="004930DF">
        <w:rPr>
          <w:rFonts w:ascii="Cambria" w:eastAsia="Cambria" w:hAnsi="Cambria" w:cs="Cambria"/>
          <w:bCs/>
          <w:color w:val="000000"/>
          <w:sz w:val="24"/>
          <w:szCs w:val="24"/>
          <w:highlight w:val="white"/>
        </w:rPr>
        <w:drawing>
          <wp:anchor distT="0" distB="0" distL="114300" distR="114300" simplePos="0" relativeHeight="251658240" behindDoc="0" locked="0" layoutInCell="1" allowOverlap="1" wp14:anchorId="5149508C" wp14:editId="66EF4B86">
            <wp:simplePos x="0" y="0"/>
            <wp:positionH relativeFrom="column">
              <wp:posOffset>594360</wp:posOffset>
            </wp:positionH>
            <wp:positionV relativeFrom="paragraph">
              <wp:posOffset>5715</wp:posOffset>
            </wp:positionV>
            <wp:extent cx="5160010" cy="2667000"/>
            <wp:effectExtent l="0" t="0" r="2540" b="0"/>
            <wp:wrapNone/>
            <wp:docPr id="16965494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001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44A024" w14:textId="252B0B9D" w:rsidR="004930DF" w:rsidRPr="004930DF" w:rsidRDefault="004930DF" w:rsidP="004930DF">
      <w:pPr>
        <w:ind w:left="1440"/>
        <w:rPr>
          <w:rFonts w:ascii="Cambria" w:eastAsia="Cambria" w:hAnsi="Cambria" w:cs="Cambria"/>
          <w:bCs/>
          <w:color w:val="000000"/>
          <w:sz w:val="24"/>
          <w:szCs w:val="24"/>
          <w:highlight w:val="white"/>
        </w:rPr>
      </w:pPr>
    </w:p>
    <w:p w14:paraId="4FB2862D" w14:textId="5B71B075" w:rsidR="00F15253" w:rsidRPr="001C6F0B" w:rsidRDefault="00F15253" w:rsidP="00CC155C">
      <w:pPr>
        <w:ind w:left="1440"/>
        <w:rPr>
          <w:rFonts w:ascii="Cambria" w:eastAsia="Cambria" w:hAnsi="Cambria" w:cs="Cambria"/>
          <w:bCs/>
          <w:color w:val="000000"/>
          <w:sz w:val="24"/>
          <w:szCs w:val="24"/>
          <w:highlight w:val="white"/>
        </w:rPr>
      </w:pPr>
    </w:p>
    <w:p w14:paraId="373B009E" w14:textId="77777777" w:rsidR="001C6F0B" w:rsidRPr="00F15253" w:rsidRDefault="001C6F0B" w:rsidP="001C6F0B">
      <w:pPr>
        <w:ind w:left="1440"/>
        <w:rPr>
          <w:rFonts w:ascii="Cambria" w:eastAsia="Cambria" w:hAnsi="Cambria" w:cs="Cambria"/>
          <w:bCs/>
          <w:color w:val="000000"/>
          <w:sz w:val="24"/>
          <w:szCs w:val="24"/>
          <w:highlight w:val="white"/>
        </w:rPr>
      </w:pPr>
    </w:p>
    <w:p w14:paraId="088655A0" w14:textId="77777777" w:rsidR="005C572D" w:rsidRDefault="005C572D">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1A42C922" w14:textId="77777777" w:rsidR="004930DF" w:rsidRDefault="004930DF">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79C8049B" w14:textId="77777777" w:rsidR="004930DF" w:rsidRDefault="004930DF">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1D6A534A" w14:textId="77777777" w:rsidR="004930DF" w:rsidRDefault="004930DF">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7FF8C287" w14:textId="77777777" w:rsidR="004930DF" w:rsidRDefault="004930DF">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p>
    <w:p w14:paraId="46944B1E" w14:textId="2570B29E" w:rsidR="004930DF" w:rsidRDefault="004930DF">
      <w:p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r>
        <w:rPr>
          <w:rFonts w:ascii="Cambria" w:eastAsia="Cambria" w:hAnsi="Cambria" w:cs="Cambria"/>
          <w:b/>
          <w:color w:val="000000"/>
          <w:sz w:val="24"/>
          <w:szCs w:val="24"/>
        </w:rPr>
        <w:lastRenderedPageBreak/>
        <w:t>2.</w:t>
      </w:r>
      <w:r w:rsidRPr="004930DF">
        <w:t xml:space="preserve"> </w:t>
      </w:r>
      <w:r w:rsidRPr="004930DF">
        <w:rPr>
          <w:rFonts w:ascii="Cambria" w:eastAsia="Cambria" w:hAnsi="Cambria" w:cs="Cambria"/>
          <w:b/>
          <w:color w:val="000000"/>
          <w:sz w:val="24"/>
          <w:szCs w:val="24"/>
        </w:rPr>
        <w:t>Which regions contribute the most to global food production?</w:t>
      </w:r>
    </w:p>
    <w:p w14:paraId="49E3477D" w14:textId="73140D1D" w:rsidR="004930DF" w:rsidRDefault="004930DF" w:rsidP="004930DF">
      <w:pPr>
        <w:pStyle w:val="ListParagraph"/>
        <w:numPr>
          <w:ilvl w:val="0"/>
          <w:numId w:val="6"/>
        </w:numPr>
        <w:pBdr>
          <w:top w:val="nil"/>
          <w:left w:val="nil"/>
          <w:bottom w:val="nil"/>
          <w:right w:val="nil"/>
          <w:between w:val="nil"/>
        </w:pBdr>
        <w:shd w:val="clear" w:color="auto" w:fill="FFFFFF"/>
        <w:spacing w:after="0" w:line="240" w:lineRule="auto"/>
        <w:rPr>
          <w:rFonts w:ascii="Cambria" w:eastAsia="Cambria" w:hAnsi="Cambria" w:cs="Cambria"/>
          <w:b/>
          <w:color w:val="000000"/>
          <w:sz w:val="24"/>
          <w:szCs w:val="24"/>
        </w:rPr>
      </w:pPr>
      <w:r w:rsidRPr="004930DF">
        <w:rPr>
          <w:rFonts w:ascii="Cambria" w:eastAsia="Cambria" w:hAnsi="Cambria" w:cs="Cambria"/>
          <w:b/>
          <w:bCs/>
          <w:color w:val="000000"/>
          <w:sz w:val="24"/>
          <w:szCs w:val="24"/>
        </w:rPr>
        <w:t>Visualization:</w:t>
      </w:r>
      <w:r w:rsidRPr="004930DF">
        <w:rPr>
          <w:rFonts w:ascii="Cambria" w:eastAsia="Cambria" w:hAnsi="Cambria" w:cs="Cambria"/>
          <w:b/>
          <w:color w:val="000000"/>
          <w:sz w:val="24"/>
          <w:szCs w:val="24"/>
        </w:rPr>
        <w:t xml:space="preserve"> </w:t>
      </w:r>
      <w:r w:rsidRPr="004930DF">
        <w:rPr>
          <w:rFonts w:ascii="Cambria" w:eastAsia="Cambria" w:hAnsi="Cambria" w:cs="Cambria"/>
          <w:bCs/>
          <w:color w:val="000000"/>
          <w:sz w:val="24"/>
          <w:szCs w:val="24"/>
        </w:rPr>
        <w:t>stacked column chart comparing total production across major regions.</w:t>
      </w:r>
    </w:p>
    <w:p w14:paraId="15F3FCA6" w14:textId="63BAA936" w:rsidR="004930DF" w:rsidRDefault="004930DF" w:rsidP="004930DF">
      <w:pPr>
        <w:pStyle w:val="ListParagraph"/>
        <w:pBdr>
          <w:top w:val="nil"/>
          <w:left w:val="nil"/>
          <w:bottom w:val="nil"/>
          <w:right w:val="nil"/>
          <w:between w:val="nil"/>
        </w:pBdr>
        <w:shd w:val="clear" w:color="auto" w:fill="FFFFFF"/>
        <w:spacing w:after="0" w:line="240" w:lineRule="auto"/>
        <w:ind w:left="1032"/>
        <w:rPr>
          <w:rFonts w:ascii="Cambria" w:eastAsia="Cambria" w:hAnsi="Cambria" w:cs="Cambria"/>
          <w:b/>
          <w:color w:val="000000"/>
          <w:sz w:val="24"/>
          <w:szCs w:val="24"/>
        </w:rPr>
      </w:pPr>
      <w:r>
        <w:rPr>
          <w:noProof/>
        </w:rPr>
        <w:drawing>
          <wp:anchor distT="0" distB="0" distL="114300" distR="114300" simplePos="0" relativeHeight="251659264" behindDoc="0" locked="0" layoutInCell="1" allowOverlap="1" wp14:anchorId="7F7F8990" wp14:editId="772BCDC0">
            <wp:simplePos x="0" y="0"/>
            <wp:positionH relativeFrom="column">
              <wp:posOffset>274320</wp:posOffset>
            </wp:positionH>
            <wp:positionV relativeFrom="paragraph">
              <wp:posOffset>95885</wp:posOffset>
            </wp:positionV>
            <wp:extent cx="5571490" cy="2979420"/>
            <wp:effectExtent l="0" t="0" r="0" b="0"/>
            <wp:wrapNone/>
            <wp:docPr id="16487209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1490" cy="2979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97A4A3" w14:textId="77777777" w:rsidR="004930DF" w:rsidRPr="004930DF" w:rsidRDefault="004930DF" w:rsidP="004930DF"/>
    <w:p w14:paraId="4FE0556F" w14:textId="77777777" w:rsidR="004930DF" w:rsidRPr="004930DF" w:rsidRDefault="004930DF" w:rsidP="004930DF"/>
    <w:p w14:paraId="15F2677C" w14:textId="77777777" w:rsidR="004930DF" w:rsidRPr="004930DF" w:rsidRDefault="004930DF" w:rsidP="004930DF"/>
    <w:p w14:paraId="2629DABB" w14:textId="77777777" w:rsidR="004930DF" w:rsidRPr="004930DF" w:rsidRDefault="004930DF" w:rsidP="004930DF"/>
    <w:p w14:paraId="0A288A6B" w14:textId="77777777" w:rsidR="004930DF" w:rsidRDefault="004930DF" w:rsidP="004930DF">
      <w:pPr>
        <w:rPr>
          <w:rFonts w:ascii="Cambria" w:eastAsia="Cambria" w:hAnsi="Cambria" w:cs="Cambria"/>
          <w:b/>
          <w:color w:val="000000"/>
          <w:sz w:val="24"/>
          <w:szCs w:val="24"/>
        </w:rPr>
      </w:pPr>
    </w:p>
    <w:p w14:paraId="188A3297" w14:textId="77777777" w:rsidR="004930DF" w:rsidRDefault="004930DF" w:rsidP="004930DF"/>
    <w:p w14:paraId="500E8653" w14:textId="77777777" w:rsidR="004930DF" w:rsidRDefault="004930DF" w:rsidP="004930DF"/>
    <w:p w14:paraId="438A9191" w14:textId="77777777" w:rsidR="004930DF" w:rsidRDefault="004930DF" w:rsidP="004930DF"/>
    <w:p w14:paraId="19D51568" w14:textId="77777777" w:rsidR="004930DF" w:rsidRDefault="004930DF" w:rsidP="004930DF"/>
    <w:p w14:paraId="6E3212EB" w14:textId="77777777" w:rsidR="004930DF" w:rsidRDefault="004930DF" w:rsidP="004930DF"/>
    <w:p w14:paraId="0B6E588E" w14:textId="77777777" w:rsidR="004930DF" w:rsidRDefault="004930DF" w:rsidP="004930DF"/>
    <w:p w14:paraId="18CBEF6E" w14:textId="6EEE6612" w:rsidR="004930DF" w:rsidRDefault="004930DF" w:rsidP="004930DF">
      <w:pPr>
        <w:rPr>
          <w:rFonts w:ascii="Times New Roman" w:hAnsi="Times New Roman" w:cs="Times New Roman"/>
          <w:b/>
          <w:bCs/>
          <w:sz w:val="24"/>
          <w:szCs w:val="24"/>
        </w:rPr>
      </w:pPr>
      <w:r w:rsidRPr="004930DF">
        <w:rPr>
          <w:rFonts w:ascii="Times New Roman" w:hAnsi="Times New Roman" w:cs="Times New Roman"/>
          <w:b/>
          <w:bCs/>
          <w:sz w:val="24"/>
          <w:szCs w:val="24"/>
        </w:rPr>
        <w:t xml:space="preserve">3. </w:t>
      </w:r>
      <w:r w:rsidRPr="004930DF">
        <w:rPr>
          <w:rFonts w:ascii="Cambria" w:hAnsi="Cambria" w:cs="Times New Roman"/>
          <w:b/>
          <w:bCs/>
          <w:sz w:val="24"/>
          <w:szCs w:val="24"/>
        </w:rPr>
        <w:t>What are the top food crops produced globally</w:t>
      </w:r>
      <w:r w:rsidRPr="004930DF">
        <w:rPr>
          <w:rFonts w:ascii="Times New Roman" w:hAnsi="Times New Roman" w:cs="Times New Roman"/>
          <w:b/>
          <w:bCs/>
          <w:sz w:val="24"/>
          <w:szCs w:val="24"/>
        </w:rPr>
        <w:t>?</w:t>
      </w:r>
    </w:p>
    <w:p w14:paraId="40A609CF" w14:textId="0D3B3CFB" w:rsidR="004930DF" w:rsidRDefault="004930DF" w:rsidP="004930DF">
      <w:pPr>
        <w:pStyle w:val="ListParagraph"/>
        <w:numPr>
          <w:ilvl w:val="0"/>
          <w:numId w:val="7"/>
        </w:numPr>
        <w:rPr>
          <w:rFonts w:ascii="Cambria" w:hAnsi="Cambria"/>
          <w:sz w:val="24"/>
          <w:szCs w:val="24"/>
        </w:rPr>
      </w:pPr>
      <w:r w:rsidRPr="004930DF">
        <w:rPr>
          <w:rFonts w:ascii="Cambria" w:hAnsi="Cambria"/>
          <w:b/>
          <w:bCs/>
          <w:sz w:val="24"/>
          <w:szCs w:val="24"/>
        </w:rPr>
        <w:t>Visualization:</w:t>
      </w:r>
      <w:r w:rsidRPr="004930DF">
        <w:rPr>
          <w:rFonts w:ascii="Cambria" w:hAnsi="Cambria"/>
          <w:sz w:val="24"/>
          <w:szCs w:val="24"/>
        </w:rPr>
        <w:t xml:space="preserve"> Bar chart showing top 10 crops by production volume.</w:t>
      </w:r>
    </w:p>
    <w:p w14:paraId="5C5000F0" w14:textId="349F18FD" w:rsidR="004930DF" w:rsidRDefault="004930DF" w:rsidP="004930DF">
      <w:pPr>
        <w:pStyle w:val="ListParagraph"/>
        <w:ind w:left="1020"/>
        <w:rPr>
          <w:rFonts w:ascii="Cambria" w:hAnsi="Cambria"/>
          <w:sz w:val="24"/>
          <w:szCs w:val="24"/>
        </w:rPr>
      </w:pPr>
      <w:r>
        <w:rPr>
          <w:noProof/>
        </w:rPr>
        <w:drawing>
          <wp:anchor distT="0" distB="0" distL="114300" distR="114300" simplePos="0" relativeHeight="251660288" behindDoc="0" locked="0" layoutInCell="1" allowOverlap="1" wp14:anchorId="447AA1E1" wp14:editId="7A39F687">
            <wp:simplePos x="0" y="0"/>
            <wp:positionH relativeFrom="column">
              <wp:posOffset>243840</wp:posOffset>
            </wp:positionH>
            <wp:positionV relativeFrom="paragraph">
              <wp:posOffset>50165</wp:posOffset>
            </wp:positionV>
            <wp:extent cx="5563870" cy="2857500"/>
            <wp:effectExtent l="0" t="0" r="0" b="0"/>
            <wp:wrapNone/>
            <wp:docPr id="5996243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3870" cy="2857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253900" w14:textId="77777777" w:rsidR="004930DF" w:rsidRPr="004930DF" w:rsidRDefault="004930DF" w:rsidP="004930DF"/>
    <w:p w14:paraId="338E7576" w14:textId="77777777" w:rsidR="004930DF" w:rsidRPr="004930DF" w:rsidRDefault="004930DF" w:rsidP="004930DF"/>
    <w:p w14:paraId="6B2F4A06" w14:textId="77777777" w:rsidR="004930DF" w:rsidRPr="004930DF" w:rsidRDefault="004930DF" w:rsidP="004930DF"/>
    <w:p w14:paraId="4634B32D" w14:textId="77777777" w:rsidR="004930DF" w:rsidRPr="004930DF" w:rsidRDefault="004930DF" w:rsidP="004930DF"/>
    <w:p w14:paraId="70354FFE" w14:textId="77777777" w:rsidR="004930DF" w:rsidRDefault="004930DF" w:rsidP="004930DF">
      <w:pPr>
        <w:rPr>
          <w:rFonts w:ascii="Cambria" w:hAnsi="Cambria"/>
          <w:sz w:val="24"/>
          <w:szCs w:val="24"/>
        </w:rPr>
      </w:pPr>
    </w:p>
    <w:p w14:paraId="750C4A27" w14:textId="77777777" w:rsidR="004930DF" w:rsidRDefault="004930DF" w:rsidP="004930DF"/>
    <w:p w14:paraId="6C59FF89" w14:textId="77777777" w:rsidR="004930DF" w:rsidRDefault="004930DF" w:rsidP="004930DF"/>
    <w:p w14:paraId="3231886B" w14:textId="77777777" w:rsidR="004930DF" w:rsidRDefault="004930DF" w:rsidP="004930DF"/>
    <w:p w14:paraId="2C2B4B95" w14:textId="77777777" w:rsidR="004930DF" w:rsidRDefault="004930DF" w:rsidP="004930DF"/>
    <w:p w14:paraId="66D72884" w14:textId="77777777" w:rsidR="004930DF" w:rsidRDefault="004930DF" w:rsidP="004930DF"/>
    <w:p w14:paraId="3F9B48D0" w14:textId="4C76DC01" w:rsidR="004930DF" w:rsidRPr="004930DF" w:rsidRDefault="004930DF" w:rsidP="004930DF">
      <w:pPr>
        <w:rPr>
          <w:rFonts w:ascii="Cambria" w:hAnsi="Cambria"/>
          <w:b/>
          <w:bCs/>
          <w:sz w:val="24"/>
          <w:szCs w:val="24"/>
        </w:rPr>
      </w:pPr>
      <w:r w:rsidRPr="004930DF">
        <w:rPr>
          <w:rFonts w:ascii="Cambria" w:hAnsi="Cambria"/>
          <w:b/>
          <w:bCs/>
          <w:sz w:val="24"/>
          <w:szCs w:val="24"/>
        </w:rPr>
        <w:t xml:space="preserve">4. </w:t>
      </w:r>
      <w:r w:rsidRPr="004930DF">
        <w:rPr>
          <w:rFonts w:ascii="Cambria" w:hAnsi="Cambria"/>
          <w:b/>
          <w:bCs/>
          <w:sz w:val="24"/>
          <w:szCs w:val="24"/>
        </w:rPr>
        <w:t>How does production differ between countries within each region?</w:t>
      </w:r>
    </w:p>
    <w:p w14:paraId="78168527" w14:textId="77D4C977" w:rsidR="004930DF" w:rsidRDefault="004930DF" w:rsidP="004930DF">
      <w:pPr>
        <w:pStyle w:val="ListParagraph"/>
        <w:numPr>
          <w:ilvl w:val="0"/>
          <w:numId w:val="8"/>
        </w:numPr>
        <w:rPr>
          <w:rFonts w:ascii="Cambria" w:hAnsi="Cambria"/>
          <w:sz w:val="24"/>
          <w:szCs w:val="24"/>
        </w:rPr>
      </w:pPr>
      <w:r w:rsidRPr="004930DF">
        <w:rPr>
          <w:rFonts w:ascii="Cambria" w:hAnsi="Cambria"/>
          <w:b/>
          <w:bCs/>
          <w:sz w:val="24"/>
          <w:szCs w:val="24"/>
        </w:rPr>
        <w:t>Visualization:</w:t>
      </w:r>
      <w:r w:rsidRPr="004930DF">
        <w:rPr>
          <w:rFonts w:ascii="Cambria" w:hAnsi="Cambria"/>
          <w:sz w:val="24"/>
          <w:szCs w:val="24"/>
        </w:rPr>
        <w:t xml:space="preserve"> Map visualization displaying production by country.</w:t>
      </w:r>
    </w:p>
    <w:p w14:paraId="64C72ABE" w14:textId="77777777" w:rsidR="004930DF" w:rsidRDefault="004930DF" w:rsidP="004930DF">
      <w:pPr>
        <w:pStyle w:val="ListParagraph"/>
        <w:ind w:left="1068"/>
        <w:rPr>
          <w:rFonts w:ascii="Cambria" w:hAnsi="Cambria"/>
          <w:b/>
          <w:bCs/>
          <w:sz w:val="24"/>
          <w:szCs w:val="24"/>
        </w:rPr>
      </w:pPr>
    </w:p>
    <w:p w14:paraId="1D42C280" w14:textId="77777777" w:rsidR="004930DF" w:rsidRDefault="004930DF" w:rsidP="004930DF">
      <w:pPr>
        <w:pStyle w:val="ListParagraph"/>
        <w:ind w:left="1068"/>
        <w:rPr>
          <w:rFonts w:ascii="Cambria" w:hAnsi="Cambria"/>
          <w:b/>
          <w:bCs/>
          <w:sz w:val="24"/>
          <w:szCs w:val="24"/>
        </w:rPr>
      </w:pPr>
    </w:p>
    <w:p w14:paraId="349D174B" w14:textId="77777777" w:rsidR="004930DF" w:rsidRDefault="004930DF" w:rsidP="004930DF">
      <w:pPr>
        <w:pStyle w:val="ListParagraph"/>
        <w:ind w:left="1068"/>
        <w:rPr>
          <w:rFonts w:ascii="Cambria" w:hAnsi="Cambria"/>
          <w:b/>
          <w:bCs/>
          <w:sz w:val="24"/>
          <w:szCs w:val="24"/>
        </w:rPr>
      </w:pPr>
    </w:p>
    <w:p w14:paraId="203510C5" w14:textId="77777777" w:rsidR="004930DF" w:rsidRDefault="004930DF" w:rsidP="004930DF">
      <w:pPr>
        <w:pStyle w:val="ListParagraph"/>
        <w:ind w:left="1068"/>
        <w:rPr>
          <w:rFonts w:ascii="Cambria" w:hAnsi="Cambria"/>
          <w:b/>
          <w:bCs/>
          <w:sz w:val="24"/>
          <w:szCs w:val="24"/>
        </w:rPr>
      </w:pPr>
    </w:p>
    <w:p w14:paraId="256B9020" w14:textId="3295E9BA" w:rsidR="004930DF" w:rsidRDefault="004930DF" w:rsidP="004930DF">
      <w:pPr>
        <w:pStyle w:val="ListParagraph"/>
        <w:ind w:left="1068"/>
        <w:rPr>
          <w:rFonts w:ascii="Cambria" w:hAnsi="Cambria"/>
          <w:sz w:val="24"/>
          <w:szCs w:val="24"/>
        </w:rPr>
      </w:pPr>
      <w:r>
        <w:rPr>
          <w:noProof/>
        </w:rPr>
        <w:lastRenderedPageBreak/>
        <w:drawing>
          <wp:anchor distT="0" distB="0" distL="114300" distR="114300" simplePos="0" relativeHeight="251661312" behindDoc="0" locked="0" layoutInCell="1" allowOverlap="1" wp14:anchorId="16BEC21E" wp14:editId="4DBBA42B">
            <wp:simplePos x="0" y="0"/>
            <wp:positionH relativeFrom="column">
              <wp:posOffset>320040</wp:posOffset>
            </wp:positionH>
            <wp:positionV relativeFrom="paragraph">
              <wp:posOffset>-472439</wp:posOffset>
            </wp:positionV>
            <wp:extent cx="5350510" cy="2743200"/>
            <wp:effectExtent l="0" t="0" r="2540" b="0"/>
            <wp:wrapNone/>
            <wp:docPr id="17702008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0510"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C7B4AF" w14:textId="5B27B3F5" w:rsidR="004930DF" w:rsidRPr="004930DF" w:rsidRDefault="004930DF" w:rsidP="004930DF"/>
    <w:p w14:paraId="59244B6E" w14:textId="77777777" w:rsidR="004930DF" w:rsidRDefault="004930DF" w:rsidP="004930DF">
      <w:pPr>
        <w:rPr>
          <w:rFonts w:ascii="Cambria" w:hAnsi="Cambria"/>
          <w:sz w:val="24"/>
          <w:szCs w:val="24"/>
        </w:rPr>
      </w:pPr>
    </w:p>
    <w:p w14:paraId="0C97566D" w14:textId="77777777" w:rsidR="004930DF" w:rsidRDefault="004930DF" w:rsidP="004930DF"/>
    <w:p w14:paraId="0A793EA1" w14:textId="77777777" w:rsidR="004930DF" w:rsidRDefault="004930DF" w:rsidP="004930DF"/>
    <w:p w14:paraId="6FC788C6" w14:textId="77777777" w:rsidR="004930DF" w:rsidRDefault="004930DF" w:rsidP="004930DF"/>
    <w:p w14:paraId="5A826A38" w14:textId="77777777" w:rsidR="004930DF" w:rsidRDefault="004930DF" w:rsidP="004930DF"/>
    <w:p w14:paraId="0759003E" w14:textId="77777777" w:rsidR="004930DF" w:rsidRDefault="004930DF" w:rsidP="004930DF"/>
    <w:p w14:paraId="78B935E9" w14:textId="77777777" w:rsidR="004930DF" w:rsidRDefault="004930DF" w:rsidP="004930DF"/>
    <w:p w14:paraId="2778859E" w14:textId="5985D383" w:rsidR="004930DF" w:rsidRPr="004930DF" w:rsidRDefault="004930DF" w:rsidP="004930DF">
      <w:pPr>
        <w:rPr>
          <w:rFonts w:ascii="Cambria" w:hAnsi="Cambria"/>
          <w:b/>
          <w:bCs/>
          <w:sz w:val="24"/>
          <w:szCs w:val="24"/>
        </w:rPr>
      </w:pPr>
      <w:r w:rsidRPr="004930DF">
        <w:rPr>
          <w:rFonts w:ascii="Cambria" w:hAnsi="Cambria"/>
          <w:b/>
          <w:bCs/>
          <w:sz w:val="24"/>
          <w:szCs w:val="24"/>
        </w:rPr>
        <w:t xml:space="preserve">5. </w:t>
      </w:r>
      <w:r w:rsidRPr="004930DF">
        <w:rPr>
          <w:rFonts w:ascii="Cambria" w:hAnsi="Cambria"/>
          <w:b/>
          <w:bCs/>
          <w:sz w:val="24"/>
          <w:szCs w:val="24"/>
        </w:rPr>
        <w:t>How has the production of specific crops (like wheat, rice, or maize) evolved over the years?</w:t>
      </w:r>
    </w:p>
    <w:p w14:paraId="3E28B202" w14:textId="64C6B136" w:rsidR="004930DF" w:rsidRDefault="004930DF" w:rsidP="00D25D0C">
      <w:pPr>
        <w:pStyle w:val="ListParagraph"/>
        <w:numPr>
          <w:ilvl w:val="0"/>
          <w:numId w:val="10"/>
        </w:numPr>
      </w:pPr>
      <w:r>
        <w:rPr>
          <w:noProof/>
        </w:rPr>
        <w:drawing>
          <wp:anchor distT="0" distB="0" distL="114300" distR="114300" simplePos="0" relativeHeight="251662336" behindDoc="0" locked="0" layoutInCell="1" allowOverlap="1" wp14:anchorId="16B8EF07" wp14:editId="25DB3900">
            <wp:simplePos x="0" y="0"/>
            <wp:positionH relativeFrom="margin">
              <wp:align>right</wp:align>
            </wp:positionH>
            <wp:positionV relativeFrom="paragraph">
              <wp:posOffset>300355</wp:posOffset>
            </wp:positionV>
            <wp:extent cx="5342890" cy="2667000"/>
            <wp:effectExtent l="0" t="0" r="0" b="0"/>
            <wp:wrapNone/>
            <wp:docPr id="5057611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289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25D0C">
        <w:rPr>
          <w:rFonts w:ascii="Cambria" w:hAnsi="Cambria"/>
          <w:sz w:val="24"/>
          <w:szCs w:val="24"/>
        </w:rPr>
        <w:t xml:space="preserve">      </w:t>
      </w:r>
      <w:r w:rsidRPr="00D25D0C">
        <w:rPr>
          <w:rFonts w:ascii="Cambria" w:hAnsi="Cambria"/>
          <w:b/>
          <w:bCs/>
          <w:sz w:val="24"/>
          <w:szCs w:val="24"/>
        </w:rPr>
        <w:t>Visualization:</w:t>
      </w:r>
      <w:r w:rsidRPr="00D25D0C">
        <w:rPr>
          <w:rFonts w:ascii="Cambria" w:hAnsi="Cambria"/>
          <w:sz w:val="24"/>
          <w:szCs w:val="24"/>
        </w:rPr>
        <w:t xml:space="preserve"> Line chart showing crop-wise production trends over time</w:t>
      </w:r>
      <w:r w:rsidRPr="004930DF">
        <w:t>.</w:t>
      </w:r>
    </w:p>
    <w:p w14:paraId="1B023E50" w14:textId="638EA8F3" w:rsidR="004930DF" w:rsidRDefault="004930DF" w:rsidP="004930DF"/>
    <w:p w14:paraId="77FB7446" w14:textId="620BFEE0" w:rsidR="004930DF" w:rsidRPr="004930DF" w:rsidRDefault="004930DF" w:rsidP="004930DF"/>
    <w:p w14:paraId="3A910473" w14:textId="7B590A33" w:rsidR="004930DF" w:rsidRPr="004930DF" w:rsidRDefault="004930DF" w:rsidP="004930DF"/>
    <w:p w14:paraId="71376424" w14:textId="77777777" w:rsidR="004930DF" w:rsidRPr="004930DF" w:rsidRDefault="004930DF" w:rsidP="004930DF"/>
    <w:p w14:paraId="0EF3A97A" w14:textId="6D0BA06B" w:rsidR="004930DF" w:rsidRPr="004930DF" w:rsidRDefault="004930DF" w:rsidP="004930DF"/>
    <w:p w14:paraId="4A1BDD3E" w14:textId="7D18C5A9" w:rsidR="004930DF" w:rsidRDefault="004930DF" w:rsidP="004930DF"/>
    <w:p w14:paraId="6064DC02" w14:textId="45BCBC6B" w:rsidR="004930DF" w:rsidRDefault="004930DF" w:rsidP="004930DF"/>
    <w:p w14:paraId="2DC243FC" w14:textId="2F8D06F2" w:rsidR="004930DF" w:rsidRDefault="004930DF" w:rsidP="004930DF"/>
    <w:p w14:paraId="54435D39" w14:textId="114E8638" w:rsidR="004930DF" w:rsidRDefault="004930DF" w:rsidP="004930DF"/>
    <w:p w14:paraId="69BBBDF5" w14:textId="0B4AB104" w:rsidR="004930DF" w:rsidRDefault="004930DF" w:rsidP="004930DF"/>
    <w:p w14:paraId="7A2B5D61" w14:textId="6685C7EF" w:rsidR="004930DF" w:rsidRPr="00D25D0C" w:rsidRDefault="004930DF" w:rsidP="004930DF">
      <w:pPr>
        <w:rPr>
          <w:rFonts w:ascii="Cambria" w:hAnsi="Cambria"/>
          <w:b/>
          <w:bCs/>
          <w:sz w:val="24"/>
          <w:szCs w:val="24"/>
        </w:rPr>
      </w:pPr>
      <w:r w:rsidRPr="00D25D0C">
        <w:rPr>
          <w:rFonts w:ascii="Cambria" w:hAnsi="Cambria"/>
          <w:b/>
          <w:bCs/>
          <w:sz w:val="24"/>
          <w:szCs w:val="24"/>
        </w:rPr>
        <w:t xml:space="preserve">6. </w:t>
      </w:r>
      <w:r w:rsidRPr="00D25D0C">
        <w:rPr>
          <w:rFonts w:ascii="Cambria" w:hAnsi="Cambria"/>
          <w:b/>
          <w:bCs/>
          <w:sz w:val="24"/>
          <w:szCs w:val="24"/>
        </w:rPr>
        <w:t>Which region dominates the production of key staple crops?</w:t>
      </w:r>
    </w:p>
    <w:p w14:paraId="7FA424BF" w14:textId="7D28DBFD" w:rsidR="004930DF" w:rsidRDefault="00D25D0C" w:rsidP="00D25D0C">
      <w:pPr>
        <w:pStyle w:val="ListParagraph"/>
        <w:numPr>
          <w:ilvl w:val="0"/>
          <w:numId w:val="9"/>
        </w:numPr>
        <w:rPr>
          <w:rFonts w:ascii="Cambria" w:hAnsi="Cambria"/>
          <w:sz w:val="24"/>
          <w:szCs w:val="24"/>
        </w:rPr>
      </w:pPr>
      <w:r w:rsidRPr="00D25D0C">
        <w:rPr>
          <w:rFonts w:ascii="Cambria" w:hAnsi="Cambria"/>
          <w:b/>
          <w:bCs/>
          <w:sz w:val="24"/>
          <w:szCs w:val="24"/>
        </w:rPr>
        <w:t>Visualization:</w:t>
      </w:r>
      <w:r w:rsidRPr="00D25D0C">
        <w:rPr>
          <w:rFonts w:ascii="Cambria" w:hAnsi="Cambria"/>
          <w:sz w:val="24"/>
          <w:szCs w:val="24"/>
        </w:rPr>
        <w:t xml:space="preserve"> Clustered bar chart comparing production of selected crops (e.g., rice, maize, wheat) across regions.</w:t>
      </w:r>
    </w:p>
    <w:p w14:paraId="4E1781F4" w14:textId="35541476" w:rsidR="00D25D0C" w:rsidRDefault="00D25D0C" w:rsidP="00D25D0C">
      <w:pPr>
        <w:pStyle w:val="ListParagraph"/>
        <w:ind w:left="1092"/>
        <w:rPr>
          <w:rFonts w:ascii="Cambria" w:hAnsi="Cambria"/>
          <w:sz w:val="24"/>
          <w:szCs w:val="24"/>
        </w:rPr>
      </w:pPr>
      <w:r>
        <w:rPr>
          <w:noProof/>
        </w:rPr>
        <w:drawing>
          <wp:anchor distT="0" distB="0" distL="114300" distR="114300" simplePos="0" relativeHeight="251663360" behindDoc="0" locked="0" layoutInCell="1" allowOverlap="1" wp14:anchorId="74A9A35C" wp14:editId="443AFEDA">
            <wp:simplePos x="0" y="0"/>
            <wp:positionH relativeFrom="column">
              <wp:posOffset>320040</wp:posOffset>
            </wp:positionH>
            <wp:positionV relativeFrom="paragraph">
              <wp:posOffset>76835</wp:posOffset>
            </wp:positionV>
            <wp:extent cx="5312410" cy="2545715"/>
            <wp:effectExtent l="0" t="0" r="2540" b="6985"/>
            <wp:wrapNone/>
            <wp:docPr id="6123044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2410" cy="2545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004730" w14:textId="77777777" w:rsidR="00D25D0C" w:rsidRPr="00D25D0C" w:rsidRDefault="00D25D0C" w:rsidP="00D25D0C"/>
    <w:p w14:paraId="59C4AB97" w14:textId="77777777" w:rsidR="00D25D0C" w:rsidRPr="00D25D0C" w:rsidRDefault="00D25D0C" w:rsidP="00D25D0C"/>
    <w:p w14:paraId="0150EAFE" w14:textId="77777777" w:rsidR="00D25D0C" w:rsidRPr="00D25D0C" w:rsidRDefault="00D25D0C" w:rsidP="00D25D0C"/>
    <w:p w14:paraId="5DCE0B57" w14:textId="77777777" w:rsidR="00D25D0C" w:rsidRDefault="00D25D0C" w:rsidP="00D25D0C"/>
    <w:p w14:paraId="46CABDCA" w14:textId="77777777" w:rsidR="00D25D0C" w:rsidRDefault="00D25D0C" w:rsidP="00D25D0C"/>
    <w:p w14:paraId="262DC316" w14:textId="77777777" w:rsidR="00D25D0C" w:rsidRDefault="00D25D0C" w:rsidP="00D25D0C"/>
    <w:p w14:paraId="14EECEBE" w14:textId="67F5C114" w:rsidR="00D25D0C" w:rsidRPr="00D25D0C" w:rsidRDefault="00D25D0C" w:rsidP="00D25D0C">
      <w:pPr>
        <w:rPr>
          <w:rFonts w:ascii="Cambria" w:hAnsi="Cambria"/>
          <w:b/>
          <w:bCs/>
          <w:sz w:val="24"/>
          <w:szCs w:val="24"/>
        </w:rPr>
      </w:pPr>
      <w:r>
        <w:rPr>
          <w:rFonts w:ascii="Cambria" w:hAnsi="Cambria"/>
          <w:b/>
          <w:bCs/>
          <w:sz w:val="24"/>
          <w:szCs w:val="24"/>
        </w:rPr>
        <w:lastRenderedPageBreak/>
        <w:t>7</w:t>
      </w:r>
      <w:r w:rsidRPr="00D25D0C">
        <w:rPr>
          <w:rFonts w:ascii="Cambria" w:hAnsi="Cambria"/>
          <w:b/>
          <w:bCs/>
          <w:sz w:val="24"/>
          <w:szCs w:val="24"/>
        </w:rPr>
        <w:t>. What percentage of total global production is contributed by each crop type?</w:t>
      </w:r>
    </w:p>
    <w:p w14:paraId="1258B112" w14:textId="73C5E582" w:rsidR="00D25D0C" w:rsidRDefault="00D25D0C" w:rsidP="00D25D0C">
      <w:pPr>
        <w:pStyle w:val="ListParagraph"/>
        <w:numPr>
          <w:ilvl w:val="0"/>
          <w:numId w:val="11"/>
        </w:numPr>
        <w:rPr>
          <w:rFonts w:ascii="Cambria" w:hAnsi="Cambria"/>
          <w:sz w:val="24"/>
          <w:szCs w:val="24"/>
        </w:rPr>
      </w:pPr>
      <w:r w:rsidRPr="00D25D0C">
        <w:rPr>
          <w:rFonts w:ascii="Cambria" w:hAnsi="Cambria"/>
          <w:b/>
          <w:bCs/>
          <w:sz w:val="24"/>
          <w:szCs w:val="24"/>
        </w:rPr>
        <w:t>Visualization:</w:t>
      </w:r>
      <w:r w:rsidRPr="00D25D0C">
        <w:rPr>
          <w:rFonts w:ascii="Cambria" w:hAnsi="Cambria"/>
          <w:sz w:val="24"/>
          <w:szCs w:val="24"/>
        </w:rPr>
        <w:t xml:space="preserve"> Pie or donut chart showing contribution percentages of  crops to global total production.</w:t>
      </w:r>
    </w:p>
    <w:p w14:paraId="3FA6A06E" w14:textId="27A78D66" w:rsidR="00D25D0C" w:rsidRDefault="00D25D0C" w:rsidP="00D25D0C">
      <w:pPr>
        <w:pStyle w:val="ListParagraph"/>
        <w:ind w:left="1296"/>
        <w:rPr>
          <w:rFonts w:ascii="Cambria" w:hAnsi="Cambria"/>
          <w:sz w:val="24"/>
          <w:szCs w:val="24"/>
        </w:rPr>
      </w:pPr>
      <w:r>
        <w:rPr>
          <w:noProof/>
        </w:rPr>
        <w:drawing>
          <wp:anchor distT="0" distB="0" distL="114300" distR="114300" simplePos="0" relativeHeight="251664384" behindDoc="0" locked="0" layoutInCell="1" allowOverlap="1" wp14:anchorId="70B5A473" wp14:editId="5F3F8ACA">
            <wp:simplePos x="0" y="0"/>
            <wp:positionH relativeFrom="column">
              <wp:posOffset>449580</wp:posOffset>
            </wp:positionH>
            <wp:positionV relativeFrom="paragraph">
              <wp:posOffset>40640</wp:posOffset>
            </wp:positionV>
            <wp:extent cx="5120640" cy="2537460"/>
            <wp:effectExtent l="0" t="0" r="3810" b="0"/>
            <wp:wrapNone/>
            <wp:docPr id="3117415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0640" cy="2537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923466" w14:textId="77777777" w:rsidR="00D25D0C" w:rsidRPr="00D25D0C" w:rsidRDefault="00D25D0C" w:rsidP="00D25D0C"/>
    <w:p w14:paraId="4425DCF3" w14:textId="77777777" w:rsidR="00D25D0C" w:rsidRPr="00D25D0C" w:rsidRDefault="00D25D0C" w:rsidP="00D25D0C"/>
    <w:p w14:paraId="6520A179" w14:textId="77777777" w:rsidR="00D25D0C" w:rsidRDefault="00D25D0C" w:rsidP="00D25D0C"/>
    <w:p w14:paraId="2F6E4AA4" w14:textId="77777777" w:rsidR="00D25D0C" w:rsidRDefault="00D25D0C" w:rsidP="00D25D0C"/>
    <w:p w14:paraId="615504A2" w14:textId="77777777" w:rsidR="00D25D0C" w:rsidRDefault="00D25D0C" w:rsidP="00D25D0C"/>
    <w:p w14:paraId="2A67EA50" w14:textId="77777777" w:rsidR="00D25D0C" w:rsidRDefault="00D25D0C" w:rsidP="00D25D0C"/>
    <w:p w14:paraId="3AD0B8EC" w14:textId="77777777" w:rsidR="00D25D0C" w:rsidRDefault="00D25D0C" w:rsidP="00D25D0C"/>
    <w:p w14:paraId="2DFCF4F1" w14:textId="77777777" w:rsidR="00D25D0C" w:rsidRDefault="00D25D0C" w:rsidP="00D25D0C"/>
    <w:p w14:paraId="27F32124" w14:textId="77777777" w:rsidR="00D25D0C" w:rsidRDefault="00D25D0C" w:rsidP="00D25D0C"/>
    <w:p w14:paraId="1EF95E11" w14:textId="499AECDA" w:rsidR="00D25D0C" w:rsidRPr="00D25D0C" w:rsidRDefault="00D25D0C" w:rsidP="00D25D0C">
      <w:pPr>
        <w:rPr>
          <w:rFonts w:ascii="Cambria" w:hAnsi="Cambria"/>
          <w:b/>
          <w:bCs/>
          <w:sz w:val="24"/>
          <w:szCs w:val="24"/>
        </w:rPr>
      </w:pPr>
      <w:r w:rsidRPr="00D25D0C">
        <w:rPr>
          <w:rFonts w:ascii="Cambria" w:hAnsi="Cambria"/>
          <w:b/>
          <w:bCs/>
          <w:sz w:val="24"/>
          <w:szCs w:val="24"/>
        </w:rPr>
        <w:t>8.What are the Top Food Producing Countries Globally?</w:t>
      </w:r>
    </w:p>
    <w:p w14:paraId="79579D68" w14:textId="79E66634" w:rsidR="00D25D0C" w:rsidRDefault="00D25D0C" w:rsidP="00D25D0C">
      <w:pPr>
        <w:pStyle w:val="ListParagraph"/>
        <w:numPr>
          <w:ilvl w:val="0"/>
          <w:numId w:val="12"/>
        </w:numPr>
        <w:rPr>
          <w:rFonts w:ascii="Cambria" w:hAnsi="Cambria"/>
          <w:sz w:val="24"/>
          <w:szCs w:val="24"/>
        </w:rPr>
      </w:pPr>
      <w:r w:rsidRPr="00D25D0C">
        <w:rPr>
          <w:rFonts w:ascii="Cambria" w:hAnsi="Cambria"/>
          <w:b/>
          <w:bCs/>
          <w:sz w:val="24"/>
          <w:szCs w:val="24"/>
        </w:rPr>
        <w:t>Visualization :</w:t>
      </w:r>
      <w:r w:rsidRPr="00D25D0C">
        <w:rPr>
          <w:rFonts w:ascii="Cambria" w:hAnsi="Cambria"/>
          <w:sz w:val="24"/>
          <w:szCs w:val="24"/>
        </w:rPr>
        <w:t xml:space="preserve"> </w:t>
      </w:r>
      <w:r w:rsidRPr="00D25D0C">
        <w:rPr>
          <w:rFonts w:ascii="Cambria" w:hAnsi="Cambria"/>
          <w:sz w:val="24"/>
          <w:szCs w:val="24"/>
        </w:rPr>
        <w:t xml:space="preserve">Bar chart showing top 10 </w:t>
      </w:r>
      <w:r w:rsidRPr="00D25D0C">
        <w:rPr>
          <w:rFonts w:ascii="Cambria" w:hAnsi="Cambria"/>
          <w:sz w:val="24"/>
          <w:szCs w:val="24"/>
        </w:rPr>
        <w:t>countries</w:t>
      </w:r>
      <w:r w:rsidRPr="00D25D0C">
        <w:rPr>
          <w:rFonts w:ascii="Cambria" w:hAnsi="Cambria"/>
          <w:sz w:val="24"/>
          <w:szCs w:val="24"/>
        </w:rPr>
        <w:t xml:space="preserve"> by production volume.</w:t>
      </w:r>
    </w:p>
    <w:p w14:paraId="302B9473" w14:textId="526A434E" w:rsidR="00D25D0C" w:rsidRPr="00D25D0C" w:rsidRDefault="00D25D0C" w:rsidP="00D25D0C">
      <w:pPr>
        <w:pStyle w:val="ListParagraph"/>
        <w:ind w:left="936"/>
        <w:rPr>
          <w:rFonts w:ascii="Cambria" w:hAnsi="Cambria"/>
          <w:sz w:val="24"/>
          <w:szCs w:val="24"/>
        </w:rPr>
      </w:pPr>
      <w:r w:rsidRPr="00D25D0C">
        <w:rPr>
          <w:rFonts w:ascii="Cambria" w:hAnsi="Cambria"/>
          <w:sz w:val="24"/>
          <w:szCs w:val="24"/>
        </w:rPr>
        <w:drawing>
          <wp:anchor distT="0" distB="0" distL="114300" distR="114300" simplePos="0" relativeHeight="251665408" behindDoc="0" locked="0" layoutInCell="1" allowOverlap="1" wp14:anchorId="51A4DE1A" wp14:editId="26A60553">
            <wp:simplePos x="0" y="0"/>
            <wp:positionH relativeFrom="margin">
              <wp:align>right</wp:align>
            </wp:positionH>
            <wp:positionV relativeFrom="paragraph">
              <wp:posOffset>109220</wp:posOffset>
            </wp:positionV>
            <wp:extent cx="5402580" cy="2941320"/>
            <wp:effectExtent l="0" t="0" r="7620" b="0"/>
            <wp:wrapNone/>
            <wp:docPr id="220911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11537" name=""/>
                    <pic:cNvPicPr/>
                  </pic:nvPicPr>
                  <pic:blipFill>
                    <a:blip r:embed="rId15">
                      <a:extLst>
                        <a:ext uri="{28A0092B-C50C-407E-A947-70E740481C1C}">
                          <a14:useLocalDpi xmlns:a14="http://schemas.microsoft.com/office/drawing/2010/main" val="0"/>
                        </a:ext>
                      </a:extLst>
                    </a:blip>
                    <a:stretch>
                      <a:fillRect/>
                    </a:stretch>
                  </pic:blipFill>
                  <pic:spPr>
                    <a:xfrm>
                      <a:off x="0" y="0"/>
                      <a:ext cx="5402580" cy="2941320"/>
                    </a:xfrm>
                    <a:prstGeom prst="rect">
                      <a:avLst/>
                    </a:prstGeom>
                  </pic:spPr>
                </pic:pic>
              </a:graphicData>
            </a:graphic>
            <wp14:sizeRelH relativeFrom="margin">
              <wp14:pctWidth>0</wp14:pctWidth>
            </wp14:sizeRelH>
            <wp14:sizeRelV relativeFrom="margin">
              <wp14:pctHeight>0</wp14:pctHeight>
            </wp14:sizeRelV>
          </wp:anchor>
        </w:drawing>
      </w:r>
    </w:p>
    <w:sectPr w:rsidR="00D25D0C" w:rsidRPr="00D25D0C">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435BE1" w14:textId="77777777" w:rsidR="000200B6" w:rsidRDefault="000200B6" w:rsidP="004930DF">
      <w:pPr>
        <w:spacing w:after="0" w:line="240" w:lineRule="auto"/>
      </w:pPr>
      <w:r>
        <w:separator/>
      </w:r>
    </w:p>
  </w:endnote>
  <w:endnote w:type="continuationSeparator" w:id="0">
    <w:p w14:paraId="0876738C" w14:textId="77777777" w:rsidR="000200B6" w:rsidRDefault="000200B6" w:rsidP="00493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8C6E44" w14:textId="77777777" w:rsidR="000200B6" w:rsidRDefault="000200B6" w:rsidP="004930DF">
      <w:pPr>
        <w:spacing w:after="0" w:line="240" w:lineRule="auto"/>
      </w:pPr>
      <w:r>
        <w:separator/>
      </w:r>
    </w:p>
  </w:footnote>
  <w:footnote w:type="continuationSeparator" w:id="0">
    <w:p w14:paraId="36CD4B18" w14:textId="77777777" w:rsidR="000200B6" w:rsidRDefault="000200B6" w:rsidP="004930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E059B"/>
    <w:multiLevelType w:val="hybridMultilevel"/>
    <w:tmpl w:val="64C07456"/>
    <w:lvl w:ilvl="0" w:tplc="40090001">
      <w:start w:val="1"/>
      <w:numFmt w:val="bullet"/>
      <w:lvlText w:val=""/>
      <w:lvlJc w:val="left"/>
      <w:pPr>
        <w:ind w:left="1092" w:hanging="360"/>
      </w:pPr>
      <w:rPr>
        <w:rFonts w:ascii="Symbol" w:hAnsi="Symbol" w:hint="default"/>
      </w:rPr>
    </w:lvl>
    <w:lvl w:ilvl="1" w:tplc="40090003" w:tentative="1">
      <w:start w:val="1"/>
      <w:numFmt w:val="bullet"/>
      <w:lvlText w:val="o"/>
      <w:lvlJc w:val="left"/>
      <w:pPr>
        <w:ind w:left="1812" w:hanging="360"/>
      </w:pPr>
      <w:rPr>
        <w:rFonts w:ascii="Courier New" w:hAnsi="Courier New" w:cs="Courier New" w:hint="default"/>
      </w:rPr>
    </w:lvl>
    <w:lvl w:ilvl="2" w:tplc="40090005" w:tentative="1">
      <w:start w:val="1"/>
      <w:numFmt w:val="bullet"/>
      <w:lvlText w:val=""/>
      <w:lvlJc w:val="left"/>
      <w:pPr>
        <w:ind w:left="2532" w:hanging="360"/>
      </w:pPr>
      <w:rPr>
        <w:rFonts w:ascii="Wingdings" w:hAnsi="Wingdings" w:hint="default"/>
      </w:rPr>
    </w:lvl>
    <w:lvl w:ilvl="3" w:tplc="40090001" w:tentative="1">
      <w:start w:val="1"/>
      <w:numFmt w:val="bullet"/>
      <w:lvlText w:val=""/>
      <w:lvlJc w:val="left"/>
      <w:pPr>
        <w:ind w:left="3252" w:hanging="360"/>
      </w:pPr>
      <w:rPr>
        <w:rFonts w:ascii="Symbol" w:hAnsi="Symbol" w:hint="default"/>
      </w:rPr>
    </w:lvl>
    <w:lvl w:ilvl="4" w:tplc="40090003" w:tentative="1">
      <w:start w:val="1"/>
      <w:numFmt w:val="bullet"/>
      <w:lvlText w:val="o"/>
      <w:lvlJc w:val="left"/>
      <w:pPr>
        <w:ind w:left="3972" w:hanging="360"/>
      </w:pPr>
      <w:rPr>
        <w:rFonts w:ascii="Courier New" w:hAnsi="Courier New" w:cs="Courier New" w:hint="default"/>
      </w:rPr>
    </w:lvl>
    <w:lvl w:ilvl="5" w:tplc="40090005" w:tentative="1">
      <w:start w:val="1"/>
      <w:numFmt w:val="bullet"/>
      <w:lvlText w:val=""/>
      <w:lvlJc w:val="left"/>
      <w:pPr>
        <w:ind w:left="4692" w:hanging="360"/>
      </w:pPr>
      <w:rPr>
        <w:rFonts w:ascii="Wingdings" w:hAnsi="Wingdings" w:hint="default"/>
      </w:rPr>
    </w:lvl>
    <w:lvl w:ilvl="6" w:tplc="40090001" w:tentative="1">
      <w:start w:val="1"/>
      <w:numFmt w:val="bullet"/>
      <w:lvlText w:val=""/>
      <w:lvlJc w:val="left"/>
      <w:pPr>
        <w:ind w:left="5412" w:hanging="360"/>
      </w:pPr>
      <w:rPr>
        <w:rFonts w:ascii="Symbol" w:hAnsi="Symbol" w:hint="default"/>
      </w:rPr>
    </w:lvl>
    <w:lvl w:ilvl="7" w:tplc="40090003" w:tentative="1">
      <w:start w:val="1"/>
      <w:numFmt w:val="bullet"/>
      <w:lvlText w:val="o"/>
      <w:lvlJc w:val="left"/>
      <w:pPr>
        <w:ind w:left="6132" w:hanging="360"/>
      </w:pPr>
      <w:rPr>
        <w:rFonts w:ascii="Courier New" w:hAnsi="Courier New" w:cs="Courier New" w:hint="default"/>
      </w:rPr>
    </w:lvl>
    <w:lvl w:ilvl="8" w:tplc="40090005" w:tentative="1">
      <w:start w:val="1"/>
      <w:numFmt w:val="bullet"/>
      <w:lvlText w:val=""/>
      <w:lvlJc w:val="left"/>
      <w:pPr>
        <w:ind w:left="6852" w:hanging="360"/>
      </w:pPr>
      <w:rPr>
        <w:rFonts w:ascii="Wingdings" w:hAnsi="Wingdings" w:hint="default"/>
      </w:rPr>
    </w:lvl>
  </w:abstractNum>
  <w:abstractNum w:abstractNumId="1" w15:restartNumberingAfterBreak="0">
    <w:nsid w:val="056E7A3A"/>
    <w:multiLevelType w:val="hybridMultilevel"/>
    <w:tmpl w:val="895CF936"/>
    <w:lvl w:ilvl="0" w:tplc="40090001">
      <w:start w:val="1"/>
      <w:numFmt w:val="bullet"/>
      <w:lvlText w:val=""/>
      <w:lvlJc w:val="left"/>
      <w:pPr>
        <w:ind w:left="1032" w:hanging="360"/>
      </w:pPr>
      <w:rPr>
        <w:rFonts w:ascii="Symbol" w:hAnsi="Symbol" w:hint="default"/>
      </w:rPr>
    </w:lvl>
    <w:lvl w:ilvl="1" w:tplc="40090003" w:tentative="1">
      <w:start w:val="1"/>
      <w:numFmt w:val="bullet"/>
      <w:lvlText w:val="o"/>
      <w:lvlJc w:val="left"/>
      <w:pPr>
        <w:ind w:left="1752" w:hanging="360"/>
      </w:pPr>
      <w:rPr>
        <w:rFonts w:ascii="Courier New" w:hAnsi="Courier New" w:cs="Courier New" w:hint="default"/>
      </w:rPr>
    </w:lvl>
    <w:lvl w:ilvl="2" w:tplc="40090005" w:tentative="1">
      <w:start w:val="1"/>
      <w:numFmt w:val="bullet"/>
      <w:lvlText w:val=""/>
      <w:lvlJc w:val="left"/>
      <w:pPr>
        <w:ind w:left="2472" w:hanging="360"/>
      </w:pPr>
      <w:rPr>
        <w:rFonts w:ascii="Wingdings" w:hAnsi="Wingdings" w:hint="default"/>
      </w:rPr>
    </w:lvl>
    <w:lvl w:ilvl="3" w:tplc="40090001" w:tentative="1">
      <w:start w:val="1"/>
      <w:numFmt w:val="bullet"/>
      <w:lvlText w:val=""/>
      <w:lvlJc w:val="left"/>
      <w:pPr>
        <w:ind w:left="3192" w:hanging="360"/>
      </w:pPr>
      <w:rPr>
        <w:rFonts w:ascii="Symbol" w:hAnsi="Symbol" w:hint="default"/>
      </w:rPr>
    </w:lvl>
    <w:lvl w:ilvl="4" w:tplc="40090003" w:tentative="1">
      <w:start w:val="1"/>
      <w:numFmt w:val="bullet"/>
      <w:lvlText w:val="o"/>
      <w:lvlJc w:val="left"/>
      <w:pPr>
        <w:ind w:left="3912" w:hanging="360"/>
      </w:pPr>
      <w:rPr>
        <w:rFonts w:ascii="Courier New" w:hAnsi="Courier New" w:cs="Courier New" w:hint="default"/>
      </w:rPr>
    </w:lvl>
    <w:lvl w:ilvl="5" w:tplc="40090005" w:tentative="1">
      <w:start w:val="1"/>
      <w:numFmt w:val="bullet"/>
      <w:lvlText w:val=""/>
      <w:lvlJc w:val="left"/>
      <w:pPr>
        <w:ind w:left="4632" w:hanging="360"/>
      </w:pPr>
      <w:rPr>
        <w:rFonts w:ascii="Wingdings" w:hAnsi="Wingdings" w:hint="default"/>
      </w:rPr>
    </w:lvl>
    <w:lvl w:ilvl="6" w:tplc="40090001" w:tentative="1">
      <w:start w:val="1"/>
      <w:numFmt w:val="bullet"/>
      <w:lvlText w:val=""/>
      <w:lvlJc w:val="left"/>
      <w:pPr>
        <w:ind w:left="5352" w:hanging="360"/>
      </w:pPr>
      <w:rPr>
        <w:rFonts w:ascii="Symbol" w:hAnsi="Symbol" w:hint="default"/>
      </w:rPr>
    </w:lvl>
    <w:lvl w:ilvl="7" w:tplc="40090003" w:tentative="1">
      <w:start w:val="1"/>
      <w:numFmt w:val="bullet"/>
      <w:lvlText w:val="o"/>
      <w:lvlJc w:val="left"/>
      <w:pPr>
        <w:ind w:left="6072" w:hanging="360"/>
      </w:pPr>
      <w:rPr>
        <w:rFonts w:ascii="Courier New" w:hAnsi="Courier New" w:cs="Courier New" w:hint="default"/>
      </w:rPr>
    </w:lvl>
    <w:lvl w:ilvl="8" w:tplc="40090005" w:tentative="1">
      <w:start w:val="1"/>
      <w:numFmt w:val="bullet"/>
      <w:lvlText w:val=""/>
      <w:lvlJc w:val="left"/>
      <w:pPr>
        <w:ind w:left="6792" w:hanging="360"/>
      </w:pPr>
      <w:rPr>
        <w:rFonts w:ascii="Wingdings" w:hAnsi="Wingdings" w:hint="default"/>
      </w:rPr>
    </w:lvl>
  </w:abstractNum>
  <w:abstractNum w:abstractNumId="2" w15:restartNumberingAfterBreak="0">
    <w:nsid w:val="06454103"/>
    <w:multiLevelType w:val="hybridMultilevel"/>
    <w:tmpl w:val="B070602E"/>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3" w15:restartNumberingAfterBreak="0">
    <w:nsid w:val="0D3E24EA"/>
    <w:multiLevelType w:val="multilevel"/>
    <w:tmpl w:val="E0523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A6266D"/>
    <w:multiLevelType w:val="hybridMultilevel"/>
    <w:tmpl w:val="BB62207C"/>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5" w15:restartNumberingAfterBreak="0">
    <w:nsid w:val="24FA4A73"/>
    <w:multiLevelType w:val="hybridMultilevel"/>
    <w:tmpl w:val="DDE4FD00"/>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6" w15:restartNumberingAfterBreak="0">
    <w:nsid w:val="291F34FA"/>
    <w:multiLevelType w:val="multilevel"/>
    <w:tmpl w:val="1420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47117A"/>
    <w:multiLevelType w:val="multilevel"/>
    <w:tmpl w:val="39A0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4723AD"/>
    <w:multiLevelType w:val="hybridMultilevel"/>
    <w:tmpl w:val="C9C0870C"/>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9" w15:restartNumberingAfterBreak="0">
    <w:nsid w:val="591128CB"/>
    <w:multiLevelType w:val="hybridMultilevel"/>
    <w:tmpl w:val="77FC6A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4554A89"/>
    <w:multiLevelType w:val="hybridMultilevel"/>
    <w:tmpl w:val="6A328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133128C"/>
    <w:multiLevelType w:val="hybridMultilevel"/>
    <w:tmpl w:val="924E2866"/>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num w:numId="1" w16cid:durableId="917405398">
    <w:abstractNumId w:val="3"/>
  </w:num>
  <w:num w:numId="2" w16cid:durableId="1856919491">
    <w:abstractNumId w:val="6"/>
  </w:num>
  <w:num w:numId="3" w16cid:durableId="481502599">
    <w:abstractNumId w:val="9"/>
  </w:num>
  <w:num w:numId="4" w16cid:durableId="1003778025">
    <w:abstractNumId w:val="7"/>
  </w:num>
  <w:num w:numId="5" w16cid:durableId="445394966">
    <w:abstractNumId w:val="11"/>
  </w:num>
  <w:num w:numId="6" w16cid:durableId="554001054">
    <w:abstractNumId w:val="1"/>
  </w:num>
  <w:num w:numId="7" w16cid:durableId="2072269384">
    <w:abstractNumId w:val="8"/>
  </w:num>
  <w:num w:numId="8" w16cid:durableId="496657889">
    <w:abstractNumId w:val="5"/>
  </w:num>
  <w:num w:numId="9" w16cid:durableId="769080774">
    <w:abstractNumId w:val="0"/>
  </w:num>
  <w:num w:numId="10" w16cid:durableId="427044148">
    <w:abstractNumId w:val="10"/>
  </w:num>
  <w:num w:numId="11" w16cid:durableId="530343546">
    <w:abstractNumId w:val="4"/>
  </w:num>
  <w:num w:numId="12" w16cid:durableId="3215482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72D"/>
    <w:rsid w:val="000200B6"/>
    <w:rsid w:val="00192478"/>
    <w:rsid w:val="001C6F0B"/>
    <w:rsid w:val="004930DF"/>
    <w:rsid w:val="005C572D"/>
    <w:rsid w:val="00831BD2"/>
    <w:rsid w:val="00846084"/>
    <w:rsid w:val="00B750DF"/>
    <w:rsid w:val="00BB0734"/>
    <w:rsid w:val="00CC155C"/>
    <w:rsid w:val="00D043A9"/>
    <w:rsid w:val="00D25D0C"/>
    <w:rsid w:val="00D3353A"/>
    <w:rsid w:val="00EE5EFB"/>
    <w:rsid w:val="00F15253"/>
    <w:rsid w:val="00FA3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6202"/>
  <w15:docId w15:val="{47D67B26-BEA4-44CA-9271-0142B52E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8B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738B3"/>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F152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5253"/>
    <w:rPr>
      <w:b/>
      <w:bCs/>
    </w:rPr>
  </w:style>
  <w:style w:type="character" w:styleId="Emphasis">
    <w:name w:val="Emphasis"/>
    <w:basedOn w:val="DefaultParagraphFont"/>
    <w:uiPriority w:val="20"/>
    <w:qFormat/>
    <w:rsid w:val="00F15253"/>
    <w:rPr>
      <w:i/>
      <w:iCs/>
    </w:rPr>
  </w:style>
  <w:style w:type="paragraph" w:styleId="ListParagraph">
    <w:name w:val="List Paragraph"/>
    <w:basedOn w:val="Normal"/>
    <w:uiPriority w:val="34"/>
    <w:qFormat/>
    <w:rsid w:val="00F15253"/>
    <w:pPr>
      <w:ind w:left="720"/>
      <w:contextualSpacing/>
    </w:pPr>
  </w:style>
  <w:style w:type="paragraph" w:styleId="Header">
    <w:name w:val="header"/>
    <w:basedOn w:val="Normal"/>
    <w:link w:val="HeaderChar"/>
    <w:uiPriority w:val="99"/>
    <w:unhideWhenUsed/>
    <w:rsid w:val="004930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DF"/>
  </w:style>
  <w:style w:type="paragraph" w:styleId="Footer">
    <w:name w:val="footer"/>
    <w:basedOn w:val="Normal"/>
    <w:link w:val="FooterChar"/>
    <w:uiPriority w:val="99"/>
    <w:unhideWhenUsed/>
    <w:rsid w:val="004930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450403">
      <w:bodyDiv w:val="1"/>
      <w:marLeft w:val="0"/>
      <w:marRight w:val="0"/>
      <w:marTop w:val="0"/>
      <w:marBottom w:val="0"/>
      <w:divBdr>
        <w:top w:val="none" w:sz="0" w:space="0" w:color="auto"/>
        <w:left w:val="none" w:sz="0" w:space="0" w:color="auto"/>
        <w:bottom w:val="none" w:sz="0" w:space="0" w:color="auto"/>
        <w:right w:val="none" w:sz="0" w:space="0" w:color="auto"/>
      </w:divBdr>
    </w:div>
    <w:div w:id="558830225">
      <w:bodyDiv w:val="1"/>
      <w:marLeft w:val="0"/>
      <w:marRight w:val="0"/>
      <w:marTop w:val="0"/>
      <w:marBottom w:val="0"/>
      <w:divBdr>
        <w:top w:val="none" w:sz="0" w:space="0" w:color="auto"/>
        <w:left w:val="none" w:sz="0" w:space="0" w:color="auto"/>
        <w:bottom w:val="none" w:sz="0" w:space="0" w:color="auto"/>
        <w:right w:val="none" w:sz="0" w:space="0" w:color="auto"/>
      </w:divBdr>
    </w:div>
    <w:div w:id="723143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T8s8w6tIewL5Ib6nsyrc09pfBw==">CgMxLjA4AHIhMVhnbWs1eUxud3ljZkQ2blFXYlhzU0JQTEdvUXJhQXdl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SmarBridge ML</dc:creator>
  <cp:lastModifiedBy>G Sai Sankeerth Yadav</cp:lastModifiedBy>
  <cp:revision>6</cp:revision>
  <dcterms:created xsi:type="dcterms:W3CDTF">2024-01-13T08:53:00Z</dcterms:created>
  <dcterms:modified xsi:type="dcterms:W3CDTF">2025-10-07T10:21:00Z</dcterms:modified>
</cp:coreProperties>
</file>