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P. GOURISHANKER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gouri-shanker@outlook.com</w:t>
        <w:tab/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ab/>
        <w:tab/>
        <w:tab/>
        <w:tab/>
        <w:t xml:space="preserve">Mobile no.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+91 9014909009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Looking for a US IT Recruiter/Bench sales recruiter and remote role.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To succeed in an environment of growth and excellence and earn a job that provides me satisfaction and self-development and help me to achieve organizational goal.</w:t>
      </w: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Academic Profile: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B.E,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Computer Engineering from AVN Institute Of Engineering And Technology (2019)</w:t>
      </w:r>
    </w:p>
    <w:p>
      <w:pPr>
        <w:numPr>
          <w:ilvl w:val="0"/>
          <w:numId w:val="3"/>
        </w:numPr>
        <w:spacing w:before="0" w:after="2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Diploma, Computer Science And Engineering from Govt Polytechnic College Masabtank(2014)</w:t>
      </w:r>
    </w:p>
    <w:p>
      <w:pPr>
        <w:numPr>
          <w:ilvl w:val="0"/>
          <w:numId w:val="3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S.S.C. from Navya Jyothi High School (2011).</w:t>
      </w:r>
    </w:p>
    <w:p>
      <w:pPr>
        <w:spacing w:before="0" w:after="0" w:line="36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Technical Profile: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Operating System</w:t>
        <w:tab/>
        <w:t xml:space="preserve">:  Windows XP, Vista, 7,8,8.1,10 &amp; 11.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Package</w:t>
        <w:tab/>
        <w:tab/>
        <w:tab/>
        <w:t xml:space="preserve">:  Microsoft Office 2019</w:t>
      </w:r>
    </w:p>
    <w:p>
      <w:pPr>
        <w:numPr>
          <w:ilvl w:val="0"/>
          <w:numId w:val="7"/>
        </w:numPr>
        <w:spacing w:before="0" w:after="0" w:line="36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Typewriting </w:t>
        <w:tab/>
        <w:tab/>
        <w:t xml:space="preserve">:  Medium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Skills and knowledge:</w:t>
      </w: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Knowledge of tax terms and visa types.</w:t>
      </w: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Knowledge of c2c and w2 and 1099.</w:t>
      </w: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Knowledge of bench sales.</w:t>
      </w: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Good knowledge of IT skills and analyzing the requirements.</w:t>
      </w: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Good knowledge of working with the jib portals such as Dice Monster and career builder.</w:t>
      </w:r>
    </w:p>
    <w:p>
      <w:pPr>
        <w:spacing w:before="0" w:after="0" w:line="36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Experience Profile: </w:t>
      </w:r>
    </w:p>
    <w:p>
      <w:pPr>
        <w:numPr>
          <w:ilvl w:val="0"/>
          <w:numId w:val="12"/>
        </w:numPr>
        <w:spacing w:before="120" w:after="120" w:line="360"/>
        <w:ind w:right="0" w:left="72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Working as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Senior Customer Service Associate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FFFFFF" w:val="clear"/>
        </w:rPr>
        <w:t xml:space="preserve">Reliance Digital from 2018’ May to the Present.</w:t>
      </w: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Roles and responsibilities : 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Answer Inbound/Outbound Calls Professionally And Provide Information About Products And Services, Take/Cancel Orders, And Obtain Details Of Complaints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Keep Records Of Customer Interactions And Transactions, Details Of Inquiries, Complaints, And Comments, As Well As Actions, Taken. Process Orders, Forms, And Applications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Follow Up To Ensure That Appropriate Actions Are Taken On Customer Requests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Refer Unresolved Customer Grievances Or Special Requests To Designated Departments For Further Investigation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Leading and mentoring the Technical Support Team, performing scheduled staff reviews, communicating, and adhering to new procedures, policies, and goals.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Continuous Collaboration with other support teams in resolving the issues.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Improve the quality of the customer experience on a daily basis.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Take ownership of customer issues and resolve them based on priority.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Keep a record of all the activities and timely based reports of the issues for analysis.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Resolving tickets in a timely manner and prioritizing them based on the impact.</w:t>
      </w:r>
    </w:p>
    <w:p>
      <w:pPr>
        <w:numPr>
          <w:ilvl w:val="0"/>
          <w:numId w:val="14"/>
        </w:numPr>
        <w:tabs>
          <w:tab w:val="left" w:pos="720" w:leader="none"/>
        </w:tabs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2D2D2D"/>
          <w:spacing w:val="0"/>
          <w:position w:val="0"/>
          <w:sz w:val="20"/>
          <w:shd w:fill="auto" w:val="clear"/>
        </w:rPr>
        <w:t xml:space="preserve">Maintain orderly workflow and apply best practices for best results.</w:t>
      </w:r>
    </w:p>
    <w:p>
      <w:pPr>
        <w:spacing w:before="100" w:after="100" w:line="240"/>
        <w:ind w:right="0" w:left="720" w:firstLine="0"/>
        <w:jc w:val="left"/>
        <w:rPr>
          <w:rFonts w:ascii="Calibri" w:hAnsi="Calibri" w:cs="Calibri" w:eastAsia="Calibri"/>
          <w:color w:val="2D2D2D"/>
          <w:spacing w:val="0"/>
          <w:position w:val="0"/>
          <w:sz w:val="21"/>
          <w:shd w:fill="auto" w:val="clear"/>
        </w:rPr>
      </w:pP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120" w:after="12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FF" w:val="clear"/>
        </w:rPr>
        <w:t xml:space="preserve">Experience details: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Company Name</w:t>
        <w:tab/>
        <w:tab/>
        <w:t xml:space="preserve">:</w:t>
        <w:tab/>
        <w:t xml:space="preserve">Reliance Digital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Designation</w:t>
        <w:tab/>
        <w:tab/>
        <w:t xml:space="preserve">:</w:t>
        <w:tab/>
        <w:t xml:space="preserve">Senior Customer Service Associate</w:t>
      </w:r>
    </w:p>
    <w:p>
      <w:pPr>
        <w:numPr>
          <w:ilvl w:val="0"/>
          <w:numId w:val="17"/>
        </w:numPr>
        <w:spacing w:before="0" w:after="0" w:line="360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  <w:t xml:space="preserve">Tenure</w:t>
        <w:tab/>
        <w:tab/>
        <w:tab/>
        <w:t xml:space="preserve">:</w:t>
        <w:tab/>
        <w:t xml:space="preserve">May 2018 to Present</w:t>
      </w:r>
    </w:p>
    <w:p>
      <w:pPr>
        <w:spacing w:before="0" w:after="0" w:line="360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FFFFFF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Achievements:</w:t>
      </w:r>
    </w:p>
    <w:p>
      <w:pPr>
        <w:numPr>
          <w:ilvl w:val="0"/>
          <w:numId w:val="20"/>
        </w:numPr>
        <w:spacing w:before="0" w:after="16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Best Employee of Support Star of the Year 2019.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Personal Profile: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Father’s Name</w:t>
        <w:tab/>
        <w:tab/>
        <w:t xml:space="preserve">:</w:t>
        <w:tab/>
        <w:tab/>
        <w:t xml:space="preserve">P. Ramakrishna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Mother’s Name        </w:t>
        <w:tab/>
        <w:tab/>
        <w:t xml:space="preserve">:</w:t>
        <w:tab/>
        <w:tab/>
        <w:t xml:space="preserve">P.Vani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Gender</w:t>
        <w:tab/>
        <w:tab/>
        <w:tab/>
        <w:t xml:space="preserve">:</w:t>
        <w:tab/>
        <w:tab/>
        <w:t xml:space="preserve">Male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Marital status</w:t>
        <w:tab/>
        <w:tab/>
        <w:t xml:space="preserve">:</w:t>
        <w:tab/>
        <w:tab/>
        <w:t xml:space="preserve">Single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Nationality</w:t>
        <w:tab/>
        <w:tab/>
        <w:tab/>
        <w:t xml:space="preserve">:</w:t>
        <w:tab/>
        <w:tab/>
        <w:t xml:space="preserve">Indian</w:t>
      </w:r>
    </w:p>
    <w:p>
      <w:pPr>
        <w:numPr>
          <w:ilvl w:val="0"/>
          <w:numId w:val="22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Address for Communication:</w:t>
        <w:tab/>
        <w:tab/>
        <w:t xml:space="preserve">H. No: 4/18, Rajeevgruhakalpa, Torror</w:t>
      </w:r>
    </w:p>
    <w:p>
      <w:pPr>
        <w:spacing w:before="0" w:after="200" w:line="276"/>
        <w:ind w:right="-36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                                                              Rangareddy, Telangana.                                             </w:t>
      </w:r>
    </w:p>
    <w:p>
      <w:pPr>
        <w:numPr>
          <w:ilvl w:val="0"/>
          <w:numId w:val="2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Language is known:</w:t>
        <w:tab/>
        <w:tab/>
        <w:t xml:space="preserve">English, Hindi, Telugu.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Place: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Hyderabad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Date:</w:t>
        <w:tab/>
        <w:tab/>
        <w:tab/>
        <w:tab/>
        <w:tab/>
        <w:tab/>
        <w:tab/>
        <w:tab/>
        <w:tab/>
        <w:tab/>
        <w:t xml:space="preserve">         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0"/>
          <w:shd w:fill="auto" w:val="clear"/>
        </w:rPr>
        <w:t xml:space="preserve">P. GOURISHANKER</w:t>
      </w: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3">
    <w:abstractNumId w:val="42"/>
  </w:num>
  <w:num w:numId="7">
    <w:abstractNumId w:val="36"/>
  </w:num>
  <w:num w:numId="12">
    <w:abstractNumId w:val="30"/>
  </w:num>
  <w:num w:numId="14">
    <w:abstractNumId w:val="24"/>
  </w:num>
  <w:num w:numId="17">
    <w:abstractNumId w:val="18"/>
  </w:num>
  <w:num w:numId="20">
    <w:abstractNumId w:val="12"/>
  </w:num>
  <w:num w:numId="22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