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2CA1C" w14:textId="77777777" w:rsidR="00C238C3" w:rsidRDefault="00884BBC">
      <w:pPr>
        <w:pStyle w:val="Title"/>
      </w:pPr>
      <w:r>
        <w:t>Trader Performance vs Bitcoin Market Sentiment</w:t>
      </w:r>
    </w:p>
    <w:p w14:paraId="07A08671" w14:textId="77777777" w:rsidR="00C238C3" w:rsidRDefault="00884BBC">
      <w:r>
        <w:rPr>
          <w:color w:val="667085"/>
          <w:sz w:val="24"/>
        </w:rPr>
        <w:t>Editable institutional research report on Hyperliquid fill-level behavior, realized PnL, and Fear/Greed regimes.</w:t>
      </w:r>
    </w:p>
    <w:tbl>
      <w:tblPr>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4303"/>
        <w:gridCol w:w="5057"/>
      </w:tblGrid>
      <w:tr w:rsidR="00C238C3" w14:paraId="55E8DBC2" w14:textId="77777777">
        <w:trPr>
          <w:jc w:val="center"/>
        </w:trPr>
        <w:tc>
          <w:tcPr>
            <w:tcW w:w="2880" w:type="dxa"/>
            <w:tcBorders>
              <w:top w:val="single" w:sz="4" w:space="0" w:color="D9E2F3"/>
              <w:left w:val="single" w:sz="4" w:space="0" w:color="D9E2F3"/>
              <w:bottom w:val="single" w:sz="4" w:space="0" w:color="D9E2F3"/>
              <w:right w:val="single" w:sz="4" w:space="0" w:color="D9E2F3"/>
            </w:tcBorders>
            <w:shd w:val="clear" w:color="auto" w:fill="007D72"/>
            <w:vAlign w:val="center"/>
          </w:tcPr>
          <w:p w14:paraId="3452509A" w14:textId="77777777" w:rsidR="00C238C3" w:rsidRDefault="00884BBC">
            <w:pPr>
              <w:jc w:val="center"/>
            </w:pPr>
            <w:r>
              <w:rPr>
                <w:b/>
                <w:color w:val="FFFFFF"/>
                <w:sz w:val="18"/>
              </w:rPr>
              <w:t>Field</w:t>
            </w:r>
          </w:p>
        </w:tc>
        <w:tc>
          <w:tcPr>
            <w:tcW w:w="5760" w:type="dxa"/>
            <w:tcBorders>
              <w:top w:val="single" w:sz="4" w:space="0" w:color="D9E2F3"/>
              <w:left w:val="single" w:sz="4" w:space="0" w:color="D9E2F3"/>
              <w:bottom w:val="single" w:sz="4" w:space="0" w:color="D9E2F3"/>
              <w:right w:val="single" w:sz="4" w:space="0" w:color="D9E2F3"/>
            </w:tcBorders>
            <w:shd w:val="clear" w:color="auto" w:fill="007D72"/>
            <w:vAlign w:val="center"/>
          </w:tcPr>
          <w:p w14:paraId="54EAFC96" w14:textId="77777777" w:rsidR="00C238C3" w:rsidRDefault="00884BBC">
            <w:pPr>
              <w:jc w:val="center"/>
            </w:pPr>
            <w:r>
              <w:rPr>
                <w:b/>
                <w:color w:val="FFFFFF"/>
                <w:sz w:val="18"/>
              </w:rPr>
              <w:t>Value</w:t>
            </w:r>
          </w:p>
        </w:tc>
      </w:tr>
      <w:tr w:rsidR="00C238C3" w14:paraId="0BDBE8E5" w14:textId="77777777">
        <w:trPr>
          <w:jc w:val="center"/>
        </w:trPr>
        <w:tc>
          <w:tcPr>
            <w:tcW w:w="4896"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61439670" w14:textId="77777777" w:rsidR="00C238C3" w:rsidRDefault="00884BBC">
            <w:pPr>
              <w:spacing w:after="0"/>
            </w:pPr>
            <w:r>
              <w:rPr>
                <w:sz w:val="18"/>
              </w:rPr>
              <w:t>Research date</w:t>
            </w:r>
          </w:p>
        </w:tc>
        <w:tc>
          <w:tcPr>
            <w:tcW w:w="4896"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78EF3547" w14:textId="77777777" w:rsidR="00C238C3" w:rsidRDefault="00884BBC">
            <w:pPr>
              <w:spacing w:after="0"/>
            </w:pPr>
            <w:r>
              <w:rPr>
                <w:sz w:val="18"/>
              </w:rPr>
              <w:t>8 Jun 2026</w:t>
            </w:r>
          </w:p>
        </w:tc>
      </w:tr>
      <w:tr w:rsidR="00C238C3" w14:paraId="2853A104" w14:textId="77777777">
        <w:trPr>
          <w:jc w:val="center"/>
        </w:trPr>
        <w:tc>
          <w:tcPr>
            <w:tcW w:w="4896"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0E8255A9" w14:textId="77777777" w:rsidR="00C238C3" w:rsidRDefault="00884BBC">
            <w:pPr>
              <w:spacing w:after="0"/>
            </w:pPr>
            <w:r>
              <w:rPr>
                <w:sz w:val="18"/>
              </w:rPr>
              <w:t>Trade window</w:t>
            </w:r>
          </w:p>
        </w:tc>
        <w:tc>
          <w:tcPr>
            <w:tcW w:w="4896"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391CFE46" w14:textId="77777777" w:rsidR="00C238C3" w:rsidRDefault="00884BBC">
            <w:pPr>
              <w:spacing w:after="0"/>
            </w:pPr>
            <w:r>
              <w:rPr>
                <w:sz w:val="18"/>
              </w:rPr>
              <w:t>2023-05-01 to 2025-05-01</w:t>
            </w:r>
          </w:p>
        </w:tc>
      </w:tr>
      <w:tr w:rsidR="00C238C3" w14:paraId="7373E015" w14:textId="77777777">
        <w:trPr>
          <w:jc w:val="center"/>
        </w:trPr>
        <w:tc>
          <w:tcPr>
            <w:tcW w:w="4896"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2B54EB46" w14:textId="77777777" w:rsidR="00C238C3" w:rsidRDefault="00884BBC">
            <w:pPr>
              <w:spacing w:after="0"/>
            </w:pPr>
            <w:r>
              <w:rPr>
                <w:sz w:val="18"/>
              </w:rPr>
              <w:t>Matched fills</w:t>
            </w:r>
          </w:p>
        </w:tc>
        <w:tc>
          <w:tcPr>
            <w:tcW w:w="4896"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73D2A794" w14:textId="77777777" w:rsidR="00C238C3" w:rsidRDefault="00884BBC">
            <w:pPr>
              <w:spacing w:after="0"/>
            </w:pPr>
            <w:r>
              <w:rPr>
                <w:sz w:val="18"/>
              </w:rPr>
              <w:t>211,218 of 211,224</w:t>
            </w:r>
          </w:p>
        </w:tc>
      </w:tr>
      <w:tr w:rsidR="00C238C3" w14:paraId="233BAF5C" w14:textId="77777777">
        <w:trPr>
          <w:jc w:val="center"/>
        </w:trPr>
        <w:tc>
          <w:tcPr>
            <w:tcW w:w="4896"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3F6887A1" w14:textId="77777777" w:rsidR="00C238C3" w:rsidRDefault="00884BBC">
            <w:pPr>
              <w:spacing w:after="0"/>
            </w:pPr>
            <w:r>
              <w:rPr>
                <w:sz w:val="18"/>
              </w:rPr>
              <w:t>Accounts / symbols</w:t>
            </w:r>
          </w:p>
        </w:tc>
        <w:tc>
          <w:tcPr>
            <w:tcW w:w="4896"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28280B06" w14:textId="77777777" w:rsidR="00C238C3" w:rsidRDefault="00884BBC">
            <w:pPr>
              <w:spacing w:after="0"/>
            </w:pPr>
            <w:r>
              <w:rPr>
                <w:sz w:val="18"/>
              </w:rPr>
              <w:t>32 accounts / 246 symbols</w:t>
            </w:r>
          </w:p>
        </w:tc>
      </w:tr>
      <w:tr w:rsidR="00C238C3" w14:paraId="2F656452" w14:textId="77777777">
        <w:trPr>
          <w:jc w:val="center"/>
        </w:trPr>
        <w:tc>
          <w:tcPr>
            <w:tcW w:w="4896"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43C32F84" w14:textId="77777777" w:rsidR="00C238C3" w:rsidRDefault="00884BBC">
            <w:pPr>
              <w:spacing w:after="0"/>
            </w:pPr>
            <w:r>
              <w:rPr>
                <w:sz w:val="18"/>
              </w:rPr>
              <w:t>Total closed PnL</w:t>
            </w:r>
          </w:p>
        </w:tc>
        <w:tc>
          <w:tcPr>
            <w:tcW w:w="4896"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3202C5A7" w14:textId="77777777" w:rsidR="00C238C3" w:rsidRDefault="00884BBC">
            <w:pPr>
              <w:spacing w:after="0"/>
            </w:pPr>
            <w:r>
              <w:rPr>
                <w:sz w:val="18"/>
              </w:rPr>
              <w:t>$10.3M</w:t>
            </w:r>
          </w:p>
        </w:tc>
      </w:tr>
      <w:tr w:rsidR="00C238C3" w14:paraId="6584DF73" w14:textId="77777777">
        <w:trPr>
          <w:jc w:val="center"/>
        </w:trPr>
        <w:tc>
          <w:tcPr>
            <w:tcW w:w="4896"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5FC670A8" w14:textId="77777777" w:rsidR="00C238C3" w:rsidRDefault="00884BBC">
            <w:pPr>
              <w:spacing w:after="0"/>
            </w:pPr>
            <w:r>
              <w:rPr>
                <w:sz w:val="18"/>
              </w:rPr>
              <w:t>Matched traded volume</w:t>
            </w:r>
          </w:p>
        </w:tc>
        <w:tc>
          <w:tcPr>
            <w:tcW w:w="4896"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5ADCD930" w14:textId="77777777" w:rsidR="00C238C3" w:rsidRDefault="00884BBC">
            <w:pPr>
              <w:spacing w:after="0"/>
            </w:pPr>
            <w:r>
              <w:rPr>
                <w:sz w:val="18"/>
              </w:rPr>
              <w:t>$1.2B</w:t>
            </w:r>
          </w:p>
        </w:tc>
      </w:tr>
    </w:tbl>
    <w:tbl>
      <w:tblPr>
        <w:tblW w:w="0" w:type="auto"/>
        <w:tblCellMar>
          <w:top w:w="80" w:type="dxa"/>
          <w:left w:w="120" w:type="dxa"/>
          <w:bottom w:w="80" w:type="dxa"/>
          <w:right w:w="120" w:type="dxa"/>
        </w:tblCellMar>
        <w:tblLook w:val="04A0" w:firstRow="1" w:lastRow="0" w:firstColumn="1" w:lastColumn="0" w:noHBand="0" w:noVBand="1"/>
      </w:tblPr>
      <w:tblGrid>
        <w:gridCol w:w="9792"/>
      </w:tblGrid>
      <w:tr w:rsidR="00C238C3" w14:paraId="1FAF82D3" w14:textId="77777777">
        <w:tc>
          <w:tcPr>
            <w:tcW w:w="9792" w:type="dxa"/>
            <w:tcBorders>
              <w:top w:val="single" w:sz="4" w:space="0" w:color="FFFFFF"/>
              <w:left w:val="single" w:sz="4" w:space="0" w:color="FFFFFF"/>
              <w:bottom w:val="single" w:sz="4" w:space="0" w:color="FFFFFF"/>
              <w:right w:val="single" w:sz="4" w:space="0" w:color="FFFFFF"/>
            </w:tcBorders>
            <w:shd w:val="clear" w:color="auto" w:fill="E7F4F2"/>
          </w:tcPr>
          <w:p w14:paraId="357D36E3" w14:textId="77777777" w:rsidR="00C238C3" w:rsidRDefault="00884BBC">
            <w:r>
              <w:rPr>
                <w:b/>
                <w:color w:val="007D72"/>
              </w:rPr>
              <w:t xml:space="preserve">CORE THESIS: </w:t>
            </w:r>
            <w:r>
              <w:t>Sentiment is most useful as a risk-budget and review layer, not as a standalone buy/sell signal. The data shows profitable trading across regimes, but PnL quality differs by sizing, win rate, side behavior, and account concentration.</w:t>
            </w:r>
          </w:p>
        </w:tc>
      </w:tr>
    </w:tbl>
    <w:p w14:paraId="2B3AA2C2" w14:textId="77777777" w:rsidR="00C238C3" w:rsidRDefault="00884BBC">
      <w:pPr>
        <w:pStyle w:val="Heading1"/>
      </w:pPr>
      <w:r>
        <w:t>Executive Findings</w:t>
      </w:r>
    </w:p>
    <w:p w14:paraId="0382B89C" w14:textId="77777777" w:rsidR="00C238C3" w:rsidRDefault="00884BBC">
      <w:pPr>
        <w:pStyle w:val="ListBullet"/>
      </w:pPr>
      <w:r>
        <w:t>Trades matched to sentiment on IST calendar date at 100.0%; unmatched records are excluded from sentiment cuts.</w:t>
      </w:r>
    </w:p>
    <w:p w14:paraId="48F0DAC4" w14:textId="77777777" w:rsidR="00C238C3" w:rsidRDefault="00884BBC">
      <w:pPr>
        <w:pStyle w:val="ListBullet"/>
      </w:pPr>
      <w:r>
        <w:t>Best risk-normalized regime: Extreme Greed with $40 average closed PnL per $1K traded.</w:t>
      </w:r>
    </w:p>
    <w:p w14:paraId="5B055D7B" w14:textId="77777777" w:rsidR="00C238C3" w:rsidRDefault="00884BBC">
      <w:pPr>
        <w:pStyle w:val="ListBullet"/>
      </w:pPr>
      <w:r>
        <w:t>Weakest risk-normalized regime: Extreme Fear with $4 average closed PnL per $1K traded.</w:t>
      </w:r>
    </w:p>
    <w:p w14:paraId="77E00E13" w14:textId="77777777" w:rsidR="00C238C3" w:rsidRDefault="00884BBC">
      <w:pPr>
        <w:pStyle w:val="ListBullet"/>
      </w:pPr>
      <w:r>
        <w:t>Largest total PnL pool came from Fear ($3.36M), while the highest win rate was Extreme Greed (46.5%).</w:t>
      </w:r>
    </w:p>
    <w:p w14:paraId="6988D94C" w14:textId="77777777" w:rsidR="00C238C3" w:rsidRDefault="00884BBC">
      <w:pPr>
        <w:pStyle w:val="ListBullet"/>
      </w:pPr>
      <w:r>
        <w:t>Daily sentiment-value correlation with average trade PnL is 0.04; correlation with daily traded volume is -0.26.</w:t>
      </w:r>
    </w:p>
    <w:p w14:paraId="4205361D" w14:textId="77777777" w:rsidR="00C238C3" w:rsidRDefault="00884BBC">
      <w:pPr>
        <w:pStyle w:val="ListBullet"/>
      </w:pPr>
      <w:r>
        <w:t>Practical strategy read: compare trade sizing and direction by regime before increasing exposure; positive total PnL can hide poor PnL per dollar if volume is concentrated.</w:t>
      </w:r>
    </w:p>
    <w:p w14:paraId="5CF9D9E3" w14:textId="77777777" w:rsidR="00C238C3" w:rsidRDefault="00884BBC">
      <w:pPr>
        <w:pStyle w:val="Heading1"/>
      </w:pPr>
      <w:r>
        <w:t>Methodology</w:t>
      </w:r>
    </w:p>
    <w:p w14:paraId="7828D41F" w14:textId="77777777" w:rsidR="00C238C3" w:rsidRDefault="00884BBC">
      <w:r>
        <w:t>The analysis treats each Bitcoin Fear &amp; Greed classification as a daily market state. Hyperliquid fills were parsed using Timestamp IST, converted to calendar date, and joined to the sentiment date field. Sentiment cuts exclude trades that did not match a sentiment date.</w:t>
      </w:r>
    </w:p>
    <w:tbl>
      <w:tblPr>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3938"/>
        <w:gridCol w:w="5422"/>
      </w:tblGrid>
      <w:tr w:rsidR="00C238C3" w14:paraId="10E8E4F0" w14:textId="77777777">
        <w:trPr>
          <w:jc w:val="center"/>
        </w:trPr>
        <w:tc>
          <w:tcPr>
            <w:tcW w:w="2592" w:type="dxa"/>
            <w:tcBorders>
              <w:top w:val="single" w:sz="4" w:space="0" w:color="D9E2F3"/>
              <w:left w:val="single" w:sz="4" w:space="0" w:color="D9E2F3"/>
              <w:bottom w:val="single" w:sz="4" w:space="0" w:color="D9E2F3"/>
              <w:right w:val="single" w:sz="4" w:space="0" w:color="D9E2F3"/>
            </w:tcBorders>
            <w:shd w:val="clear" w:color="auto" w:fill="1F4D78"/>
            <w:vAlign w:val="center"/>
          </w:tcPr>
          <w:p w14:paraId="515E905D" w14:textId="77777777" w:rsidR="00C238C3" w:rsidRDefault="00884BBC">
            <w:pPr>
              <w:jc w:val="center"/>
            </w:pPr>
            <w:r>
              <w:rPr>
                <w:b/>
                <w:color w:val="FFFFFF"/>
                <w:sz w:val="17"/>
              </w:rPr>
              <w:t>Method item</w:t>
            </w:r>
          </w:p>
        </w:tc>
        <w:tc>
          <w:tcPr>
            <w:tcW w:w="6768" w:type="dxa"/>
            <w:tcBorders>
              <w:top w:val="single" w:sz="4" w:space="0" w:color="D9E2F3"/>
              <w:left w:val="single" w:sz="4" w:space="0" w:color="D9E2F3"/>
              <w:bottom w:val="single" w:sz="4" w:space="0" w:color="D9E2F3"/>
              <w:right w:val="single" w:sz="4" w:space="0" w:color="D9E2F3"/>
            </w:tcBorders>
            <w:shd w:val="clear" w:color="auto" w:fill="1F4D78"/>
            <w:vAlign w:val="center"/>
          </w:tcPr>
          <w:p w14:paraId="33D5173A" w14:textId="77777777" w:rsidR="00C238C3" w:rsidRDefault="00884BBC">
            <w:pPr>
              <w:jc w:val="center"/>
            </w:pPr>
            <w:r>
              <w:rPr>
                <w:b/>
                <w:color w:val="FFFFFF"/>
                <w:sz w:val="17"/>
              </w:rPr>
              <w:t>Definition</w:t>
            </w:r>
          </w:p>
        </w:tc>
      </w:tr>
      <w:tr w:rsidR="00C238C3" w14:paraId="5E82AE83" w14:textId="77777777">
        <w:trPr>
          <w:jc w:val="center"/>
        </w:trPr>
        <w:tc>
          <w:tcPr>
            <w:tcW w:w="4896"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51A38EFF" w14:textId="77777777" w:rsidR="00C238C3" w:rsidRDefault="00884BBC">
            <w:pPr>
              <w:spacing w:after="0"/>
            </w:pPr>
            <w:r>
              <w:rPr>
                <w:sz w:val="17"/>
              </w:rPr>
              <w:t>Performance outcome</w:t>
            </w:r>
          </w:p>
        </w:tc>
        <w:tc>
          <w:tcPr>
            <w:tcW w:w="4896"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0AB1B53D" w14:textId="77777777" w:rsidR="00C238C3" w:rsidRDefault="00884BBC">
            <w:pPr>
              <w:spacing w:after="0"/>
            </w:pPr>
            <w:r>
              <w:rPr>
                <w:sz w:val="17"/>
              </w:rPr>
              <w:t>Closed PnL is treated as realized trading performance.</w:t>
            </w:r>
          </w:p>
        </w:tc>
      </w:tr>
      <w:tr w:rsidR="00C238C3" w14:paraId="6B5E09FD" w14:textId="77777777">
        <w:trPr>
          <w:jc w:val="center"/>
        </w:trPr>
        <w:tc>
          <w:tcPr>
            <w:tcW w:w="4896"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566DD11F" w14:textId="77777777" w:rsidR="00C238C3" w:rsidRDefault="00884BBC">
            <w:pPr>
              <w:spacing w:after="0"/>
            </w:pPr>
            <w:r>
              <w:rPr>
                <w:sz w:val="17"/>
              </w:rPr>
              <w:t>Win rate</w:t>
            </w:r>
          </w:p>
        </w:tc>
        <w:tc>
          <w:tcPr>
            <w:tcW w:w="4896"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4DFC83ED" w14:textId="77777777" w:rsidR="00C238C3" w:rsidRDefault="00884BBC">
            <w:pPr>
              <w:spacing w:after="0"/>
            </w:pPr>
            <w:r>
              <w:rPr>
                <w:sz w:val="17"/>
              </w:rPr>
              <w:t>Closed PnL &gt; 0.</w:t>
            </w:r>
          </w:p>
        </w:tc>
      </w:tr>
      <w:tr w:rsidR="00C238C3" w14:paraId="16F56D23" w14:textId="77777777">
        <w:trPr>
          <w:jc w:val="center"/>
        </w:trPr>
        <w:tc>
          <w:tcPr>
            <w:tcW w:w="4896"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11B22886" w14:textId="77777777" w:rsidR="00C238C3" w:rsidRDefault="00884BBC">
            <w:pPr>
              <w:spacing w:after="0"/>
            </w:pPr>
            <w:r>
              <w:rPr>
                <w:sz w:val="17"/>
              </w:rPr>
              <w:t>Efficiency metric</w:t>
            </w:r>
          </w:p>
        </w:tc>
        <w:tc>
          <w:tcPr>
            <w:tcW w:w="4896"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7AC948A9" w14:textId="77777777" w:rsidR="00C238C3" w:rsidRDefault="00884BBC">
            <w:pPr>
              <w:spacing w:after="0"/>
            </w:pPr>
            <w:r>
              <w:rPr>
                <w:sz w:val="17"/>
              </w:rPr>
              <w:t>Average PnL per $1K traded = Closed PnL / Size USD x 1,000.</w:t>
            </w:r>
          </w:p>
        </w:tc>
      </w:tr>
      <w:tr w:rsidR="00C238C3" w14:paraId="7CA78A3C" w14:textId="77777777">
        <w:trPr>
          <w:jc w:val="center"/>
        </w:trPr>
        <w:tc>
          <w:tcPr>
            <w:tcW w:w="4896"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6068A75D" w14:textId="77777777" w:rsidR="00C238C3" w:rsidRDefault="00884BBC">
            <w:pPr>
              <w:spacing w:after="0"/>
            </w:pPr>
            <w:r>
              <w:rPr>
                <w:sz w:val="17"/>
              </w:rPr>
              <w:lastRenderedPageBreak/>
              <w:t>Primary cuts</w:t>
            </w:r>
          </w:p>
        </w:tc>
        <w:tc>
          <w:tcPr>
            <w:tcW w:w="4896"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29E977D9" w14:textId="77777777" w:rsidR="00C238C3" w:rsidRDefault="00884BBC">
            <w:pPr>
              <w:spacing w:after="0"/>
            </w:pPr>
            <w:r>
              <w:rPr>
                <w:sz w:val="17"/>
              </w:rPr>
              <w:t>Sentiment regime, side, direction, account, symbol, and daily trend.</w:t>
            </w:r>
          </w:p>
        </w:tc>
      </w:tr>
      <w:tr w:rsidR="00C238C3" w14:paraId="46DD1231" w14:textId="77777777">
        <w:trPr>
          <w:jc w:val="center"/>
        </w:trPr>
        <w:tc>
          <w:tcPr>
            <w:tcW w:w="4896"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426F07CC" w14:textId="77777777" w:rsidR="00C238C3" w:rsidRDefault="00884BBC">
            <w:pPr>
              <w:spacing w:after="0"/>
            </w:pPr>
            <w:r>
              <w:rPr>
                <w:sz w:val="17"/>
              </w:rPr>
              <w:t>Key caution</w:t>
            </w:r>
          </w:p>
        </w:tc>
        <w:tc>
          <w:tcPr>
            <w:tcW w:w="4896"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388AFB72" w14:textId="77777777" w:rsidR="00C238C3" w:rsidRDefault="00884BBC">
            <w:pPr>
              <w:spacing w:after="0"/>
            </w:pPr>
            <w:r>
              <w:rPr>
                <w:sz w:val="17"/>
              </w:rPr>
              <w:t>Total PnL can be distorted by volume concentration, so it is reviewed beside win rate, profit factor, fees, and normalized PnL.</w:t>
            </w:r>
          </w:p>
        </w:tc>
      </w:tr>
    </w:tbl>
    <w:p w14:paraId="2A0FAA1C" w14:textId="77777777" w:rsidR="00C238C3" w:rsidRDefault="00884BBC">
      <w:pPr>
        <w:pStyle w:val="Heading1"/>
      </w:pPr>
      <w:r>
        <w:t>Regime Scorecard</w:t>
      </w:r>
    </w:p>
    <w:tbl>
      <w:tblPr>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527"/>
        <w:gridCol w:w="1294"/>
        <w:gridCol w:w="1330"/>
        <w:gridCol w:w="1330"/>
        <w:gridCol w:w="1293"/>
        <w:gridCol w:w="1293"/>
        <w:gridCol w:w="1293"/>
      </w:tblGrid>
      <w:tr w:rsidR="00C238C3" w14:paraId="7B5C19DF" w14:textId="77777777">
        <w:trPr>
          <w:jc w:val="center"/>
        </w:trPr>
        <w:tc>
          <w:tcPr>
            <w:tcW w:w="1656" w:type="dxa"/>
            <w:tcBorders>
              <w:top w:val="single" w:sz="4" w:space="0" w:color="D9E2F3"/>
              <w:left w:val="single" w:sz="4" w:space="0" w:color="D9E2F3"/>
              <w:bottom w:val="single" w:sz="4" w:space="0" w:color="D9E2F3"/>
              <w:right w:val="single" w:sz="4" w:space="0" w:color="D9E2F3"/>
            </w:tcBorders>
            <w:shd w:val="clear" w:color="auto" w:fill="0B2545"/>
            <w:vAlign w:val="center"/>
          </w:tcPr>
          <w:p w14:paraId="35FDB283" w14:textId="77777777" w:rsidR="00C238C3" w:rsidRDefault="00884BBC">
            <w:pPr>
              <w:jc w:val="center"/>
            </w:pPr>
            <w:r>
              <w:rPr>
                <w:b/>
                <w:color w:val="FFFFFF"/>
                <w:sz w:val="15"/>
              </w:rPr>
              <w:t>Regime</w:t>
            </w:r>
          </w:p>
        </w:tc>
        <w:tc>
          <w:tcPr>
            <w:tcW w:w="1080" w:type="dxa"/>
            <w:tcBorders>
              <w:top w:val="single" w:sz="4" w:space="0" w:color="D9E2F3"/>
              <w:left w:val="single" w:sz="4" w:space="0" w:color="D9E2F3"/>
              <w:bottom w:val="single" w:sz="4" w:space="0" w:color="D9E2F3"/>
              <w:right w:val="single" w:sz="4" w:space="0" w:color="D9E2F3"/>
            </w:tcBorders>
            <w:shd w:val="clear" w:color="auto" w:fill="0B2545"/>
            <w:vAlign w:val="center"/>
          </w:tcPr>
          <w:p w14:paraId="60B62A39" w14:textId="77777777" w:rsidR="00C238C3" w:rsidRDefault="00884BBC">
            <w:pPr>
              <w:jc w:val="center"/>
            </w:pPr>
            <w:r>
              <w:rPr>
                <w:b/>
                <w:color w:val="FFFFFF"/>
                <w:sz w:val="15"/>
              </w:rPr>
              <w:t>Fills</w:t>
            </w:r>
          </w:p>
        </w:tc>
        <w:tc>
          <w:tcPr>
            <w:tcW w:w="1440" w:type="dxa"/>
            <w:tcBorders>
              <w:top w:val="single" w:sz="4" w:space="0" w:color="D9E2F3"/>
              <w:left w:val="single" w:sz="4" w:space="0" w:color="D9E2F3"/>
              <w:bottom w:val="single" w:sz="4" w:space="0" w:color="D9E2F3"/>
              <w:right w:val="single" w:sz="4" w:space="0" w:color="D9E2F3"/>
            </w:tcBorders>
            <w:shd w:val="clear" w:color="auto" w:fill="0B2545"/>
            <w:vAlign w:val="center"/>
          </w:tcPr>
          <w:p w14:paraId="477EB65B" w14:textId="77777777" w:rsidR="00C238C3" w:rsidRDefault="00884BBC">
            <w:pPr>
              <w:jc w:val="center"/>
            </w:pPr>
            <w:r>
              <w:rPr>
                <w:b/>
                <w:color w:val="FFFFFF"/>
                <w:sz w:val="15"/>
              </w:rPr>
              <w:t>Volume</w:t>
            </w:r>
          </w:p>
        </w:tc>
        <w:tc>
          <w:tcPr>
            <w:tcW w:w="1440" w:type="dxa"/>
            <w:tcBorders>
              <w:top w:val="single" w:sz="4" w:space="0" w:color="D9E2F3"/>
              <w:left w:val="single" w:sz="4" w:space="0" w:color="D9E2F3"/>
              <w:bottom w:val="single" w:sz="4" w:space="0" w:color="D9E2F3"/>
              <w:right w:val="single" w:sz="4" w:space="0" w:color="D9E2F3"/>
            </w:tcBorders>
            <w:shd w:val="clear" w:color="auto" w:fill="0B2545"/>
            <w:vAlign w:val="center"/>
          </w:tcPr>
          <w:p w14:paraId="63269F3E" w14:textId="77777777" w:rsidR="00C238C3" w:rsidRDefault="00884BBC">
            <w:pPr>
              <w:jc w:val="center"/>
            </w:pPr>
            <w:r>
              <w:rPr>
                <w:b/>
                <w:color w:val="FFFFFF"/>
                <w:sz w:val="15"/>
              </w:rPr>
              <w:t>Total PnL</w:t>
            </w:r>
          </w:p>
        </w:tc>
        <w:tc>
          <w:tcPr>
            <w:tcW w:w="1224" w:type="dxa"/>
            <w:tcBorders>
              <w:top w:val="single" w:sz="4" w:space="0" w:color="D9E2F3"/>
              <w:left w:val="single" w:sz="4" w:space="0" w:color="D9E2F3"/>
              <w:bottom w:val="single" w:sz="4" w:space="0" w:color="D9E2F3"/>
              <w:right w:val="single" w:sz="4" w:space="0" w:color="D9E2F3"/>
            </w:tcBorders>
            <w:shd w:val="clear" w:color="auto" w:fill="0B2545"/>
            <w:vAlign w:val="center"/>
          </w:tcPr>
          <w:p w14:paraId="5BB7F3B9" w14:textId="77777777" w:rsidR="00C238C3" w:rsidRDefault="00884BBC">
            <w:pPr>
              <w:jc w:val="center"/>
            </w:pPr>
            <w:r>
              <w:rPr>
                <w:b/>
                <w:color w:val="FFFFFF"/>
                <w:sz w:val="15"/>
              </w:rPr>
              <w:t>Win Rate</w:t>
            </w:r>
          </w:p>
        </w:tc>
        <w:tc>
          <w:tcPr>
            <w:tcW w:w="1224" w:type="dxa"/>
            <w:tcBorders>
              <w:top w:val="single" w:sz="4" w:space="0" w:color="D9E2F3"/>
              <w:left w:val="single" w:sz="4" w:space="0" w:color="D9E2F3"/>
              <w:bottom w:val="single" w:sz="4" w:space="0" w:color="D9E2F3"/>
              <w:right w:val="single" w:sz="4" w:space="0" w:color="D9E2F3"/>
            </w:tcBorders>
            <w:shd w:val="clear" w:color="auto" w:fill="0B2545"/>
            <w:vAlign w:val="center"/>
          </w:tcPr>
          <w:p w14:paraId="3B0DF71E" w14:textId="77777777" w:rsidR="00C238C3" w:rsidRDefault="00884BBC">
            <w:pPr>
              <w:jc w:val="center"/>
            </w:pPr>
            <w:r>
              <w:rPr>
                <w:b/>
                <w:color w:val="FFFFFF"/>
                <w:sz w:val="15"/>
              </w:rPr>
              <w:t>PnL / $1K</w:t>
            </w:r>
          </w:p>
        </w:tc>
        <w:tc>
          <w:tcPr>
            <w:tcW w:w="1224" w:type="dxa"/>
            <w:tcBorders>
              <w:top w:val="single" w:sz="4" w:space="0" w:color="D9E2F3"/>
              <w:left w:val="single" w:sz="4" w:space="0" w:color="D9E2F3"/>
              <w:bottom w:val="single" w:sz="4" w:space="0" w:color="D9E2F3"/>
              <w:right w:val="single" w:sz="4" w:space="0" w:color="D9E2F3"/>
            </w:tcBorders>
            <w:shd w:val="clear" w:color="auto" w:fill="0B2545"/>
            <w:vAlign w:val="center"/>
          </w:tcPr>
          <w:p w14:paraId="21CE1DDB" w14:textId="77777777" w:rsidR="00C238C3" w:rsidRDefault="00884BBC">
            <w:pPr>
              <w:jc w:val="center"/>
            </w:pPr>
            <w:r>
              <w:rPr>
                <w:b/>
                <w:color w:val="FFFFFF"/>
                <w:sz w:val="15"/>
              </w:rPr>
              <w:t>Profit Factor</w:t>
            </w:r>
          </w:p>
        </w:tc>
      </w:tr>
      <w:tr w:rsidR="00C238C3" w14:paraId="303E044B" w14:textId="77777777">
        <w:trPr>
          <w:jc w:val="center"/>
        </w:trPr>
        <w:tc>
          <w:tcPr>
            <w:tcW w:w="1399"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17596C83" w14:textId="77777777" w:rsidR="00C238C3" w:rsidRDefault="00884BBC">
            <w:pPr>
              <w:spacing w:after="0"/>
            </w:pPr>
            <w:r>
              <w:rPr>
                <w:sz w:val="15"/>
              </w:rPr>
              <w:t>Extreme Fear</w:t>
            </w:r>
          </w:p>
        </w:tc>
        <w:tc>
          <w:tcPr>
            <w:tcW w:w="1399"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5CA491AA" w14:textId="77777777" w:rsidR="00C238C3" w:rsidRDefault="00884BBC">
            <w:pPr>
              <w:spacing w:after="0"/>
            </w:pPr>
            <w:r>
              <w:rPr>
                <w:sz w:val="15"/>
              </w:rPr>
              <w:t>21,400</w:t>
            </w:r>
          </w:p>
        </w:tc>
        <w:tc>
          <w:tcPr>
            <w:tcW w:w="1399"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307509D0" w14:textId="77777777" w:rsidR="00C238C3" w:rsidRDefault="00884BBC">
            <w:pPr>
              <w:spacing w:after="0"/>
            </w:pPr>
            <w:r>
              <w:rPr>
                <w:sz w:val="15"/>
              </w:rPr>
              <w:t>$114.5M</w:t>
            </w:r>
          </w:p>
        </w:tc>
        <w:tc>
          <w:tcPr>
            <w:tcW w:w="1399"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15064F5A" w14:textId="77777777" w:rsidR="00C238C3" w:rsidRDefault="00884BBC">
            <w:pPr>
              <w:spacing w:after="0"/>
            </w:pPr>
            <w:r>
              <w:rPr>
                <w:sz w:val="15"/>
              </w:rPr>
              <w:t>$739.1K</w:t>
            </w:r>
          </w:p>
        </w:tc>
        <w:tc>
          <w:tcPr>
            <w:tcW w:w="1399"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2E1EDA8E" w14:textId="77777777" w:rsidR="00C238C3" w:rsidRDefault="00884BBC">
            <w:pPr>
              <w:spacing w:after="0"/>
            </w:pPr>
            <w:r>
              <w:rPr>
                <w:sz w:val="15"/>
              </w:rPr>
              <w:t>37.1%</w:t>
            </w:r>
          </w:p>
        </w:tc>
        <w:tc>
          <w:tcPr>
            <w:tcW w:w="1399"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70B34F87" w14:textId="77777777" w:rsidR="00C238C3" w:rsidRDefault="00884BBC">
            <w:pPr>
              <w:spacing w:after="0"/>
            </w:pPr>
            <w:r>
              <w:rPr>
                <w:sz w:val="15"/>
              </w:rPr>
              <w:t>$4</w:t>
            </w:r>
          </w:p>
        </w:tc>
        <w:tc>
          <w:tcPr>
            <w:tcW w:w="1399"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29FED4FF" w14:textId="77777777" w:rsidR="00C238C3" w:rsidRDefault="00884BBC">
            <w:pPr>
              <w:spacing w:after="0"/>
            </w:pPr>
            <w:r>
              <w:rPr>
                <w:sz w:val="15"/>
              </w:rPr>
              <w:t>2.16x</w:t>
            </w:r>
          </w:p>
        </w:tc>
      </w:tr>
      <w:tr w:rsidR="00C238C3" w14:paraId="7C6790B0" w14:textId="77777777">
        <w:trPr>
          <w:jc w:val="center"/>
        </w:trPr>
        <w:tc>
          <w:tcPr>
            <w:tcW w:w="1399"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563779ED" w14:textId="77777777" w:rsidR="00C238C3" w:rsidRDefault="00884BBC">
            <w:pPr>
              <w:spacing w:after="0"/>
            </w:pPr>
            <w:r>
              <w:rPr>
                <w:sz w:val="15"/>
              </w:rPr>
              <w:t>Fear</w:t>
            </w:r>
          </w:p>
        </w:tc>
        <w:tc>
          <w:tcPr>
            <w:tcW w:w="1399"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294D5A48" w14:textId="77777777" w:rsidR="00C238C3" w:rsidRDefault="00884BBC">
            <w:pPr>
              <w:spacing w:after="0"/>
            </w:pPr>
            <w:r>
              <w:rPr>
                <w:sz w:val="15"/>
              </w:rPr>
              <w:t>61,837</w:t>
            </w:r>
          </w:p>
        </w:tc>
        <w:tc>
          <w:tcPr>
            <w:tcW w:w="1399"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178D4630" w14:textId="77777777" w:rsidR="00C238C3" w:rsidRDefault="00884BBC">
            <w:pPr>
              <w:spacing w:after="0"/>
            </w:pPr>
            <w:r>
              <w:rPr>
                <w:sz w:val="15"/>
              </w:rPr>
              <w:t>$483.3M</w:t>
            </w:r>
          </w:p>
        </w:tc>
        <w:tc>
          <w:tcPr>
            <w:tcW w:w="1399"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21CA6499" w14:textId="77777777" w:rsidR="00C238C3" w:rsidRDefault="00884BBC">
            <w:pPr>
              <w:spacing w:after="0"/>
            </w:pPr>
            <w:r>
              <w:rPr>
                <w:sz w:val="15"/>
              </w:rPr>
              <w:t>$3.4M</w:t>
            </w:r>
          </w:p>
        </w:tc>
        <w:tc>
          <w:tcPr>
            <w:tcW w:w="1399"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6C820E28" w14:textId="77777777" w:rsidR="00C238C3" w:rsidRDefault="00884BBC">
            <w:pPr>
              <w:spacing w:after="0"/>
            </w:pPr>
            <w:r>
              <w:rPr>
                <w:sz w:val="15"/>
              </w:rPr>
              <w:t>42.1%</w:t>
            </w:r>
          </w:p>
        </w:tc>
        <w:tc>
          <w:tcPr>
            <w:tcW w:w="1399"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546606CC" w14:textId="77777777" w:rsidR="00C238C3" w:rsidRDefault="00884BBC">
            <w:pPr>
              <w:spacing w:after="0"/>
            </w:pPr>
            <w:r>
              <w:rPr>
                <w:sz w:val="15"/>
              </w:rPr>
              <w:t>$15</w:t>
            </w:r>
          </w:p>
        </w:tc>
        <w:tc>
          <w:tcPr>
            <w:tcW w:w="1399"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691F9A19" w14:textId="77777777" w:rsidR="00C238C3" w:rsidRDefault="00884BBC">
            <w:pPr>
              <w:spacing w:after="0"/>
            </w:pPr>
            <w:r>
              <w:rPr>
                <w:sz w:val="15"/>
              </w:rPr>
              <w:t>6.66x</w:t>
            </w:r>
          </w:p>
        </w:tc>
      </w:tr>
      <w:tr w:rsidR="00C238C3" w14:paraId="3772216F" w14:textId="77777777">
        <w:trPr>
          <w:jc w:val="center"/>
        </w:trPr>
        <w:tc>
          <w:tcPr>
            <w:tcW w:w="1399"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2C26A773" w14:textId="77777777" w:rsidR="00C238C3" w:rsidRDefault="00884BBC">
            <w:pPr>
              <w:spacing w:after="0"/>
            </w:pPr>
            <w:r>
              <w:rPr>
                <w:sz w:val="15"/>
              </w:rPr>
              <w:t>Neutral</w:t>
            </w:r>
          </w:p>
        </w:tc>
        <w:tc>
          <w:tcPr>
            <w:tcW w:w="1399"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61F2B5D3" w14:textId="77777777" w:rsidR="00C238C3" w:rsidRDefault="00884BBC">
            <w:pPr>
              <w:spacing w:after="0"/>
            </w:pPr>
            <w:r>
              <w:rPr>
                <w:sz w:val="15"/>
              </w:rPr>
              <w:t>37,686</w:t>
            </w:r>
          </w:p>
        </w:tc>
        <w:tc>
          <w:tcPr>
            <w:tcW w:w="1399"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373651B2" w14:textId="77777777" w:rsidR="00C238C3" w:rsidRDefault="00884BBC">
            <w:pPr>
              <w:spacing w:after="0"/>
            </w:pPr>
            <w:r>
              <w:rPr>
                <w:sz w:val="15"/>
              </w:rPr>
              <w:t>$180.2M</w:t>
            </w:r>
          </w:p>
        </w:tc>
        <w:tc>
          <w:tcPr>
            <w:tcW w:w="1399"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39E8DEAC" w14:textId="77777777" w:rsidR="00C238C3" w:rsidRDefault="00884BBC">
            <w:pPr>
              <w:spacing w:after="0"/>
            </w:pPr>
            <w:r>
              <w:rPr>
                <w:sz w:val="15"/>
              </w:rPr>
              <w:t>$1.3M</w:t>
            </w:r>
          </w:p>
        </w:tc>
        <w:tc>
          <w:tcPr>
            <w:tcW w:w="1399"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35B3517D" w14:textId="77777777" w:rsidR="00C238C3" w:rsidRDefault="00884BBC">
            <w:pPr>
              <w:spacing w:after="0"/>
            </w:pPr>
            <w:r>
              <w:rPr>
                <w:sz w:val="15"/>
              </w:rPr>
              <w:t>39.7%</w:t>
            </w:r>
          </w:p>
        </w:tc>
        <w:tc>
          <w:tcPr>
            <w:tcW w:w="1399"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3B49FC8E" w14:textId="77777777" w:rsidR="00C238C3" w:rsidRDefault="00884BBC">
            <w:pPr>
              <w:spacing w:after="0"/>
            </w:pPr>
            <w:r>
              <w:rPr>
                <w:sz w:val="15"/>
              </w:rPr>
              <w:t>$10</w:t>
            </w:r>
          </w:p>
        </w:tc>
        <w:tc>
          <w:tcPr>
            <w:tcW w:w="1399"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206AACC1" w14:textId="77777777" w:rsidR="00C238C3" w:rsidRDefault="00884BBC">
            <w:pPr>
              <w:spacing w:after="0"/>
            </w:pPr>
            <w:r>
              <w:rPr>
                <w:sz w:val="15"/>
              </w:rPr>
              <w:t>4.32x</w:t>
            </w:r>
          </w:p>
        </w:tc>
      </w:tr>
      <w:tr w:rsidR="00C238C3" w14:paraId="60E28AC5" w14:textId="77777777">
        <w:trPr>
          <w:jc w:val="center"/>
        </w:trPr>
        <w:tc>
          <w:tcPr>
            <w:tcW w:w="1399"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30797771" w14:textId="77777777" w:rsidR="00C238C3" w:rsidRDefault="00884BBC">
            <w:pPr>
              <w:spacing w:after="0"/>
            </w:pPr>
            <w:r>
              <w:rPr>
                <w:sz w:val="15"/>
              </w:rPr>
              <w:t>Greed</w:t>
            </w:r>
          </w:p>
        </w:tc>
        <w:tc>
          <w:tcPr>
            <w:tcW w:w="1399"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3EE7F4E8" w14:textId="77777777" w:rsidR="00C238C3" w:rsidRDefault="00884BBC">
            <w:pPr>
              <w:spacing w:after="0"/>
            </w:pPr>
            <w:r>
              <w:rPr>
                <w:sz w:val="15"/>
              </w:rPr>
              <w:t>50,303</w:t>
            </w:r>
          </w:p>
        </w:tc>
        <w:tc>
          <w:tcPr>
            <w:tcW w:w="1399"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63AB2D5D" w14:textId="77777777" w:rsidR="00C238C3" w:rsidRDefault="00884BBC">
            <w:pPr>
              <w:spacing w:after="0"/>
            </w:pPr>
            <w:r>
              <w:rPr>
                <w:sz w:val="15"/>
              </w:rPr>
              <w:t>$288.6M</w:t>
            </w:r>
          </w:p>
        </w:tc>
        <w:tc>
          <w:tcPr>
            <w:tcW w:w="1399"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38F834C2" w14:textId="77777777" w:rsidR="00C238C3" w:rsidRDefault="00884BBC">
            <w:pPr>
              <w:spacing w:after="0"/>
            </w:pPr>
            <w:r>
              <w:rPr>
                <w:sz w:val="15"/>
              </w:rPr>
              <w:t>$2.2M</w:t>
            </w:r>
          </w:p>
        </w:tc>
        <w:tc>
          <w:tcPr>
            <w:tcW w:w="1399"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250CC680" w14:textId="77777777" w:rsidR="00C238C3" w:rsidRDefault="00884BBC">
            <w:pPr>
              <w:spacing w:after="0"/>
            </w:pPr>
            <w:r>
              <w:rPr>
                <w:sz w:val="15"/>
              </w:rPr>
              <w:t>38.5%</w:t>
            </w:r>
          </w:p>
        </w:tc>
        <w:tc>
          <w:tcPr>
            <w:tcW w:w="1399"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7627F609" w14:textId="77777777" w:rsidR="00C238C3" w:rsidRDefault="00884BBC">
            <w:pPr>
              <w:spacing w:after="0"/>
            </w:pPr>
            <w:r>
              <w:rPr>
                <w:sz w:val="15"/>
              </w:rPr>
              <w:t>$20</w:t>
            </w:r>
          </w:p>
        </w:tc>
        <w:tc>
          <w:tcPr>
            <w:tcW w:w="1399"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7616B9CB" w14:textId="77777777" w:rsidR="00C238C3" w:rsidRDefault="00884BBC">
            <w:pPr>
              <w:spacing w:after="0"/>
            </w:pPr>
            <w:r>
              <w:rPr>
                <w:sz w:val="15"/>
              </w:rPr>
              <w:t>3.03x</w:t>
            </w:r>
          </w:p>
        </w:tc>
      </w:tr>
      <w:tr w:rsidR="00C238C3" w14:paraId="2CE5243C" w14:textId="77777777">
        <w:trPr>
          <w:jc w:val="center"/>
        </w:trPr>
        <w:tc>
          <w:tcPr>
            <w:tcW w:w="1399"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6DF2824D" w14:textId="77777777" w:rsidR="00C238C3" w:rsidRDefault="00884BBC">
            <w:pPr>
              <w:spacing w:after="0"/>
            </w:pPr>
            <w:r>
              <w:rPr>
                <w:sz w:val="15"/>
              </w:rPr>
              <w:t>Extreme Greed</w:t>
            </w:r>
          </w:p>
        </w:tc>
        <w:tc>
          <w:tcPr>
            <w:tcW w:w="1399"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0B7DC2E8" w14:textId="77777777" w:rsidR="00C238C3" w:rsidRDefault="00884BBC">
            <w:pPr>
              <w:spacing w:after="0"/>
            </w:pPr>
            <w:r>
              <w:rPr>
                <w:sz w:val="15"/>
              </w:rPr>
              <w:t>39,992</w:t>
            </w:r>
          </w:p>
        </w:tc>
        <w:tc>
          <w:tcPr>
            <w:tcW w:w="1399"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72AAE65D" w14:textId="77777777" w:rsidR="00C238C3" w:rsidRDefault="00884BBC">
            <w:pPr>
              <w:spacing w:after="0"/>
            </w:pPr>
            <w:r>
              <w:rPr>
                <w:sz w:val="15"/>
              </w:rPr>
              <w:t>$124.5M</w:t>
            </w:r>
          </w:p>
        </w:tc>
        <w:tc>
          <w:tcPr>
            <w:tcW w:w="1399"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215484CF" w14:textId="77777777" w:rsidR="00C238C3" w:rsidRDefault="00884BBC">
            <w:pPr>
              <w:spacing w:after="0"/>
            </w:pPr>
            <w:r>
              <w:rPr>
                <w:sz w:val="15"/>
              </w:rPr>
              <w:t>$2.7M</w:t>
            </w:r>
          </w:p>
        </w:tc>
        <w:tc>
          <w:tcPr>
            <w:tcW w:w="1399"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4277B8F7" w14:textId="77777777" w:rsidR="00C238C3" w:rsidRDefault="00884BBC">
            <w:pPr>
              <w:spacing w:after="0"/>
            </w:pPr>
            <w:r>
              <w:rPr>
                <w:sz w:val="15"/>
              </w:rPr>
              <w:t>46.5%</w:t>
            </w:r>
          </w:p>
        </w:tc>
        <w:tc>
          <w:tcPr>
            <w:tcW w:w="1399"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05FFA550" w14:textId="77777777" w:rsidR="00C238C3" w:rsidRDefault="00884BBC">
            <w:pPr>
              <w:spacing w:after="0"/>
            </w:pPr>
            <w:r>
              <w:rPr>
                <w:sz w:val="15"/>
              </w:rPr>
              <w:t>$40</w:t>
            </w:r>
          </w:p>
        </w:tc>
        <w:tc>
          <w:tcPr>
            <w:tcW w:w="1399"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3B75AFC6" w14:textId="77777777" w:rsidR="00C238C3" w:rsidRDefault="00884BBC">
            <w:pPr>
              <w:spacing w:after="0"/>
            </w:pPr>
            <w:r>
              <w:rPr>
                <w:sz w:val="15"/>
              </w:rPr>
              <w:t>11.02x</w:t>
            </w:r>
          </w:p>
        </w:tc>
      </w:tr>
    </w:tbl>
    <w:tbl>
      <w:tblPr>
        <w:tblW w:w="0" w:type="auto"/>
        <w:tblCellMar>
          <w:top w:w="80" w:type="dxa"/>
          <w:left w:w="120" w:type="dxa"/>
          <w:bottom w:w="80" w:type="dxa"/>
          <w:right w:w="120" w:type="dxa"/>
        </w:tblCellMar>
        <w:tblLook w:val="04A0" w:firstRow="1" w:lastRow="0" w:firstColumn="1" w:lastColumn="0" w:noHBand="0" w:noVBand="1"/>
      </w:tblPr>
      <w:tblGrid>
        <w:gridCol w:w="9792"/>
      </w:tblGrid>
      <w:tr w:rsidR="00C238C3" w14:paraId="750EB9D1" w14:textId="77777777">
        <w:tc>
          <w:tcPr>
            <w:tcW w:w="9792" w:type="dxa"/>
            <w:tcBorders>
              <w:top w:val="single" w:sz="4" w:space="0" w:color="FFFFFF"/>
              <w:left w:val="single" w:sz="4" w:space="0" w:color="FFFFFF"/>
              <w:bottom w:val="single" w:sz="4" w:space="0" w:color="FFFFFF"/>
              <w:right w:val="single" w:sz="4" w:space="0" w:color="FFFFFF"/>
            </w:tcBorders>
            <w:shd w:val="clear" w:color="auto" w:fill="E8EEF5"/>
          </w:tcPr>
          <w:p w14:paraId="6DABDB73" w14:textId="77777777" w:rsidR="00C238C3" w:rsidRDefault="00884BBC">
            <w:r>
              <w:rPr>
                <w:b/>
                <w:color w:val="007D72"/>
              </w:rPr>
              <w:t xml:space="preserve">INTERPRETATION: </w:t>
            </w:r>
            <w:r>
              <w:t>Fear produced the largest absolute PnL pool, while Extreme Greed produced the best PnL efficiency in the supplied data. That distinction matters because capital allocation should reward efficiency, not only total dollars.</w:t>
            </w:r>
          </w:p>
        </w:tc>
      </w:tr>
    </w:tbl>
    <w:p w14:paraId="50FB8E9F" w14:textId="77777777" w:rsidR="00C238C3" w:rsidRDefault="00884BBC">
      <w:pPr>
        <w:pStyle w:val="Heading1"/>
      </w:pPr>
      <w:r>
        <w:t>Trader Behavior Diagnostics</w:t>
      </w:r>
    </w:p>
    <w:tbl>
      <w:tblPr>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580"/>
        <w:gridCol w:w="1556"/>
        <w:gridCol w:w="1556"/>
        <w:gridCol w:w="1556"/>
        <w:gridCol w:w="1556"/>
        <w:gridCol w:w="1556"/>
      </w:tblGrid>
      <w:tr w:rsidR="00C238C3" w14:paraId="43F9BE94" w14:textId="77777777">
        <w:trPr>
          <w:jc w:val="center"/>
        </w:trPr>
        <w:tc>
          <w:tcPr>
            <w:tcW w:w="1656" w:type="dxa"/>
            <w:tcBorders>
              <w:top w:val="single" w:sz="4" w:space="0" w:color="D9E2F3"/>
              <w:left w:val="single" w:sz="4" w:space="0" w:color="D9E2F3"/>
              <w:bottom w:val="single" w:sz="4" w:space="0" w:color="D9E2F3"/>
              <w:right w:val="single" w:sz="4" w:space="0" w:color="D9E2F3"/>
            </w:tcBorders>
            <w:shd w:val="clear" w:color="auto" w:fill="1F4D78"/>
            <w:vAlign w:val="center"/>
          </w:tcPr>
          <w:p w14:paraId="5D9B41CD" w14:textId="77777777" w:rsidR="00C238C3" w:rsidRDefault="00884BBC">
            <w:pPr>
              <w:jc w:val="center"/>
            </w:pPr>
            <w:r>
              <w:rPr>
                <w:b/>
                <w:color w:val="FFFFFF"/>
                <w:sz w:val="15"/>
              </w:rPr>
              <w:t>Regime</w:t>
            </w:r>
          </w:p>
        </w:tc>
        <w:tc>
          <w:tcPr>
            <w:tcW w:w="936" w:type="dxa"/>
            <w:tcBorders>
              <w:top w:val="single" w:sz="4" w:space="0" w:color="D9E2F3"/>
              <w:left w:val="single" w:sz="4" w:space="0" w:color="D9E2F3"/>
              <w:bottom w:val="single" w:sz="4" w:space="0" w:color="D9E2F3"/>
              <w:right w:val="single" w:sz="4" w:space="0" w:color="D9E2F3"/>
            </w:tcBorders>
            <w:shd w:val="clear" w:color="auto" w:fill="1F4D78"/>
            <w:vAlign w:val="center"/>
          </w:tcPr>
          <w:p w14:paraId="28383FB9" w14:textId="77777777" w:rsidR="00C238C3" w:rsidRDefault="00884BBC">
            <w:pPr>
              <w:jc w:val="center"/>
            </w:pPr>
            <w:r>
              <w:rPr>
                <w:b/>
                <w:color w:val="FFFFFF"/>
                <w:sz w:val="15"/>
              </w:rPr>
              <w:t>Side</w:t>
            </w:r>
          </w:p>
        </w:tc>
        <w:tc>
          <w:tcPr>
            <w:tcW w:w="1152" w:type="dxa"/>
            <w:tcBorders>
              <w:top w:val="single" w:sz="4" w:space="0" w:color="D9E2F3"/>
              <w:left w:val="single" w:sz="4" w:space="0" w:color="D9E2F3"/>
              <w:bottom w:val="single" w:sz="4" w:space="0" w:color="D9E2F3"/>
              <w:right w:val="single" w:sz="4" w:space="0" w:color="D9E2F3"/>
            </w:tcBorders>
            <w:shd w:val="clear" w:color="auto" w:fill="1F4D78"/>
            <w:vAlign w:val="center"/>
          </w:tcPr>
          <w:p w14:paraId="10F1656A" w14:textId="77777777" w:rsidR="00C238C3" w:rsidRDefault="00884BBC">
            <w:pPr>
              <w:jc w:val="center"/>
            </w:pPr>
            <w:r>
              <w:rPr>
                <w:b/>
                <w:color w:val="FFFFFF"/>
                <w:sz w:val="15"/>
              </w:rPr>
              <w:t>Fills</w:t>
            </w:r>
          </w:p>
        </w:tc>
        <w:tc>
          <w:tcPr>
            <w:tcW w:w="1512" w:type="dxa"/>
            <w:tcBorders>
              <w:top w:val="single" w:sz="4" w:space="0" w:color="D9E2F3"/>
              <w:left w:val="single" w:sz="4" w:space="0" w:color="D9E2F3"/>
              <w:bottom w:val="single" w:sz="4" w:space="0" w:color="D9E2F3"/>
              <w:right w:val="single" w:sz="4" w:space="0" w:color="D9E2F3"/>
            </w:tcBorders>
            <w:shd w:val="clear" w:color="auto" w:fill="1F4D78"/>
            <w:vAlign w:val="center"/>
          </w:tcPr>
          <w:p w14:paraId="17CC58BF" w14:textId="77777777" w:rsidR="00C238C3" w:rsidRDefault="00884BBC">
            <w:pPr>
              <w:jc w:val="center"/>
            </w:pPr>
            <w:r>
              <w:rPr>
                <w:b/>
                <w:color w:val="FFFFFF"/>
                <w:sz w:val="15"/>
              </w:rPr>
              <w:t>Total PnL</w:t>
            </w:r>
          </w:p>
        </w:tc>
        <w:tc>
          <w:tcPr>
            <w:tcW w:w="1224" w:type="dxa"/>
            <w:tcBorders>
              <w:top w:val="single" w:sz="4" w:space="0" w:color="D9E2F3"/>
              <w:left w:val="single" w:sz="4" w:space="0" w:color="D9E2F3"/>
              <w:bottom w:val="single" w:sz="4" w:space="0" w:color="D9E2F3"/>
              <w:right w:val="single" w:sz="4" w:space="0" w:color="D9E2F3"/>
            </w:tcBorders>
            <w:shd w:val="clear" w:color="auto" w:fill="1F4D78"/>
            <w:vAlign w:val="center"/>
          </w:tcPr>
          <w:p w14:paraId="15754492" w14:textId="77777777" w:rsidR="00C238C3" w:rsidRDefault="00884BBC">
            <w:pPr>
              <w:jc w:val="center"/>
            </w:pPr>
            <w:r>
              <w:rPr>
                <w:b/>
                <w:color w:val="FFFFFF"/>
                <w:sz w:val="15"/>
              </w:rPr>
              <w:t>Win Rate</w:t>
            </w:r>
          </w:p>
        </w:tc>
        <w:tc>
          <w:tcPr>
            <w:tcW w:w="1296" w:type="dxa"/>
            <w:tcBorders>
              <w:top w:val="single" w:sz="4" w:space="0" w:color="D9E2F3"/>
              <w:left w:val="single" w:sz="4" w:space="0" w:color="D9E2F3"/>
              <w:bottom w:val="single" w:sz="4" w:space="0" w:color="D9E2F3"/>
              <w:right w:val="single" w:sz="4" w:space="0" w:color="D9E2F3"/>
            </w:tcBorders>
            <w:shd w:val="clear" w:color="auto" w:fill="1F4D78"/>
            <w:vAlign w:val="center"/>
          </w:tcPr>
          <w:p w14:paraId="4ED45CD2" w14:textId="77777777" w:rsidR="00C238C3" w:rsidRDefault="00884BBC">
            <w:pPr>
              <w:jc w:val="center"/>
            </w:pPr>
            <w:r>
              <w:rPr>
                <w:b/>
                <w:color w:val="FFFFFF"/>
                <w:sz w:val="15"/>
              </w:rPr>
              <w:t>PnL / $1K</w:t>
            </w:r>
          </w:p>
        </w:tc>
      </w:tr>
      <w:tr w:rsidR="00C238C3" w14:paraId="1AF702A8" w14:textId="77777777">
        <w:trPr>
          <w:jc w:val="center"/>
        </w:trPr>
        <w:tc>
          <w:tcPr>
            <w:tcW w:w="1632"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5F1108E2" w14:textId="77777777" w:rsidR="00C238C3" w:rsidRDefault="00884BBC">
            <w:pPr>
              <w:spacing w:after="0"/>
            </w:pPr>
            <w:r>
              <w:rPr>
                <w:sz w:val="15"/>
              </w:rPr>
              <w:t>Extreme Fear</w:t>
            </w:r>
          </w:p>
        </w:tc>
        <w:tc>
          <w:tcPr>
            <w:tcW w:w="1632"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2B8EAD21" w14:textId="77777777" w:rsidR="00C238C3" w:rsidRDefault="00884BBC">
            <w:pPr>
              <w:spacing w:after="0"/>
            </w:pPr>
            <w:r>
              <w:rPr>
                <w:sz w:val="15"/>
              </w:rPr>
              <w:t>BUY</w:t>
            </w:r>
          </w:p>
        </w:tc>
        <w:tc>
          <w:tcPr>
            <w:tcW w:w="1632"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1B949B77" w14:textId="77777777" w:rsidR="00C238C3" w:rsidRDefault="00884BBC">
            <w:pPr>
              <w:spacing w:after="0"/>
            </w:pPr>
            <w:r>
              <w:rPr>
                <w:sz w:val="15"/>
              </w:rPr>
              <w:t>10,935</w:t>
            </w:r>
          </w:p>
        </w:tc>
        <w:tc>
          <w:tcPr>
            <w:tcW w:w="1632"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2F1CDADB" w14:textId="77777777" w:rsidR="00C238C3" w:rsidRDefault="00884BBC">
            <w:pPr>
              <w:spacing w:after="0"/>
            </w:pPr>
            <w:r>
              <w:rPr>
                <w:sz w:val="15"/>
              </w:rPr>
              <w:t>$373.0K</w:t>
            </w:r>
          </w:p>
        </w:tc>
        <w:tc>
          <w:tcPr>
            <w:tcW w:w="1632"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0104C700" w14:textId="77777777" w:rsidR="00C238C3" w:rsidRDefault="00884BBC">
            <w:pPr>
              <w:spacing w:after="0"/>
            </w:pPr>
            <w:r>
              <w:rPr>
                <w:sz w:val="15"/>
              </w:rPr>
              <w:t>20.2%</w:t>
            </w:r>
          </w:p>
        </w:tc>
        <w:tc>
          <w:tcPr>
            <w:tcW w:w="1632"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2F52EA65" w14:textId="77777777" w:rsidR="00C238C3" w:rsidRDefault="00884BBC">
            <w:pPr>
              <w:spacing w:after="0"/>
            </w:pPr>
            <w:r>
              <w:rPr>
                <w:sz w:val="15"/>
              </w:rPr>
              <w:t>$8</w:t>
            </w:r>
          </w:p>
        </w:tc>
      </w:tr>
      <w:tr w:rsidR="00C238C3" w14:paraId="0AEB3E7D" w14:textId="77777777">
        <w:trPr>
          <w:jc w:val="center"/>
        </w:trPr>
        <w:tc>
          <w:tcPr>
            <w:tcW w:w="1632"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112D9D78" w14:textId="77777777" w:rsidR="00C238C3" w:rsidRDefault="00884BBC">
            <w:pPr>
              <w:spacing w:after="0"/>
            </w:pPr>
            <w:r>
              <w:rPr>
                <w:sz w:val="15"/>
              </w:rPr>
              <w:t>Extreme Fear</w:t>
            </w:r>
          </w:p>
        </w:tc>
        <w:tc>
          <w:tcPr>
            <w:tcW w:w="1632"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1DFEC9CB" w14:textId="77777777" w:rsidR="00C238C3" w:rsidRDefault="00884BBC">
            <w:pPr>
              <w:spacing w:after="0"/>
            </w:pPr>
            <w:r>
              <w:rPr>
                <w:sz w:val="15"/>
              </w:rPr>
              <w:t>SELL</w:t>
            </w:r>
          </w:p>
        </w:tc>
        <w:tc>
          <w:tcPr>
            <w:tcW w:w="1632"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52902DA0" w14:textId="77777777" w:rsidR="00C238C3" w:rsidRDefault="00884BBC">
            <w:pPr>
              <w:spacing w:after="0"/>
            </w:pPr>
            <w:r>
              <w:rPr>
                <w:sz w:val="15"/>
              </w:rPr>
              <w:t>10,465</w:t>
            </w:r>
          </w:p>
        </w:tc>
        <w:tc>
          <w:tcPr>
            <w:tcW w:w="1632"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00333027" w14:textId="77777777" w:rsidR="00C238C3" w:rsidRDefault="00884BBC">
            <w:pPr>
              <w:spacing w:after="0"/>
            </w:pPr>
            <w:r>
              <w:rPr>
                <w:sz w:val="15"/>
              </w:rPr>
              <w:t>$366.1K</w:t>
            </w:r>
          </w:p>
        </w:tc>
        <w:tc>
          <w:tcPr>
            <w:tcW w:w="1632"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46CAFBDE" w14:textId="77777777" w:rsidR="00C238C3" w:rsidRDefault="00884BBC">
            <w:pPr>
              <w:spacing w:after="0"/>
            </w:pPr>
            <w:r>
              <w:rPr>
                <w:sz w:val="15"/>
              </w:rPr>
              <w:t>54.7%</w:t>
            </w:r>
          </w:p>
        </w:tc>
        <w:tc>
          <w:tcPr>
            <w:tcW w:w="1632"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742D5A39" w14:textId="77777777" w:rsidR="00C238C3" w:rsidRDefault="00884BBC">
            <w:pPr>
              <w:spacing w:after="0"/>
            </w:pPr>
            <w:r>
              <w:rPr>
                <w:sz w:val="15"/>
              </w:rPr>
              <w:t>$1</w:t>
            </w:r>
          </w:p>
        </w:tc>
      </w:tr>
      <w:tr w:rsidR="00C238C3" w14:paraId="5212F1A4" w14:textId="77777777">
        <w:trPr>
          <w:jc w:val="center"/>
        </w:trPr>
        <w:tc>
          <w:tcPr>
            <w:tcW w:w="1632"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7DC8E599" w14:textId="77777777" w:rsidR="00C238C3" w:rsidRDefault="00884BBC">
            <w:pPr>
              <w:spacing w:after="0"/>
            </w:pPr>
            <w:r>
              <w:rPr>
                <w:sz w:val="15"/>
              </w:rPr>
              <w:t>Fear</w:t>
            </w:r>
          </w:p>
        </w:tc>
        <w:tc>
          <w:tcPr>
            <w:tcW w:w="1632"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1F1D1486" w14:textId="77777777" w:rsidR="00C238C3" w:rsidRDefault="00884BBC">
            <w:pPr>
              <w:spacing w:after="0"/>
            </w:pPr>
            <w:r>
              <w:rPr>
                <w:sz w:val="15"/>
              </w:rPr>
              <w:t>BUY</w:t>
            </w:r>
          </w:p>
        </w:tc>
        <w:tc>
          <w:tcPr>
            <w:tcW w:w="1632"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39A9088F" w14:textId="77777777" w:rsidR="00C238C3" w:rsidRDefault="00884BBC">
            <w:pPr>
              <w:spacing w:after="0"/>
            </w:pPr>
            <w:r>
              <w:rPr>
                <w:sz w:val="15"/>
              </w:rPr>
              <w:t>30,270</w:t>
            </w:r>
          </w:p>
        </w:tc>
        <w:tc>
          <w:tcPr>
            <w:tcW w:w="1632"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24BA326A" w14:textId="77777777" w:rsidR="00C238C3" w:rsidRDefault="00884BBC">
            <w:pPr>
              <w:spacing w:after="0"/>
            </w:pPr>
            <w:r>
              <w:rPr>
                <w:sz w:val="15"/>
              </w:rPr>
              <w:t>$1.9M</w:t>
            </w:r>
          </w:p>
        </w:tc>
        <w:tc>
          <w:tcPr>
            <w:tcW w:w="1632"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162CC588" w14:textId="77777777" w:rsidR="00C238C3" w:rsidRDefault="00884BBC">
            <w:pPr>
              <w:spacing w:after="0"/>
            </w:pPr>
            <w:r>
              <w:rPr>
                <w:sz w:val="15"/>
              </w:rPr>
              <w:t>26.3%</w:t>
            </w:r>
          </w:p>
        </w:tc>
        <w:tc>
          <w:tcPr>
            <w:tcW w:w="1632"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4EA2AEA6" w14:textId="77777777" w:rsidR="00C238C3" w:rsidRDefault="00884BBC">
            <w:pPr>
              <w:spacing w:after="0"/>
            </w:pPr>
            <w:r>
              <w:rPr>
                <w:sz w:val="15"/>
              </w:rPr>
              <w:t>$20</w:t>
            </w:r>
          </w:p>
        </w:tc>
      </w:tr>
      <w:tr w:rsidR="00C238C3" w14:paraId="4A52CDE7" w14:textId="77777777">
        <w:trPr>
          <w:jc w:val="center"/>
        </w:trPr>
        <w:tc>
          <w:tcPr>
            <w:tcW w:w="1632"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3BCD0A87" w14:textId="77777777" w:rsidR="00C238C3" w:rsidRDefault="00884BBC">
            <w:pPr>
              <w:spacing w:after="0"/>
            </w:pPr>
            <w:r>
              <w:rPr>
                <w:sz w:val="15"/>
              </w:rPr>
              <w:t>Fear</w:t>
            </w:r>
          </w:p>
        </w:tc>
        <w:tc>
          <w:tcPr>
            <w:tcW w:w="1632"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4419B0BD" w14:textId="77777777" w:rsidR="00C238C3" w:rsidRDefault="00884BBC">
            <w:pPr>
              <w:spacing w:after="0"/>
            </w:pPr>
            <w:r>
              <w:rPr>
                <w:sz w:val="15"/>
              </w:rPr>
              <w:t>SELL</w:t>
            </w:r>
          </w:p>
        </w:tc>
        <w:tc>
          <w:tcPr>
            <w:tcW w:w="1632"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289E1861" w14:textId="77777777" w:rsidR="00C238C3" w:rsidRDefault="00884BBC">
            <w:pPr>
              <w:spacing w:after="0"/>
            </w:pPr>
            <w:r>
              <w:rPr>
                <w:sz w:val="15"/>
              </w:rPr>
              <w:t>31,567</w:t>
            </w:r>
          </w:p>
        </w:tc>
        <w:tc>
          <w:tcPr>
            <w:tcW w:w="1632"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541A1349" w14:textId="77777777" w:rsidR="00C238C3" w:rsidRDefault="00884BBC">
            <w:pPr>
              <w:spacing w:after="0"/>
            </w:pPr>
            <w:r>
              <w:rPr>
                <w:sz w:val="15"/>
              </w:rPr>
              <w:t>$1.4M</w:t>
            </w:r>
          </w:p>
        </w:tc>
        <w:tc>
          <w:tcPr>
            <w:tcW w:w="1632"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0762AD64" w14:textId="77777777" w:rsidR="00C238C3" w:rsidRDefault="00884BBC">
            <w:pPr>
              <w:spacing w:after="0"/>
            </w:pPr>
            <w:r>
              <w:rPr>
                <w:sz w:val="15"/>
              </w:rPr>
              <w:t>57.2%</w:t>
            </w:r>
          </w:p>
        </w:tc>
        <w:tc>
          <w:tcPr>
            <w:tcW w:w="1632"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6FA28EF2" w14:textId="77777777" w:rsidR="00C238C3" w:rsidRDefault="00884BBC">
            <w:pPr>
              <w:spacing w:after="0"/>
            </w:pPr>
            <w:r>
              <w:rPr>
                <w:sz w:val="15"/>
              </w:rPr>
              <w:t>$11</w:t>
            </w:r>
          </w:p>
        </w:tc>
      </w:tr>
      <w:tr w:rsidR="00C238C3" w14:paraId="195C899B" w14:textId="77777777">
        <w:trPr>
          <w:jc w:val="center"/>
        </w:trPr>
        <w:tc>
          <w:tcPr>
            <w:tcW w:w="1632"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65B1F7A6" w14:textId="77777777" w:rsidR="00C238C3" w:rsidRDefault="00884BBC">
            <w:pPr>
              <w:spacing w:after="0"/>
            </w:pPr>
            <w:r>
              <w:rPr>
                <w:sz w:val="15"/>
              </w:rPr>
              <w:t>Neutral</w:t>
            </w:r>
          </w:p>
        </w:tc>
        <w:tc>
          <w:tcPr>
            <w:tcW w:w="1632"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7776883F" w14:textId="77777777" w:rsidR="00C238C3" w:rsidRDefault="00884BBC">
            <w:pPr>
              <w:spacing w:after="0"/>
            </w:pPr>
            <w:r>
              <w:rPr>
                <w:sz w:val="15"/>
              </w:rPr>
              <w:t>BUY</w:t>
            </w:r>
          </w:p>
        </w:tc>
        <w:tc>
          <w:tcPr>
            <w:tcW w:w="1632"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1955DD23" w14:textId="77777777" w:rsidR="00C238C3" w:rsidRDefault="00884BBC">
            <w:pPr>
              <w:spacing w:after="0"/>
            </w:pPr>
            <w:r>
              <w:rPr>
                <w:sz w:val="15"/>
              </w:rPr>
              <w:t>18,969</w:t>
            </w:r>
          </w:p>
        </w:tc>
        <w:tc>
          <w:tcPr>
            <w:tcW w:w="1632"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0E11521F" w14:textId="77777777" w:rsidR="00C238C3" w:rsidRDefault="00884BBC">
            <w:pPr>
              <w:spacing w:after="0"/>
            </w:pPr>
            <w:r>
              <w:rPr>
                <w:sz w:val="15"/>
              </w:rPr>
              <w:t>$554.4K</w:t>
            </w:r>
          </w:p>
        </w:tc>
        <w:tc>
          <w:tcPr>
            <w:tcW w:w="1632"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498830E6" w14:textId="77777777" w:rsidR="00C238C3" w:rsidRDefault="00884BBC">
            <w:pPr>
              <w:spacing w:after="0"/>
            </w:pPr>
            <w:r>
              <w:rPr>
                <w:sz w:val="15"/>
              </w:rPr>
              <w:t>24.0%</w:t>
            </w:r>
          </w:p>
        </w:tc>
        <w:tc>
          <w:tcPr>
            <w:tcW w:w="1632"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08C8C5E5" w14:textId="77777777" w:rsidR="00C238C3" w:rsidRDefault="00884BBC">
            <w:pPr>
              <w:spacing w:after="0"/>
            </w:pPr>
            <w:r>
              <w:rPr>
                <w:sz w:val="15"/>
              </w:rPr>
              <w:t>$12</w:t>
            </w:r>
          </w:p>
        </w:tc>
      </w:tr>
      <w:tr w:rsidR="00C238C3" w14:paraId="60EC2C8A" w14:textId="77777777">
        <w:trPr>
          <w:jc w:val="center"/>
        </w:trPr>
        <w:tc>
          <w:tcPr>
            <w:tcW w:w="1632"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0E17C79E" w14:textId="77777777" w:rsidR="00C238C3" w:rsidRDefault="00884BBC">
            <w:pPr>
              <w:spacing w:after="0"/>
            </w:pPr>
            <w:r>
              <w:rPr>
                <w:sz w:val="15"/>
              </w:rPr>
              <w:t>Neutral</w:t>
            </w:r>
          </w:p>
        </w:tc>
        <w:tc>
          <w:tcPr>
            <w:tcW w:w="1632"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4151B6BD" w14:textId="77777777" w:rsidR="00C238C3" w:rsidRDefault="00884BBC">
            <w:pPr>
              <w:spacing w:after="0"/>
            </w:pPr>
            <w:r>
              <w:rPr>
                <w:sz w:val="15"/>
              </w:rPr>
              <w:t>SELL</w:t>
            </w:r>
          </w:p>
        </w:tc>
        <w:tc>
          <w:tcPr>
            <w:tcW w:w="1632"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76DC4F4B" w14:textId="77777777" w:rsidR="00C238C3" w:rsidRDefault="00884BBC">
            <w:pPr>
              <w:spacing w:after="0"/>
            </w:pPr>
            <w:r>
              <w:rPr>
                <w:sz w:val="15"/>
              </w:rPr>
              <w:t>18,717</w:t>
            </w:r>
          </w:p>
        </w:tc>
        <w:tc>
          <w:tcPr>
            <w:tcW w:w="1632"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7CDAD9E4" w14:textId="77777777" w:rsidR="00C238C3" w:rsidRDefault="00884BBC">
            <w:pPr>
              <w:spacing w:after="0"/>
            </w:pPr>
            <w:r>
              <w:rPr>
                <w:sz w:val="15"/>
              </w:rPr>
              <w:t>$738.5K</w:t>
            </w:r>
          </w:p>
        </w:tc>
        <w:tc>
          <w:tcPr>
            <w:tcW w:w="1632"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72E60486" w14:textId="77777777" w:rsidR="00C238C3" w:rsidRDefault="00884BBC">
            <w:pPr>
              <w:spacing w:after="0"/>
            </w:pPr>
            <w:r>
              <w:rPr>
                <w:sz w:val="15"/>
              </w:rPr>
              <w:t>55.6%</w:t>
            </w:r>
          </w:p>
        </w:tc>
        <w:tc>
          <w:tcPr>
            <w:tcW w:w="1632"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7D487CE4" w14:textId="77777777" w:rsidR="00C238C3" w:rsidRDefault="00884BBC">
            <w:pPr>
              <w:spacing w:after="0"/>
            </w:pPr>
            <w:r>
              <w:rPr>
                <w:sz w:val="15"/>
              </w:rPr>
              <w:t>$8</w:t>
            </w:r>
          </w:p>
        </w:tc>
      </w:tr>
      <w:tr w:rsidR="00C238C3" w14:paraId="6CCE5821" w14:textId="77777777">
        <w:trPr>
          <w:jc w:val="center"/>
        </w:trPr>
        <w:tc>
          <w:tcPr>
            <w:tcW w:w="1632"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5F7591C2" w14:textId="77777777" w:rsidR="00C238C3" w:rsidRDefault="00884BBC">
            <w:pPr>
              <w:spacing w:after="0"/>
            </w:pPr>
            <w:r>
              <w:rPr>
                <w:sz w:val="15"/>
              </w:rPr>
              <w:t>Greed</w:t>
            </w:r>
          </w:p>
        </w:tc>
        <w:tc>
          <w:tcPr>
            <w:tcW w:w="1632"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3C65A155" w14:textId="77777777" w:rsidR="00C238C3" w:rsidRDefault="00884BBC">
            <w:pPr>
              <w:spacing w:after="0"/>
            </w:pPr>
            <w:r>
              <w:rPr>
                <w:sz w:val="15"/>
              </w:rPr>
              <w:t>BUY</w:t>
            </w:r>
          </w:p>
        </w:tc>
        <w:tc>
          <w:tcPr>
            <w:tcW w:w="1632"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21EB1C43" w14:textId="77777777" w:rsidR="00C238C3" w:rsidRDefault="00884BBC">
            <w:pPr>
              <w:spacing w:after="0"/>
            </w:pPr>
            <w:r>
              <w:rPr>
                <w:sz w:val="15"/>
              </w:rPr>
              <w:t>24,576</w:t>
            </w:r>
          </w:p>
        </w:tc>
        <w:tc>
          <w:tcPr>
            <w:tcW w:w="1632"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53A7FCC6" w14:textId="77777777" w:rsidR="00C238C3" w:rsidRDefault="00884BBC">
            <w:pPr>
              <w:spacing w:after="0"/>
            </w:pPr>
            <w:r>
              <w:rPr>
                <w:sz w:val="15"/>
              </w:rPr>
              <w:t>$614.5K</w:t>
            </w:r>
          </w:p>
        </w:tc>
        <w:tc>
          <w:tcPr>
            <w:tcW w:w="1632"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6E9907E0" w14:textId="77777777" w:rsidR="00C238C3" w:rsidRDefault="00884BBC">
            <w:pPr>
              <w:spacing w:after="0"/>
            </w:pPr>
            <w:r>
              <w:rPr>
                <w:sz w:val="15"/>
              </w:rPr>
              <w:t>31.8%</w:t>
            </w:r>
          </w:p>
        </w:tc>
        <w:tc>
          <w:tcPr>
            <w:tcW w:w="1632"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7FD0154E" w14:textId="77777777" w:rsidR="00C238C3" w:rsidRDefault="00884BBC">
            <w:pPr>
              <w:spacing w:after="0"/>
            </w:pPr>
            <w:r>
              <w:rPr>
                <w:sz w:val="15"/>
              </w:rPr>
              <w:t>$6</w:t>
            </w:r>
          </w:p>
        </w:tc>
      </w:tr>
      <w:tr w:rsidR="00C238C3" w14:paraId="61E4E818" w14:textId="77777777">
        <w:trPr>
          <w:jc w:val="center"/>
        </w:trPr>
        <w:tc>
          <w:tcPr>
            <w:tcW w:w="1632"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4317E180" w14:textId="77777777" w:rsidR="00C238C3" w:rsidRDefault="00884BBC">
            <w:pPr>
              <w:spacing w:after="0"/>
            </w:pPr>
            <w:r>
              <w:rPr>
                <w:sz w:val="15"/>
              </w:rPr>
              <w:t>Greed</w:t>
            </w:r>
          </w:p>
        </w:tc>
        <w:tc>
          <w:tcPr>
            <w:tcW w:w="1632"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0632BA8E" w14:textId="77777777" w:rsidR="00C238C3" w:rsidRDefault="00884BBC">
            <w:pPr>
              <w:spacing w:after="0"/>
            </w:pPr>
            <w:r>
              <w:rPr>
                <w:sz w:val="15"/>
              </w:rPr>
              <w:t>SELL</w:t>
            </w:r>
          </w:p>
        </w:tc>
        <w:tc>
          <w:tcPr>
            <w:tcW w:w="1632"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632B7EE6" w14:textId="77777777" w:rsidR="00C238C3" w:rsidRDefault="00884BBC">
            <w:pPr>
              <w:spacing w:after="0"/>
            </w:pPr>
            <w:r>
              <w:rPr>
                <w:sz w:val="15"/>
              </w:rPr>
              <w:t>25,727</w:t>
            </w:r>
          </w:p>
        </w:tc>
        <w:tc>
          <w:tcPr>
            <w:tcW w:w="1632"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16B028EE" w14:textId="77777777" w:rsidR="00C238C3" w:rsidRDefault="00884BBC">
            <w:pPr>
              <w:spacing w:after="0"/>
            </w:pPr>
            <w:r>
              <w:rPr>
                <w:sz w:val="15"/>
              </w:rPr>
              <w:t>$1.5M</w:t>
            </w:r>
          </w:p>
        </w:tc>
        <w:tc>
          <w:tcPr>
            <w:tcW w:w="1632"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7F1EF119" w14:textId="77777777" w:rsidR="00C238C3" w:rsidRDefault="00884BBC">
            <w:pPr>
              <w:spacing w:after="0"/>
            </w:pPr>
            <w:r>
              <w:rPr>
                <w:sz w:val="15"/>
              </w:rPr>
              <w:t>44.9%</w:t>
            </w:r>
          </w:p>
        </w:tc>
        <w:tc>
          <w:tcPr>
            <w:tcW w:w="1632"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61144697" w14:textId="77777777" w:rsidR="00C238C3" w:rsidRDefault="00884BBC">
            <w:pPr>
              <w:spacing w:after="0"/>
            </w:pPr>
            <w:r>
              <w:rPr>
                <w:sz w:val="15"/>
              </w:rPr>
              <w:t>$32</w:t>
            </w:r>
          </w:p>
        </w:tc>
      </w:tr>
      <w:tr w:rsidR="00C238C3" w14:paraId="0808CAA0" w14:textId="77777777">
        <w:trPr>
          <w:jc w:val="center"/>
        </w:trPr>
        <w:tc>
          <w:tcPr>
            <w:tcW w:w="1632"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25A8C75F" w14:textId="77777777" w:rsidR="00C238C3" w:rsidRDefault="00884BBC">
            <w:pPr>
              <w:spacing w:after="0"/>
            </w:pPr>
            <w:r>
              <w:rPr>
                <w:sz w:val="15"/>
              </w:rPr>
              <w:t>Extreme Greed</w:t>
            </w:r>
          </w:p>
        </w:tc>
        <w:tc>
          <w:tcPr>
            <w:tcW w:w="1632"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56F55B81" w14:textId="77777777" w:rsidR="00C238C3" w:rsidRDefault="00884BBC">
            <w:pPr>
              <w:spacing w:after="0"/>
            </w:pPr>
            <w:r>
              <w:rPr>
                <w:sz w:val="15"/>
              </w:rPr>
              <w:t>BUY</w:t>
            </w:r>
          </w:p>
        </w:tc>
        <w:tc>
          <w:tcPr>
            <w:tcW w:w="1632"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1DC45575" w14:textId="77777777" w:rsidR="00C238C3" w:rsidRDefault="00884BBC">
            <w:pPr>
              <w:spacing w:after="0"/>
            </w:pPr>
            <w:r>
              <w:rPr>
                <w:sz w:val="15"/>
              </w:rPr>
              <w:t>17,940</w:t>
            </w:r>
          </w:p>
        </w:tc>
        <w:tc>
          <w:tcPr>
            <w:tcW w:w="1632"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100F2B12" w14:textId="77777777" w:rsidR="00C238C3" w:rsidRDefault="00884BBC">
            <w:pPr>
              <w:spacing w:after="0"/>
            </w:pPr>
            <w:r>
              <w:rPr>
                <w:sz w:val="15"/>
              </w:rPr>
              <w:t>$188.4K</w:t>
            </w:r>
          </w:p>
        </w:tc>
        <w:tc>
          <w:tcPr>
            <w:tcW w:w="1632"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30F4028B" w14:textId="77777777" w:rsidR="00C238C3" w:rsidRDefault="00884BBC">
            <w:pPr>
              <w:spacing w:after="0"/>
            </w:pPr>
            <w:r>
              <w:rPr>
                <w:sz w:val="15"/>
              </w:rPr>
              <w:t>31.1%</w:t>
            </w:r>
          </w:p>
        </w:tc>
        <w:tc>
          <w:tcPr>
            <w:tcW w:w="1632"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1C126065" w14:textId="77777777" w:rsidR="00C238C3" w:rsidRDefault="00884BBC">
            <w:pPr>
              <w:spacing w:after="0"/>
            </w:pPr>
            <w:r>
              <w:rPr>
                <w:sz w:val="15"/>
              </w:rPr>
              <w:t>$11</w:t>
            </w:r>
          </w:p>
        </w:tc>
      </w:tr>
      <w:tr w:rsidR="00C238C3" w14:paraId="28A88609" w14:textId="77777777">
        <w:trPr>
          <w:jc w:val="center"/>
        </w:trPr>
        <w:tc>
          <w:tcPr>
            <w:tcW w:w="1632"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54521DFC" w14:textId="77777777" w:rsidR="00C238C3" w:rsidRDefault="00884BBC">
            <w:pPr>
              <w:spacing w:after="0"/>
            </w:pPr>
            <w:r>
              <w:rPr>
                <w:sz w:val="15"/>
              </w:rPr>
              <w:t>Extreme Greed</w:t>
            </w:r>
          </w:p>
        </w:tc>
        <w:tc>
          <w:tcPr>
            <w:tcW w:w="1632"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6D553FC9" w14:textId="77777777" w:rsidR="00C238C3" w:rsidRDefault="00884BBC">
            <w:pPr>
              <w:spacing w:after="0"/>
            </w:pPr>
            <w:r>
              <w:rPr>
                <w:sz w:val="15"/>
              </w:rPr>
              <w:t>SELL</w:t>
            </w:r>
          </w:p>
        </w:tc>
        <w:tc>
          <w:tcPr>
            <w:tcW w:w="1632"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7A7CE9CB" w14:textId="77777777" w:rsidR="00C238C3" w:rsidRDefault="00884BBC">
            <w:pPr>
              <w:spacing w:after="0"/>
            </w:pPr>
            <w:r>
              <w:rPr>
                <w:sz w:val="15"/>
              </w:rPr>
              <w:t>22,052</w:t>
            </w:r>
          </w:p>
        </w:tc>
        <w:tc>
          <w:tcPr>
            <w:tcW w:w="1632"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2522009E" w14:textId="77777777" w:rsidR="00C238C3" w:rsidRDefault="00884BBC">
            <w:pPr>
              <w:spacing w:after="0"/>
            </w:pPr>
            <w:r>
              <w:rPr>
                <w:sz w:val="15"/>
              </w:rPr>
              <w:t>$2.5M</w:t>
            </w:r>
          </w:p>
        </w:tc>
        <w:tc>
          <w:tcPr>
            <w:tcW w:w="1632"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247E6838" w14:textId="77777777" w:rsidR="00C238C3" w:rsidRDefault="00884BBC">
            <w:pPr>
              <w:spacing w:after="0"/>
            </w:pPr>
            <w:r>
              <w:rPr>
                <w:sz w:val="15"/>
              </w:rPr>
              <w:t>59.0%</w:t>
            </w:r>
          </w:p>
        </w:tc>
        <w:tc>
          <w:tcPr>
            <w:tcW w:w="1632"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2070F660" w14:textId="77777777" w:rsidR="00C238C3" w:rsidRDefault="00884BBC">
            <w:pPr>
              <w:spacing w:after="0"/>
            </w:pPr>
            <w:r>
              <w:rPr>
                <w:sz w:val="15"/>
              </w:rPr>
              <w:t>$64</w:t>
            </w:r>
          </w:p>
        </w:tc>
      </w:tr>
    </w:tbl>
    <w:p w14:paraId="642AD3D8" w14:textId="77777777" w:rsidR="00C238C3" w:rsidRDefault="00884BBC">
      <w:r>
        <w:t>Desk read: side and direction cuts identify whether a regime's PnL comes from repeatable behavior or simply from more activity. A follow-up review should add drawdown, adverse excursion, and fee-adjusted return by side.</w:t>
      </w:r>
    </w:p>
    <w:p w14:paraId="5A0DF7BC" w14:textId="77777777" w:rsidR="00C238C3" w:rsidRDefault="00884BBC">
      <w:pPr>
        <w:pStyle w:val="Heading1"/>
      </w:pPr>
      <w:r>
        <w:t>Account and Symbol Concentration</w:t>
      </w:r>
    </w:p>
    <w:tbl>
      <w:tblPr>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846"/>
        <w:gridCol w:w="594"/>
        <w:gridCol w:w="1250"/>
        <w:gridCol w:w="1057"/>
        <w:gridCol w:w="787"/>
        <w:gridCol w:w="1523"/>
        <w:gridCol w:w="322"/>
        <w:gridCol w:w="1981"/>
      </w:tblGrid>
      <w:tr w:rsidR="00C238C3" w14:paraId="751CE8A3" w14:textId="77777777">
        <w:trPr>
          <w:jc w:val="center"/>
        </w:trPr>
        <w:tc>
          <w:tcPr>
            <w:tcW w:w="2592" w:type="dxa"/>
            <w:gridSpan w:val="2"/>
            <w:tcBorders>
              <w:top w:val="single" w:sz="4" w:space="0" w:color="D9E2F3"/>
              <w:left w:val="single" w:sz="4" w:space="0" w:color="D9E2F3"/>
              <w:bottom w:val="single" w:sz="4" w:space="0" w:color="D9E2F3"/>
              <w:right w:val="single" w:sz="4" w:space="0" w:color="D9E2F3"/>
            </w:tcBorders>
            <w:shd w:val="clear" w:color="auto" w:fill="007D72"/>
            <w:vAlign w:val="center"/>
          </w:tcPr>
          <w:p w14:paraId="64E5C135" w14:textId="77777777" w:rsidR="00C238C3" w:rsidRDefault="00884BBC">
            <w:pPr>
              <w:jc w:val="center"/>
            </w:pPr>
            <w:r>
              <w:rPr>
                <w:b/>
                <w:color w:val="FFFFFF"/>
                <w:sz w:val="16"/>
              </w:rPr>
              <w:t>Account</w:t>
            </w:r>
          </w:p>
        </w:tc>
        <w:tc>
          <w:tcPr>
            <w:tcW w:w="1296" w:type="dxa"/>
            <w:gridSpan w:val="2"/>
            <w:tcBorders>
              <w:top w:val="single" w:sz="4" w:space="0" w:color="D9E2F3"/>
              <w:left w:val="single" w:sz="4" w:space="0" w:color="D9E2F3"/>
              <w:bottom w:val="single" w:sz="4" w:space="0" w:color="D9E2F3"/>
              <w:right w:val="single" w:sz="4" w:space="0" w:color="D9E2F3"/>
            </w:tcBorders>
            <w:shd w:val="clear" w:color="auto" w:fill="007D72"/>
            <w:vAlign w:val="center"/>
          </w:tcPr>
          <w:p w14:paraId="5D320D42" w14:textId="77777777" w:rsidR="00C238C3" w:rsidRDefault="00884BBC">
            <w:pPr>
              <w:jc w:val="center"/>
            </w:pPr>
            <w:r>
              <w:rPr>
                <w:b/>
                <w:color w:val="FFFFFF"/>
                <w:sz w:val="16"/>
              </w:rPr>
              <w:t>Fills</w:t>
            </w:r>
          </w:p>
        </w:tc>
        <w:tc>
          <w:tcPr>
            <w:tcW w:w="1584" w:type="dxa"/>
            <w:gridSpan w:val="2"/>
            <w:tcBorders>
              <w:top w:val="single" w:sz="4" w:space="0" w:color="D9E2F3"/>
              <w:left w:val="single" w:sz="4" w:space="0" w:color="D9E2F3"/>
              <w:bottom w:val="single" w:sz="4" w:space="0" w:color="D9E2F3"/>
              <w:right w:val="single" w:sz="4" w:space="0" w:color="D9E2F3"/>
            </w:tcBorders>
            <w:shd w:val="clear" w:color="auto" w:fill="007D72"/>
            <w:vAlign w:val="center"/>
          </w:tcPr>
          <w:p w14:paraId="6433723E" w14:textId="77777777" w:rsidR="00C238C3" w:rsidRDefault="00884BBC">
            <w:pPr>
              <w:jc w:val="center"/>
            </w:pPr>
            <w:r>
              <w:rPr>
                <w:b/>
                <w:color w:val="FFFFFF"/>
                <w:sz w:val="16"/>
              </w:rPr>
              <w:t>Total PnL</w:t>
            </w:r>
          </w:p>
        </w:tc>
        <w:tc>
          <w:tcPr>
            <w:tcW w:w="1440" w:type="dxa"/>
            <w:gridSpan w:val="2"/>
            <w:tcBorders>
              <w:top w:val="single" w:sz="4" w:space="0" w:color="D9E2F3"/>
              <w:left w:val="single" w:sz="4" w:space="0" w:color="D9E2F3"/>
              <w:bottom w:val="single" w:sz="4" w:space="0" w:color="D9E2F3"/>
              <w:right w:val="single" w:sz="4" w:space="0" w:color="D9E2F3"/>
            </w:tcBorders>
            <w:shd w:val="clear" w:color="auto" w:fill="007D72"/>
            <w:vAlign w:val="center"/>
          </w:tcPr>
          <w:p w14:paraId="24B2A97D" w14:textId="77777777" w:rsidR="00C238C3" w:rsidRDefault="00884BBC">
            <w:pPr>
              <w:jc w:val="center"/>
            </w:pPr>
            <w:r>
              <w:rPr>
                <w:b/>
                <w:color w:val="FFFFFF"/>
                <w:sz w:val="16"/>
              </w:rPr>
              <w:t>PnL / Fill</w:t>
            </w:r>
          </w:p>
        </w:tc>
      </w:tr>
      <w:tr w:rsidR="00C238C3" w14:paraId="6429F17C" w14:textId="77777777">
        <w:trPr>
          <w:jc w:val="center"/>
        </w:trPr>
        <w:tc>
          <w:tcPr>
            <w:tcW w:w="2448" w:type="dxa"/>
            <w:gridSpan w:val="2"/>
            <w:tcBorders>
              <w:top w:val="single" w:sz="4" w:space="0" w:color="D9E2F3"/>
              <w:left w:val="single" w:sz="4" w:space="0" w:color="D9E2F3"/>
              <w:bottom w:val="single" w:sz="4" w:space="0" w:color="D9E2F3"/>
              <w:right w:val="single" w:sz="4" w:space="0" w:color="D9E2F3"/>
            </w:tcBorders>
            <w:shd w:val="clear" w:color="auto" w:fill="F2F4F7"/>
            <w:vAlign w:val="center"/>
          </w:tcPr>
          <w:p w14:paraId="7115B950" w14:textId="77777777" w:rsidR="00C238C3" w:rsidRDefault="00884BBC">
            <w:pPr>
              <w:spacing w:after="0"/>
            </w:pPr>
            <w:r>
              <w:rPr>
                <w:sz w:val="16"/>
              </w:rPr>
              <w:t>0xb1231a4a2dd0...</w:t>
            </w:r>
          </w:p>
        </w:tc>
        <w:tc>
          <w:tcPr>
            <w:tcW w:w="2448" w:type="dxa"/>
            <w:gridSpan w:val="2"/>
            <w:tcBorders>
              <w:top w:val="single" w:sz="4" w:space="0" w:color="D9E2F3"/>
              <w:left w:val="single" w:sz="4" w:space="0" w:color="D9E2F3"/>
              <w:bottom w:val="single" w:sz="4" w:space="0" w:color="D9E2F3"/>
              <w:right w:val="single" w:sz="4" w:space="0" w:color="D9E2F3"/>
            </w:tcBorders>
            <w:shd w:val="clear" w:color="auto" w:fill="F2F4F7"/>
            <w:vAlign w:val="center"/>
          </w:tcPr>
          <w:p w14:paraId="697314E4" w14:textId="77777777" w:rsidR="00C238C3" w:rsidRDefault="00884BBC">
            <w:pPr>
              <w:spacing w:after="0"/>
            </w:pPr>
            <w:r>
              <w:rPr>
                <w:sz w:val="16"/>
              </w:rPr>
              <w:t>14,733</w:t>
            </w:r>
          </w:p>
        </w:tc>
        <w:tc>
          <w:tcPr>
            <w:tcW w:w="2448" w:type="dxa"/>
            <w:gridSpan w:val="2"/>
            <w:tcBorders>
              <w:top w:val="single" w:sz="4" w:space="0" w:color="D9E2F3"/>
              <w:left w:val="single" w:sz="4" w:space="0" w:color="D9E2F3"/>
              <w:bottom w:val="single" w:sz="4" w:space="0" w:color="D9E2F3"/>
              <w:right w:val="single" w:sz="4" w:space="0" w:color="D9E2F3"/>
            </w:tcBorders>
            <w:shd w:val="clear" w:color="auto" w:fill="F2F4F7"/>
            <w:vAlign w:val="center"/>
          </w:tcPr>
          <w:p w14:paraId="7EF55F24" w14:textId="77777777" w:rsidR="00C238C3" w:rsidRDefault="00884BBC">
            <w:pPr>
              <w:spacing w:after="0"/>
            </w:pPr>
            <w:r>
              <w:rPr>
                <w:sz w:val="16"/>
              </w:rPr>
              <w:t>$2.1M</w:t>
            </w:r>
          </w:p>
        </w:tc>
        <w:tc>
          <w:tcPr>
            <w:tcW w:w="2448" w:type="dxa"/>
            <w:gridSpan w:val="2"/>
            <w:tcBorders>
              <w:top w:val="single" w:sz="4" w:space="0" w:color="D9E2F3"/>
              <w:left w:val="single" w:sz="4" w:space="0" w:color="D9E2F3"/>
              <w:bottom w:val="single" w:sz="4" w:space="0" w:color="D9E2F3"/>
              <w:right w:val="single" w:sz="4" w:space="0" w:color="D9E2F3"/>
            </w:tcBorders>
            <w:shd w:val="clear" w:color="auto" w:fill="F2F4F7"/>
            <w:vAlign w:val="center"/>
          </w:tcPr>
          <w:p w14:paraId="264FF2FF" w14:textId="77777777" w:rsidR="00C238C3" w:rsidRDefault="00884BBC">
            <w:pPr>
              <w:spacing w:after="0"/>
            </w:pPr>
            <w:r>
              <w:rPr>
                <w:sz w:val="16"/>
              </w:rPr>
              <w:t>$145</w:t>
            </w:r>
          </w:p>
        </w:tc>
      </w:tr>
      <w:tr w:rsidR="00C238C3" w14:paraId="3527132E" w14:textId="77777777">
        <w:trPr>
          <w:jc w:val="center"/>
        </w:trPr>
        <w:tc>
          <w:tcPr>
            <w:tcW w:w="2448" w:type="dxa"/>
            <w:gridSpan w:val="2"/>
            <w:tcBorders>
              <w:top w:val="single" w:sz="4" w:space="0" w:color="D9E2F3"/>
              <w:left w:val="single" w:sz="4" w:space="0" w:color="D9E2F3"/>
              <w:bottom w:val="single" w:sz="4" w:space="0" w:color="D9E2F3"/>
              <w:right w:val="single" w:sz="4" w:space="0" w:color="D9E2F3"/>
            </w:tcBorders>
            <w:shd w:val="clear" w:color="auto" w:fill="FFFFFF"/>
            <w:vAlign w:val="center"/>
          </w:tcPr>
          <w:p w14:paraId="3821FB83" w14:textId="77777777" w:rsidR="00C238C3" w:rsidRDefault="00884BBC">
            <w:pPr>
              <w:spacing w:after="0"/>
            </w:pPr>
            <w:r>
              <w:rPr>
                <w:sz w:val="16"/>
              </w:rPr>
              <w:t>0x083384f897ee...</w:t>
            </w:r>
          </w:p>
        </w:tc>
        <w:tc>
          <w:tcPr>
            <w:tcW w:w="2448" w:type="dxa"/>
            <w:gridSpan w:val="2"/>
            <w:tcBorders>
              <w:top w:val="single" w:sz="4" w:space="0" w:color="D9E2F3"/>
              <w:left w:val="single" w:sz="4" w:space="0" w:color="D9E2F3"/>
              <w:bottom w:val="single" w:sz="4" w:space="0" w:color="D9E2F3"/>
              <w:right w:val="single" w:sz="4" w:space="0" w:color="D9E2F3"/>
            </w:tcBorders>
            <w:shd w:val="clear" w:color="auto" w:fill="FFFFFF"/>
            <w:vAlign w:val="center"/>
          </w:tcPr>
          <w:p w14:paraId="0ABAA5C9" w14:textId="77777777" w:rsidR="00C238C3" w:rsidRDefault="00884BBC">
            <w:pPr>
              <w:spacing w:after="0"/>
            </w:pPr>
            <w:r>
              <w:rPr>
                <w:sz w:val="16"/>
              </w:rPr>
              <w:t>3,818</w:t>
            </w:r>
          </w:p>
        </w:tc>
        <w:tc>
          <w:tcPr>
            <w:tcW w:w="2448" w:type="dxa"/>
            <w:gridSpan w:val="2"/>
            <w:tcBorders>
              <w:top w:val="single" w:sz="4" w:space="0" w:color="D9E2F3"/>
              <w:left w:val="single" w:sz="4" w:space="0" w:color="D9E2F3"/>
              <w:bottom w:val="single" w:sz="4" w:space="0" w:color="D9E2F3"/>
              <w:right w:val="single" w:sz="4" w:space="0" w:color="D9E2F3"/>
            </w:tcBorders>
            <w:shd w:val="clear" w:color="auto" w:fill="FFFFFF"/>
            <w:vAlign w:val="center"/>
          </w:tcPr>
          <w:p w14:paraId="3576D7A7" w14:textId="77777777" w:rsidR="00C238C3" w:rsidRDefault="00884BBC">
            <w:pPr>
              <w:spacing w:after="0"/>
            </w:pPr>
            <w:r>
              <w:rPr>
                <w:sz w:val="16"/>
              </w:rPr>
              <w:t>$1.6M</w:t>
            </w:r>
          </w:p>
        </w:tc>
        <w:tc>
          <w:tcPr>
            <w:tcW w:w="2448" w:type="dxa"/>
            <w:gridSpan w:val="2"/>
            <w:tcBorders>
              <w:top w:val="single" w:sz="4" w:space="0" w:color="D9E2F3"/>
              <w:left w:val="single" w:sz="4" w:space="0" w:color="D9E2F3"/>
              <w:bottom w:val="single" w:sz="4" w:space="0" w:color="D9E2F3"/>
              <w:right w:val="single" w:sz="4" w:space="0" w:color="D9E2F3"/>
            </w:tcBorders>
            <w:shd w:val="clear" w:color="auto" w:fill="FFFFFF"/>
            <w:vAlign w:val="center"/>
          </w:tcPr>
          <w:p w14:paraId="2B3BEE06" w14:textId="77777777" w:rsidR="00C238C3" w:rsidRDefault="00884BBC">
            <w:pPr>
              <w:spacing w:after="0"/>
            </w:pPr>
            <w:r>
              <w:rPr>
                <w:sz w:val="16"/>
              </w:rPr>
              <w:t>$419</w:t>
            </w:r>
          </w:p>
        </w:tc>
      </w:tr>
      <w:tr w:rsidR="00C238C3" w14:paraId="58FB1C23" w14:textId="77777777">
        <w:trPr>
          <w:jc w:val="center"/>
        </w:trPr>
        <w:tc>
          <w:tcPr>
            <w:tcW w:w="2448" w:type="dxa"/>
            <w:gridSpan w:val="2"/>
            <w:tcBorders>
              <w:top w:val="single" w:sz="4" w:space="0" w:color="D9E2F3"/>
              <w:left w:val="single" w:sz="4" w:space="0" w:color="D9E2F3"/>
              <w:bottom w:val="single" w:sz="4" w:space="0" w:color="D9E2F3"/>
              <w:right w:val="single" w:sz="4" w:space="0" w:color="D9E2F3"/>
            </w:tcBorders>
            <w:shd w:val="clear" w:color="auto" w:fill="F2F4F7"/>
            <w:vAlign w:val="center"/>
          </w:tcPr>
          <w:p w14:paraId="37178BA0" w14:textId="77777777" w:rsidR="00C238C3" w:rsidRDefault="00884BBC">
            <w:pPr>
              <w:spacing w:after="0"/>
            </w:pPr>
            <w:r>
              <w:rPr>
                <w:sz w:val="16"/>
              </w:rPr>
              <w:lastRenderedPageBreak/>
              <w:t>0xbaaaf6571ab7...</w:t>
            </w:r>
          </w:p>
        </w:tc>
        <w:tc>
          <w:tcPr>
            <w:tcW w:w="2448" w:type="dxa"/>
            <w:gridSpan w:val="2"/>
            <w:tcBorders>
              <w:top w:val="single" w:sz="4" w:space="0" w:color="D9E2F3"/>
              <w:left w:val="single" w:sz="4" w:space="0" w:color="D9E2F3"/>
              <w:bottom w:val="single" w:sz="4" w:space="0" w:color="D9E2F3"/>
              <w:right w:val="single" w:sz="4" w:space="0" w:color="D9E2F3"/>
            </w:tcBorders>
            <w:shd w:val="clear" w:color="auto" w:fill="F2F4F7"/>
            <w:vAlign w:val="center"/>
          </w:tcPr>
          <w:p w14:paraId="1D5450A5" w14:textId="77777777" w:rsidR="00C238C3" w:rsidRDefault="00884BBC">
            <w:pPr>
              <w:spacing w:after="0"/>
            </w:pPr>
            <w:r>
              <w:rPr>
                <w:sz w:val="16"/>
              </w:rPr>
              <w:t>21,192</w:t>
            </w:r>
          </w:p>
        </w:tc>
        <w:tc>
          <w:tcPr>
            <w:tcW w:w="2448" w:type="dxa"/>
            <w:gridSpan w:val="2"/>
            <w:tcBorders>
              <w:top w:val="single" w:sz="4" w:space="0" w:color="D9E2F3"/>
              <w:left w:val="single" w:sz="4" w:space="0" w:color="D9E2F3"/>
              <w:bottom w:val="single" w:sz="4" w:space="0" w:color="D9E2F3"/>
              <w:right w:val="single" w:sz="4" w:space="0" w:color="D9E2F3"/>
            </w:tcBorders>
            <w:shd w:val="clear" w:color="auto" w:fill="F2F4F7"/>
            <w:vAlign w:val="center"/>
          </w:tcPr>
          <w:p w14:paraId="46A68369" w14:textId="77777777" w:rsidR="00C238C3" w:rsidRDefault="00884BBC">
            <w:pPr>
              <w:spacing w:after="0"/>
            </w:pPr>
            <w:r>
              <w:rPr>
                <w:sz w:val="16"/>
              </w:rPr>
              <w:t>$940.2K</w:t>
            </w:r>
          </w:p>
        </w:tc>
        <w:tc>
          <w:tcPr>
            <w:tcW w:w="2448" w:type="dxa"/>
            <w:gridSpan w:val="2"/>
            <w:tcBorders>
              <w:top w:val="single" w:sz="4" w:space="0" w:color="D9E2F3"/>
              <w:left w:val="single" w:sz="4" w:space="0" w:color="D9E2F3"/>
              <w:bottom w:val="single" w:sz="4" w:space="0" w:color="D9E2F3"/>
              <w:right w:val="single" w:sz="4" w:space="0" w:color="D9E2F3"/>
            </w:tcBorders>
            <w:shd w:val="clear" w:color="auto" w:fill="F2F4F7"/>
            <w:vAlign w:val="center"/>
          </w:tcPr>
          <w:p w14:paraId="7D0C3932" w14:textId="77777777" w:rsidR="00C238C3" w:rsidRDefault="00884BBC">
            <w:pPr>
              <w:spacing w:after="0"/>
            </w:pPr>
            <w:r>
              <w:rPr>
                <w:sz w:val="16"/>
              </w:rPr>
              <w:t>$44</w:t>
            </w:r>
          </w:p>
        </w:tc>
      </w:tr>
      <w:tr w:rsidR="00C238C3" w14:paraId="5A535D66" w14:textId="77777777">
        <w:trPr>
          <w:jc w:val="center"/>
        </w:trPr>
        <w:tc>
          <w:tcPr>
            <w:tcW w:w="2448" w:type="dxa"/>
            <w:gridSpan w:val="2"/>
            <w:tcBorders>
              <w:top w:val="single" w:sz="4" w:space="0" w:color="D9E2F3"/>
              <w:left w:val="single" w:sz="4" w:space="0" w:color="D9E2F3"/>
              <w:bottom w:val="single" w:sz="4" w:space="0" w:color="D9E2F3"/>
              <w:right w:val="single" w:sz="4" w:space="0" w:color="D9E2F3"/>
            </w:tcBorders>
            <w:shd w:val="clear" w:color="auto" w:fill="FFFFFF"/>
            <w:vAlign w:val="center"/>
          </w:tcPr>
          <w:p w14:paraId="347356FD" w14:textId="77777777" w:rsidR="00C238C3" w:rsidRDefault="00884BBC">
            <w:pPr>
              <w:spacing w:after="0"/>
            </w:pPr>
            <w:r>
              <w:rPr>
                <w:sz w:val="16"/>
              </w:rPr>
              <w:t>0x513b8629fe87...</w:t>
            </w:r>
          </w:p>
        </w:tc>
        <w:tc>
          <w:tcPr>
            <w:tcW w:w="2448" w:type="dxa"/>
            <w:gridSpan w:val="2"/>
            <w:tcBorders>
              <w:top w:val="single" w:sz="4" w:space="0" w:color="D9E2F3"/>
              <w:left w:val="single" w:sz="4" w:space="0" w:color="D9E2F3"/>
              <w:bottom w:val="single" w:sz="4" w:space="0" w:color="D9E2F3"/>
              <w:right w:val="single" w:sz="4" w:space="0" w:color="D9E2F3"/>
            </w:tcBorders>
            <w:shd w:val="clear" w:color="auto" w:fill="FFFFFF"/>
            <w:vAlign w:val="center"/>
          </w:tcPr>
          <w:p w14:paraId="47DCED72" w14:textId="77777777" w:rsidR="00C238C3" w:rsidRDefault="00884BBC">
            <w:pPr>
              <w:spacing w:after="0"/>
            </w:pPr>
            <w:r>
              <w:rPr>
                <w:sz w:val="16"/>
              </w:rPr>
              <w:t>12,236</w:t>
            </w:r>
          </w:p>
        </w:tc>
        <w:tc>
          <w:tcPr>
            <w:tcW w:w="2448" w:type="dxa"/>
            <w:gridSpan w:val="2"/>
            <w:tcBorders>
              <w:top w:val="single" w:sz="4" w:space="0" w:color="D9E2F3"/>
              <w:left w:val="single" w:sz="4" w:space="0" w:color="D9E2F3"/>
              <w:bottom w:val="single" w:sz="4" w:space="0" w:color="D9E2F3"/>
              <w:right w:val="single" w:sz="4" w:space="0" w:color="D9E2F3"/>
            </w:tcBorders>
            <w:shd w:val="clear" w:color="auto" w:fill="FFFFFF"/>
            <w:vAlign w:val="center"/>
          </w:tcPr>
          <w:p w14:paraId="018DF779" w14:textId="77777777" w:rsidR="00C238C3" w:rsidRDefault="00884BBC">
            <w:pPr>
              <w:spacing w:after="0"/>
            </w:pPr>
            <w:r>
              <w:rPr>
                <w:sz w:val="16"/>
              </w:rPr>
              <w:t>$840.4K</w:t>
            </w:r>
          </w:p>
        </w:tc>
        <w:tc>
          <w:tcPr>
            <w:tcW w:w="2448" w:type="dxa"/>
            <w:gridSpan w:val="2"/>
            <w:tcBorders>
              <w:top w:val="single" w:sz="4" w:space="0" w:color="D9E2F3"/>
              <w:left w:val="single" w:sz="4" w:space="0" w:color="D9E2F3"/>
              <w:bottom w:val="single" w:sz="4" w:space="0" w:color="D9E2F3"/>
              <w:right w:val="single" w:sz="4" w:space="0" w:color="D9E2F3"/>
            </w:tcBorders>
            <w:shd w:val="clear" w:color="auto" w:fill="FFFFFF"/>
            <w:vAlign w:val="center"/>
          </w:tcPr>
          <w:p w14:paraId="3E5B9441" w14:textId="77777777" w:rsidR="00C238C3" w:rsidRDefault="00884BBC">
            <w:pPr>
              <w:spacing w:after="0"/>
            </w:pPr>
            <w:r>
              <w:rPr>
                <w:sz w:val="16"/>
              </w:rPr>
              <w:t>$69</w:t>
            </w:r>
          </w:p>
        </w:tc>
      </w:tr>
      <w:tr w:rsidR="00C238C3" w14:paraId="210C60CF" w14:textId="77777777">
        <w:trPr>
          <w:jc w:val="center"/>
        </w:trPr>
        <w:tc>
          <w:tcPr>
            <w:tcW w:w="2448" w:type="dxa"/>
            <w:gridSpan w:val="2"/>
            <w:tcBorders>
              <w:top w:val="single" w:sz="4" w:space="0" w:color="D9E2F3"/>
              <w:left w:val="single" w:sz="4" w:space="0" w:color="D9E2F3"/>
              <w:bottom w:val="single" w:sz="4" w:space="0" w:color="D9E2F3"/>
              <w:right w:val="single" w:sz="4" w:space="0" w:color="D9E2F3"/>
            </w:tcBorders>
            <w:shd w:val="clear" w:color="auto" w:fill="F2F4F7"/>
            <w:vAlign w:val="center"/>
          </w:tcPr>
          <w:p w14:paraId="4B330AEA" w14:textId="77777777" w:rsidR="00C238C3" w:rsidRDefault="00884BBC">
            <w:pPr>
              <w:spacing w:after="0"/>
            </w:pPr>
            <w:r>
              <w:rPr>
                <w:sz w:val="16"/>
              </w:rPr>
              <w:t>0xbee1707d6b44...</w:t>
            </w:r>
          </w:p>
        </w:tc>
        <w:tc>
          <w:tcPr>
            <w:tcW w:w="2448" w:type="dxa"/>
            <w:gridSpan w:val="2"/>
            <w:tcBorders>
              <w:top w:val="single" w:sz="4" w:space="0" w:color="D9E2F3"/>
              <w:left w:val="single" w:sz="4" w:space="0" w:color="D9E2F3"/>
              <w:bottom w:val="single" w:sz="4" w:space="0" w:color="D9E2F3"/>
              <w:right w:val="single" w:sz="4" w:space="0" w:color="D9E2F3"/>
            </w:tcBorders>
            <w:shd w:val="clear" w:color="auto" w:fill="F2F4F7"/>
            <w:vAlign w:val="center"/>
          </w:tcPr>
          <w:p w14:paraId="00368C54" w14:textId="77777777" w:rsidR="00C238C3" w:rsidRDefault="00884BBC">
            <w:pPr>
              <w:spacing w:after="0"/>
            </w:pPr>
            <w:r>
              <w:rPr>
                <w:sz w:val="16"/>
              </w:rPr>
              <w:t>40,184</w:t>
            </w:r>
          </w:p>
        </w:tc>
        <w:tc>
          <w:tcPr>
            <w:tcW w:w="2448" w:type="dxa"/>
            <w:gridSpan w:val="2"/>
            <w:tcBorders>
              <w:top w:val="single" w:sz="4" w:space="0" w:color="D9E2F3"/>
              <w:left w:val="single" w:sz="4" w:space="0" w:color="D9E2F3"/>
              <w:bottom w:val="single" w:sz="4" w:space="0" w:color="D9E2F3"/>
              <w:right w:val="single" w:sz="4" w:space="0" w:color="D9E2F3"/>
            </w:tcBorders>
            <w:shd w:val="clear" w:color="auto" w:fill="F2F4F7"/>
            <w:vAlign w:val="center"/>
          </w:tcPr>
          <w:p w14:paraId="47B21369" w14:textId="77777777" w:rsidR="00C238C3" w:rsidRDefault="00884BBC">
            <w:pPr>
              <w:spacing w:after="0"/>
            </w:pPr>
            <w:r>
              <w:rPr>
                <w:sz w:val="16"/>
              </w:rPr>
              <w:t>$836.1K</w:t>
            </w:r>
          </w:p>
        </w:tc>
        <w:tc>
          <w:tcPr>
            <w:tcW w:w="2448" w:type="dxa"/>
            <w:gridSpan w:val="2"/>
            <w:tcBorders>
              <w:top w:val="single" w:sz="4" w:space="0" w:color="D9E2F3"/>
              <w:left w:val="single" w:sz="4" w:space="0" w:color="D9E2F3"/>
              <w:bottom w:val="single" w:sz="4" w:space="0" w:color="D9E2F3"/>
              <w:right w:val="single" w:sz="4" w:space="0" w:color="D9E2F3"/>
            </w:tcBorders>
            <w:shd w:val="clear" w:color="auto" w:fill="F2F4F7"/>
            <w:vAlign w:val="center"/>
          </w:tcPr>
          <w:p w14:paraId="159F7306" w14:textId="77777777" w:rsidR="00C238C3" w:rsidRDefault="00884BBC">
            <w:pPr>
              <w:spacing w:after="0"/>
            </w:pPr>
            <w:r>
              <w:rPr>
                <w:sz w:val="16"/>
              </w:rPr>
              <w:t>$21</w:t>
            </w:r>
          </w:p>
        </w:tc>
      </w:tr>
      <w:tr w:rsidR="00C238C3" w14:paraId="660FC03D" w14:textId="77777777">
        <w:trPr>
          <w:jc w:val="center"/>
        </w:trPr>
        <w:tc>
          <w:tcPr>
            <w:tcW w:w="2448" w:type="dxa"/>
            <w:gridSpan w:val="2"/>
            <w:tcBorders>
              <w:top w:val="single" w:sz="4" w:space="0" w:color="D9E2F3"/>
              <w:left w:val="single" w:sz="4" w:space="0" w:color="D9E2F3"/>
              <w:bottom w:val="single" w:sz="4" w:space="0" w:color="D9E2F3"/>
              <w:right w:val="single" w:sz="4" w:space="0" w:color="D9E2F3"/>
            </w:tcBorders>
            <w:shd w:val="clear" w:color="auto" w:fill="FFFFFF"/>
            <w:vAlign w:val="center"/>
          </w:tcPr>
          <w:p w14:paraId="72EA9E71" w14:textId="77777777" w:rsidR="00C238C3" w:rsidRDefault="00884BBC">
            <w:pPr>
              <w:spacing w:after="0"/>
            </w:pPr>
            <w:r>
              <w:rPr>
                <w:sz w:val="16"/>
              </w:rPr>
              <w:t>0x4acb90e786d8...</w:t>
            </w:r>
          </w:p>
        </w:tc>
        <w:tc>
          <w:tcPr>
            <w:tcW w:w="2448" w:type="dxa"/>
            <w:gridSpan w:val="2"/>
            <w:tcBorders>
              <w:top w:val="single" w:sz="4" w:space="0" w:color="D9E2F3"/>
              <w:left w:val="single" w:sz="4" w:space="0" w:color="D9E2F3"/>
              <w:bottom w:val="single" w:sz="4" w:space="0" w:color="D9E2F3"/>
              <w:right w:val="single" w:sz="4" w:space="0" w:color="D9E2F3"/>
            </w:tcBorders>
            <w:shd w:val="clear" w:color="auto" w:fill="FFFFFF"/>
            <w:vAlign w:val="center"/>
          </w:tcPr>
          <w:p w14:paraId="2DCD4C90" w14:textId="77777777" w:rsidR="00C238C3" w:rsidRDefault="00884BBC">
            <w:pPr>
              <w:spacing w:after="0"/>
            </w:pPr>
            <w:r>
              <w:rPr>
                <w:sz w:val="16"/>
              </w:rPr>
              <w:t>4,356</w:t>
            </w:r>
          </w:p>
        </w:tc>
        <w:tc>
          <w:tcPr>
            <w:tcW w:w="2448" w:type="dxa"/>
            <w:gridSpan w:val="2"/>
            <w:tcBorders>
              <w:top w:val="single" w:sz="4" w:space="0" w:color="D9E2F3"/>
              <w:left w:val="single" w:sz="4" w:space="0" w:color="D9E2F3"/>
              <w:bottom w:val="single" w:sz="4" w:space="0" w:color="D9E2F3"/>
              <w:right w:val="single" w:sz="4" w:space="0" w:color="D9E2F3"/>
            </w:tcBorders>
            <w:shd w:val="clear" w:color="auto" w:fill="FFFFFF"/>
            <w:vAlign w:val="center"/>
          </w:tcPr>
          <w:p w14:paraId="37FEFF5D" w14:textId="77777777" w:rsidR="00C238C3" w:rsidRDefault="00884BBC">
            <w:pPr>
              <w:spacing w:after="0"/>
            </w:pPr>
            <w:r>
              <w:rPr>
                <w:sz w:val="16"/>
              </w:rPr>
              <w:t>$677.7K</w:t>
            </w:r>
          </w:p>
        </w:tc>
        <w:tc>
          <w:tcPr>
            <w:tcW w:w="2448" w:type="dxa"/>
            <w:gridSpan w:val="2"/>
            <w:tcBorders>
              <w:top w:val="single" w:sz="4" w:space="0" w:color="D9E2F3"/>
              <w:left w:val="single" w:sz="4" w:space="0" w:color="D9E2F3"/>
              <w:bottom w:val="single" w:sz="4" w:space="0" w:color="D9E2F3"/>
              <w:right w:val="single" w:sz="4" w:space="0" w:color="D9E2F3"/>
            </w:tcBorders>
            <w:shd w:val="clear" w:color="auto" w:fill="FFFFFF"/>
            <w:vAlign w:val="center"/>
          </w:tcPr>
          <w:p w14:paraId="4C975E76" w14:textId="77777777" w:rsidR="00C238C3" w:rsidRDefault="00884BBC">
            <w:pPr>
              <w:spacing w:after="0"/>
            </w:pPr>
            <w:r>
              <w:rPr>
                <w:sz w:val="16"/>
              </w:rPr>
              <w:t>$156</w:t>
            </w:r>
          </w:p>
        </w:tc>
      </w:tr>
      <w:tr w:rsidR="00C238C3" w14:paraId="3FACC6AE" w14:textId="77777777">
        <w:trPr>
          <w:jc w:val="center"/>
        </w:trPr>
        <w:tc>
          <w:tcPr>
            <w:tcW w:w="2448" w:type="dxa"/>
            <w:gridSpan w:val="2"/>
            <w:tcBorders>
              <w:top w:val="single" w:sz="4" w:space="0" w:color="D9E2F3"/>
              <w:left w:val="single" w:sz="4" w:space="0" w:color="D9E2F3"/>
              <w:bottom w:val="single" w:sz="4" w:space="0" w:color="D9E2F3"/>
              <w:right w:val="single" w:sz="4" w:space="0" w:color="D9E2F3"/>
            </w:tcBorders>
            <w:shd w:val="clear" w:color="auto" w:fill="F2F4F7"/>
            <w:vAlign w:val="center"/>
          </w:tcPr>
          <w:p w14:paraId="054EC92B" w14:textId="77777777" w:rsidR="00C238C3" w:rsidRDefault="00884BBC">
            <w:pPr>
              <w:spacing w:after="0"/>
            </w:pPr>
            <w:r>
              <w:rPr>
                <w:sz w:val="16"/>
              </w:rPr>
              <w:t>0x72743ae2822e...</w:t>
            </w:r>
          </w:p>
        </w:tc>
        <w:tc>
          <w:tcPr>
            <w:tcW w:w="2448" w:type="dxa"/>
            <w:gridSpan w:val="2"/>
            <w:tcBorders>
              <w:top w:val="single" w:sz="4" w:space="0" w:color="D9E2F3"/>
              <w:left w:val="single" w:sz="4" w:space="0" w:color="D9E2F3"/>
              <w:bottom w:val="single" w:sz="4" w:space="0" w:color="D9E2F3"/>
              <w:right w:val="single" w:sz="4" w:space="0" w:color="D9E2F3"/>
            </w:tcBorders>
            <w:shd w:val="clear" w:color="auto" w:fill="F2F4F7"/>
            <w:vAlign w:val="center"/>
          </w:tcPr>
          <w:p w14:paraId="3A882467" w14:textId="77777777" w:rsidR="00C238C3" w:rsidRDefault="00884BBC">
            <w:pPr>
              <w:spacing w:after="0"/>
            </w:pPr>
            <w:r>
              <w:rPr>
                <w:sz w:val="16"/>
              </w:rPr>
              <w:t>1,590</w:t>
            </w:r>
          </w:p>
        </w:tc>
        <w:tc>
          <w:tcPr>
            <w:tcW w:w="2448" w:type="dxa"/>
            <w:gridSpan w:val="2"/>
            <w:tcBorders>
              <w:top w:val="single" w:sz="4" w:space="0" w:color="D9E2F3"/>
              <w:left w:val="single" w:sz="4" w:space="0" w:color="D9E2F3"/>
              <w:bottom w:val="single" w:sz="4" w:space="0" w:color="D9E2F3"/>
              <w:right w:val="single" w:sz="4" w:space="0" w:color="D9E2F3"/>
            </w:tcBorders>
            <w:shd w:val="clear" w:color="auto" w:fill="F2F4F7"/>
            <w:vAlign w:val="center"/>
          </w:tcPr>
          <w:p w14:paraId="13E95C96" w14:textId="77777777" w:rsidR="00C238C3" w:rsidRDefault="00884BBC">
            <w:pPr>
              <w:spacing w:after="0"/>
            </w:pPr>
            <w:r>
              <w:rPr>
                <w:sz w:val="16"/>
              </w:rPr>
              <w:t>$429.4K</w:t>
            </w:r>
          </w:p>
        </w:tc>
        <w:tc>
          <w:tcPr>
            <w:tcW w:w="2448" w:type="dxa"/>
            <w:gridSpan w:val="2"/>
            <w:tcBorders>
              <w:top w:val="single" w:sz="4" w:space="0" w:color="D9E2F3"/>
              <w:left w:val="single" w:sz="4" w:space="0" w:color="D9E2F3"/>
              <w:bottom w:val="single" w:sz="4" w:space="0" w:color="D9E2F3"/>
              <w:right w:val="single" w:sz="4" w:space="0" w:color="D9E2F3"/>
            </w:tcBorders>
            <w:shd w:val="clear" w:color="auto" w:fill="F2F4F7"/>
            <w:vAlign w:val="center"/>
          </w:tcPr>
          <w:p w14:paraId="7A919FCF" w14:textId="77777777" w:rsidR="00C238C3" w:rsidRDefault="00884BBC">
            <w:pPr>
              <w:spacing w:after="0"/>
            </w:pPr>
            <w:r>
              <w:rPr>
                <w:sz w:val="16"/>
              </w:rPr>
              <w:t>$270</w:t>
            </w:r>
          </w:p>
        </w:tc>
      </w:tr>
      <w:tr w:rsidR="00C238C3" w14:paraId="0F4F1D84" w14:textId="77777777">
        <w:trPr>
          <w:jc w:val="center"/>
        </w:trPr>
        <w:tc>
          <w:tcPr>
            <w:tcW w:w="2448" w:type="dxa"/>
            <w:gridSpan w:val="2"/>
            <w:tcBorders>
              <w:top w:val="single" w:sz="4" w:space="0" w:color="D9E2F3"/>
              <w:left w:val="single" w:sz="4" w:space="0" w:color="D9E2F3"/>
              <w:bottom w:val="single" w:sz="4" w:space="0" w:color="D9E2F3"/>
              <w:right w:val="single" w:sz="4" w:space="0" w:color="D9E2F3"/>
            </w:tcBorders>
            <w:shd w:val="clear" w:color="auto" w:fill="FFFFFF"/>
            <w:vAlign w:val="center"/>
          </w:tcPr>
          <w:p w14:paraId="624ECC10" w14:textId="77777777" w:rsidR="00C238C3" w:rsidRDefault="00884BBC">
            <w:pPr>
              <w:spacing w:after="0"/>
            </w:pPr>
            <w:r>
              <w:rPr>
                <w:sz w:val="16"/>
              </w:rPr>
              <w:t>0x430f09841d65...</w:t>
            </w:r>
          </w:p>
        </w:tc>
        <w:tc>
          <w:tcPr>
            <w:tcW w:w="2448" w:type="dxa"/>
            <w:gridSpan w:val="2"/>
            <w:tcBorders>
              <w:top w:val="single" w:sz="4" w:space="0" w:color="D9E2F3"/>
              <w:left w:val="single" w:sz="4" w:space="0" w:color="D9E2F3"/>
              <w:bottom w:val="single" w:sz="4" w:space="0" w:color="D9E2F3"/>
              <w:right w:val="single" w:sz="4" w:space="0" w:color="D9E2F3"/>
            </w:tcBorders>
            <w:shd w:val="clear" w:color="auto" w:fill="FFFFFF"/>
            <w:vAlign w:val="center"/>
          </w:tcPr>
          <w:p w14:paraId="03F76D43" w14:textId="77777777" w:rsidR="00C238C3" w:rsidRDefault="00884BBC">
            <w:pPr>
              <w:spacing w:after="0"/>
            </w:pPr>
            <w:r>
              <w:rPr>
                <w:sz w:val="16"/>
              </w:rPr>
              <w:t>1,237</w:t>
            </w:r>
          </w:p>
        </w:tc>
        <w:tc>
          <w:tcPr>
            <w:tcW w:w="2448" w:type="dxa"/>
            <w:gridSpan w:val="2"/>
            <w:tcBorders>
              <w:top w:val="single" w:sz="4" w:space="0" w:color="D9E2F3"/>
              <w:left w:val="single" w:sz="4" w:space="0" w:color="D9E2F3"/>
              <w:bottom w:val="single" w:sz="4" w:space="0" w:color="D9E2F3"/>
              <w:right w:val="single" w:sz="4" w:space="0" w:color="D9E2F3"/>
            </w:tcBorders>
            <w:shd w:val="clear" w:color="auto" w:fill="FFFFFF"/>
            <w:vAlign w:val="center"/>
          </w:tcPr>
          <w:p w14:paraId="462768F3" w14:textId="77777777" w:rsidR="00C238C3" w:rsidRDefault="00884BBC">
            <w:pPr>
              <w:spacing w:after="0"/>
            </w:pPr>
            <w:r>
              <w:rPr>
                <w:sz w:val="16"/>
              </w:rPr>
              <w:t>$416.5K</w:t>
            </w:r>
          </w:p>
        </w:tc>
        <w:tc>
          <w:tcPr>
            <w:tcW w:w="2448" w:type="dxa"/>
            <w:gridSpan w:val="2"/>
            <w:tcBorders>
              <w:top w:val="single" w:sz="4" w:space="0" w:color="D9E2F3"/>
              <w:left w:val="single" w:sz="4" w:space="0" w:color="D9E2F3"/>
              <w:bottom w:val="single" w:sz="4" w:space="0" w:color="D9E2F3"/>
              <w:right w:val="single" w:sz="4" w:space="0" w:color="D9E2F3"/>
            </w:tcBorders>
            <w:shd w:val="clear" w:color="auto" w:fill="FFFFFF"/>
            <w:vAlign w:val="center"/>
          </w:tcPr>
          <w:p w14:paraId="70F2024C" w14:textId="77777777" w:rsidR="00C238C3" w:rsidRDefault="00884BBC">
            <w:pPr>
              <w:spacing w:after="0"/>
            </w:pPr>
            <w:r>
              <w:rPr>
                <w:sz w:val="16"/>
              </w:rPr>
              <w:t>$337</w:t>
            </w:r>
          </w:p>
        </w:tc>
      </w:tr>
      <w:tr w:rsidR="00C238C3" w14:paraId="1BE71A50" w14:textId="77777777">
        <w:trPr>
          <w:jc w:val="center"/>
        </w:trPr>
        <w:tc>
          <w:tcPr>
            <w:tcW w:w="2448" w:type="dxa"/>
            <w:gridSpan w:val="2"/>
            <w:tcBorders>
              <w:top w:val="single" w:sz="4" w:space="0" w:color="D9E2F3"/>
              <w:left w:val="single" w:sz="4" w:space="0" w:color="D9E2F3"/>
              <w:bottom w:val="single" w:sz="4" w:space="0" w:color="D9E2F3"/>
              <w:right w:val="single" w:sz="4" w:space="0" w:color="D9E2F3"/>
            </w:tcBorders>
            <w:shd w:val="clear" w:color="auto" w:fill="F2F4F7"/>
            <w:vAlign w:val="center"/>
          </w:tcPr>
          <w:p w14:paraId="692C06D3" w14:textId="77777777" w:rsidR="00C238C3" w:rsidRDefault="00884BBC">
            <w:pPr>
              <w:spacing w:after="0"/>
            </w:pPr>
            <w:r>
              <w:rPr>
                <w:sz w:val="16"/>
              </w:rPr>
              <w:t>0x75f7eeb85dc6...</w:t>
            </w:r>
          </w:p>
        </w:tc>
        <w:tc>
          <w:tcPr>
            <w:tcW w:w="2448" w:type="dxa"/>
            <w:gridSpan w:val="2"/>
            <w:tcBorders>
              <w:top w:val="single" w:sz="4" w:space="0" w:color="D9E2F3"/>
              <w:left w:val="single" w:sz="4" w:space="0" w:color="D9E2F3"/>
              <w:bottom w:val="single" w:sz="4" w:space="0" w:color="D9E2F3"/>
              <w:right w:val="single" w:sz="4" w:space="0" w:color="D9E2F3"/>
            </w:tcBorders>
            <w:shd w:val="clear" w:color="auto" w:fill="F2F4F7"/>
            <w:vAlign w:val="center"/>
          </w:tcPr>
          <w:p w14:paraId="590EBD7E" w14:textId="77777777" w:rsidR="00C238C3" w:rsidRDefault="00884BBC">
            <w:pPr>
              <w:spacing w:after="0"/>
            </w:pPr>
            <w:r>
              <w:rPr>
                <w:sz w:val="16"/>
              </w:rPr>
              <w:t>9,893</w:t>
            </w:r>
          </w:p>
        </w:tc>
        <w:tc>
          <w:tcPr>
            <w:tcW w:w="2448" w:type="dxa"/>
            <w:gridSpan w:val="2"/>
            <w:tcBorders>
              <w:top w:val="single" w:sz="4" w:space="0" w:color="D9E2F3"/>
              <w:left w:val="single" w:sz="4" w:space="0" w:color="D9E2F3"/>
              <w:bottom w:val="single" w:sz="4" w:space="0" w:color="D9E2F3"/>
              <w:right w:val="single" w:sz="4" w:space="0" w:color="D9E2F3"/>
            </w:tcBorders>
            <w:shd w:val="clear" w:color="auto" w:fill="F2F4F7"/>
            <w:vAlign w:val="center"/>
          </w:tcPr>
          <w:p w14:paraId="258879BF" w14:textId="77777777" w:rsidR="00C238C3" w:rsidRDefault="00884BBC">
            <w:pPr>
              <w:spacing w:after="0"/>
            </w:pPr>
            <w:r>
              <w:rPr>
                <w:sz w:val="16"/>
              </w:rPr>
              <w:t>$379.1K</w:t>
            </w:r>
          </w:p>
        </w:tc>
        <w:tc>
          <w:tcPr>
            <w:tcW w:w="2448" w:type="dxa"/>
            <w:gridSpan w:val="2"/>
            <w:tcBorders>
              <w:top w:val="single" w:sz="4" w:space="0" w:color="D9E2F3"/>
              <w:left w:val="single" w:sz="4" w:space="0" w:color="D9E2F3"/>
              <w:bottom w:val="single" w:sz="4" w:space="0" w:color="D9E2F3"/>
              <w:right w:val="single" w:sz="4" w:space="0" w:color="D9E2F3"/>
            </w:tcBorders>
            <w:shd w:val="clear" w:color="auto" w:fill="F2F4F7"/>
            <w:vAlign w:val="center"/>
          </w:tcPr>
          <w:p w14:paraId="7FB3483C" w14:textId="77777777" w:rsidR="00C238C3" w:rsidRDefault="00884BBC">
            <w:pPr>
              <w:spacing w:after="0"/>
            </w:pPr>
            <w:r>
              <w:rPr>
                <w:sz w:val="16"/>
              </w:rPr>
              <w:t>$38</w:t>
            </w:r>
          </w:p>
        </w:tc>
      </w:tr>
      <w:tr w:rsidR="00C238C3" w14:paraId="2E9234F8" w14:textId="77777777">
        <w:trPr>
          <w:jc w:val="center"/>
        </w:trPr>
        <w:tc>
          <w:tcPr>
            <w:tcW w:w="2448" w:type="dxa"/>
            <w:gridSpan w:val="2"/>
            <w:tcBorders>
              <w:top w:val="single" w:sz="4" w:space="0" w:color="D9E2F3"/>
              <w:left w:val="single" w:sz="4" w:space="0" w:color="D9E2F3"/>
              <w:bottom w:val="single" w:sz="4" w:space="0" w:color="D9E2F3"/>
              <w:right w:val="single" w:sz="4" w:space="0" w:color="D9E2F3"/>
            </w:tcBorders>
            <w:shd w:val="clear" w:color="auto" w:fill="FFFFFF"/>
            <w:vAlign w:val="center"/>
          </w:tcPr>
          <w:p w14:paraId="0BE933ED" w14:textId="77777777" w:rsidR="00C238C3" w:rsidRDefault="00884BBC">
            <w:pPr>
              <w:spacing w:after="0"/>
            </w:pPr>
            <w:r>
              <w:rPr>
                <w:sz w:val="16"/>
              </w:rPr>
              <w:t>0x72c6a4624e1d...</w:t>
            </w:r>
          </w:p>
        </w:tc>
        <w:tc>
          <w:tcPr>
            <w:tcW w:w="2448" w:type="dxa"/>
            <w:gridSpan w:val="2"/>
            <w:tcBorders>
              <w:top w:val="single" w:sz="4" w:space="0" w:color="D9E2F3"/>
              <w:left w:val="single" w:sz="4" w:space="0" w:color="D9E2F3"/>
              <w:bottom w:val="single" w:sz="4" w:space="0" w:color="D9E2F3"/>
              <w:right w:val="single" w:sz="4" w:space="0" w:color="D9E2F3"/>
            </w:tcBorders>
            <w:shd w:val="clear" w:color="auto" w:fill="FFFFFF"/>
            <w:vAlign w:val="center"/>
          </w:tcPr>
          <w:p w14:paraId="0C79BBCE" w14:textId="77777777" w:rsidR="00C238C3" w:rsidRDefault="00884BBC">
            <w:pPr>
              <w:spacing w:after="0"/>
            </w:pPr>
            <w:r>
              <w:rPr>
                <w:sz w:val="16"/>
              </w:rPr>
              <w:t>1,424</w:t>
            </w:r>
          </w:p>
        </w:tc>
        <w:tc>
          <w:tcPr>
            <w:tcW w:w="2448" w:type="dxa"/>
            <w:gridSpan w:val="2"/>
            <w:tcBorders>
              <w:top w:val="single" w:sz="4" w:space="0" w:color="D9E2F3"/>
              <w:left w:val="single" w:sz="4" w:space="0" w:color="D9E2F3"/>
              <w:bottom w:val="single" w:sz="4" w:space="0" w:color="D9E2F3"/>
              <w:right w:val="single" w:sz="4" w:space="0" w:color="D9E2F3"/>
            </w:tcBorders>
            <w:shd w:val="clear" w:color="auto" w:fill="FFFFFF"/>
            <w:vAlign w:val="center"/>
          </w:tcPr>
          <w:p w14:paraId="352683DC" w14:textId="77777777" w:rsidR="00C238C3" w:rsidRDefault="00884BBC">
            <w:pPr>
              <w:spacing w:after="0"/>
            </w:pPr>
            <w:r>
              <w:rPr>
                <w:sz w:val="16"/>
              </w:rPr>
              <w:t>$360.5K</w:t>
            </w:r>
          </w:p>
        </w:tc>
        <w:tc>
          <w:tcPr>
            <w:tcW w:w="2448" w:type="dxa"/>
            <w:gridSpan w:val="2"/>
            <w:tcBorders>
              <w:top w:val="single" w:sz="4" w:space="0" w:color="D9E2F3"/>
              <w:left w:val="single" w:sz="4" w:space="0" w:color="D9E2F3"/>
              <w:bottom w:val="single" w:sz="4" w:space="0" w:color="D9E2F3"/>
              <w:right w:val="single" w:sz="4" w:space="0" w:color="D9E2F3"/>
            </w:tcBorders>
            <w:shd w:val="clear" w:color="auto" w:fill="FFFFFF"/>
            <w:vAlign w:val="center"/>
          </w:tcPr>
          <w:p w14:paraId="219D6757" w14:textId="77777777" w:rsidR="00C238C3" w:rsidRDefault="00884BBC">
            <w:pPr>
              <w:spacing w:after="0"/>
            </w:pPr>
            <w:r>
              <w:rPr>
                <w:sz w:val="16"/>
              </w:rPr>
              <w:t>$253</w:t>
            </w:r>
          </w:p>
        </w:tc>
      </w:tr>
      <w:tr w:rsidR="00C238C3" w14:paraId="39841D03" w14:textId="77777777">
        <w:trPr>
          <w:jc w:val="center"/>
        </w:trPr>
        <w:tc>
          <w:tcPr>
            <w:tcW w:w="1296" w:type="dxa"/>
            <w:tcBorders>
              <w:top w:val="single" w:sz="4" w:space="0" w:color="D9E2F3"/>
              <w:left w:val="single" w:sz="4" w:space="0" w:color="D9E2F3"/>
              <w:bottom w:val="single" w:sz="4" w:space="0" w:color="D9E2F3"/>
              <w:right w:val="single" w:sz="4" w:space="0" w:color="D9E2F3"/>
            </w:tcBorders>
            <w:shd w:val="clear" w:color="auto" w:fill="1F4D78"/>
            <w:vAlign w:val="center"/>
          </w:tcPr>
          <w:p w14:paraId="3A06E90F" w14:textId="77777777" w:rsidR="00C238C3" w:rsidRDefault="00884BBC">
            <w:pPr>
              <w:jc w:val="center"/>
            </w:pPr>
            <w:r>
              <w:rPr>
                <w:b/>
                <w:color w:val="FFFFFF"/>
                <w:sz w:val="16"/>
              </w:rPr>
              <w:t>Symbol</w:t>
            </w:r>
          </w:p>
        </w:tc>
        <w:tc>
          <w:tcPr>
            <w:tcW w:w="1080" w:type="dxa"/>
            <w:gridSpan w:val="2"/>
            <w:tcBorders>
              <w:top w:val="single" w:sz="4" w:space="0" w:color="D9E2F3"/>
              <w:left w:val="single" w:sz="4" w:space="0" w:color="D9E2F3"/>
              <w:bottom w:val="single" w:sz="4" w:space="0" w:color="D9E2F3"/>
              <w:right w:val="single" w:sz="4" w:space="0" w:color="D9E2F3"/>
            </w:tcBorders>
            <w:shd w:val="clear" w:color="auto" w:fill="1F4D78"/>
            <w:vAlign w:val="center"/>
          </w:tcPr>
          <w:p w14:paraId="3627AB8F" w14:textId="77777777" w:rsidR="00C238C3" w:rsidRDefault="00884BBC">
            <w:pPr>
              <w:jc w:val="center"/>
            </w:pPr>
            <w:r>
              <w:rPr>
                <w:b/>
                <w:color w:val="FFFFFF"/>
                <w:sz w:val="16"/>
              </w:rPr>
              <w:t>Fills</w:t>
            </w:r>
          </w:p>
        </w:tc>
        <w:tc>
          <w:tcPr>
            <w:tcW w:w="1440" w:type="dxa"/>
            <w:gridSpan w:val="2"/>
            <w:tcBorders>
              <w:top w:val="single" w:sz="4" w:space="0" w:color="D9E2F3"/>
              <w:left w:val="single" w:sz="4" w:space="0" w:color="D9E2F3"/>
              <w:bottom w:val="single" w:sz="4" w:space="0" w:color="D9E2F3"/>
              <w:right w:val="single" w:sz="4" w:space="0" w:color="D9E2F3"/>
            </w:tcBorders>
            <w:shd w:val="clear" w:color="auto" w:fill="1F4D78"/>
            <w:vAlign w:val="center"/>
          </w:tcPr>
          <w:p w14:paraId="2AED4EE3" w14:textId="77777777" w:rsidR="00C238C3" w:rsidRDefault="00884BBC">
            <w:pPr>
              <w:jc w:val="center"/>
            </w:pPr>
            <w:r>
              <w:rPr>
                <w:b/>
                <w:color w:val="FFFFFF"/>
                <w:sz w:val="16"/>
              </w:rPr>
              <w:t>Volume</w:t>
            </w:r>
          </w:p>
        </w:tc>
        <w:tc>
          <w:tcPr>
            <w:tcW w:w="1440" w:type="dxa"/>
            <w:gridSpan w:val="2"/>
            <w:tcBorders>
              <w:top w:val="single" w:sz="4" w:space="0" w:color="D9E2F3"/>
              <w:left w:val="single" w:sz="4" w:space="0" w:color="D9E2F3"/>
              <w:bottom w:val="single" w:sz="4" w:space="0" w:color="D9E2F3"/>
              <w:right w:val="single" w:sz="4" w:space="0" w:color="D9E2F3"/>
            </w:tcBorders>
            <w:shd w:val="clear" w:color="auto" w:fill="1F4D78"/>
            <w:vAlign w:val="center"/>
          </w:tcPr>
          <w:p w14:paraId="6CF82E4F" w14:textId="77777777" w:rsidR="00C238C3" w:rsidRDefault="00884BBC">
            <w:pPr>
              <w:jc w:val="center"/>
            </w:pPr>
            <w:r>
              <w:rPr>
                <w:b/>
                <w:color w:val="FFFFFF"/>
                <w:sz w:val="16"/>
              </w:rPr>
              <w:t>Total PnL</w:t>
            </w:r>
          </w:p>
        </w:tc>
        <w:tc>
          <w:tcPr>
            <w:tcW w:w="1296" w:type="dxa"/>
            <w:tcBorders>
              <w:top w:val="single" w:sz="4" w:space="0" w:color="D9E2F3"/>
              <w:left w:val="single" w:sz="4" w:space="0" w:color="D9E2F3"/>
              <w:bottom w:val="single" w:sz="4" w:space="0" w:color="D9E2F3"/>
              <w:right w:val="single" w:sz="4" w:space="0" w:color="D9E2F3"/>
            </w:tcBorders>
            <w:shd w:val="clear" w:color="auto" w:fill="1F4D78"/>
            <w:vAlign w:val="center"/>
          </w:tcPr>
          <w:p w14:paraId="0815705C" w14:textId="77777777" w:rsidR="00C238C3" w:rsidRDefault="00884BBC">
            <w:pPr>
              <w:jc w:val="center"/>
            </w:pPr>
            <w:r>
              <w:rPr>
                <w:b/>
                <w:color w:val="FFFFFF"/>
                <w:sz w:val="16"/>
              </w:rPr>
              <w:t>PnL / $1K</w:t>
            </w:r>
          </w:p>
        </w:tc>
      </w:tr>
      <w:tr w:rsidR="00C238C3" w14:paraId="5C8529F6" w14:textId="77777777">
        <w:trPr>
          <w:jc w:val="center"/>
        </w:trPr>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1C59E0A5" w14:textId="77777777" w:rsidR="00C238C3" w:rsidRDefault="00884BBC">
            <w:pPr>
              <w:spacing w:after="0"/>
            </w:pPr>
            <w:r>
              <w:rPr>
                <w:sz w:val="16"/>
              </w:rPr>
              <w:t>@107</w:t>
            </w:r>
          </w:p>
        </w:tc>
        <w:tc>
          <w:tcPr>
            <w:tcW w:w="1958" w:type="dxa"/>
            <w:gridSpan w:val="2"/>
            <w:tcBorders>
              <w:top w:val="single" w:sz="4" w:space="0" w:color="D9E2F3"/>
              <w:left w:val="single" w:sz="4" w:space="0" w:color="D9E2F3"/>
              <w:bottom w:val="single" w:sz="4" w:space="0" w:color="D9E2F3"/>
              <w:right w:val="single" w:sz="4" w:space="0" w:color="D9E2F3"/>
            </w:tcBorders>
            <w:shd w:val="clear" w:color="auto" w:fill="F2F4F7"/>
            <w:vAlign w:val="center"/>
          </w:tcPr>
          <w:p w14:paraId="3F0BEAA4" w14:textId="77777777" w:rsidR="00C238C3" w:rsidRDefault="00884BBC">
            <w:pPr>
              <w:spacing w:after="0"/>
            </w:pPr>
            <w:r>
              <w:rPr>
                <w:sz w:val="16"/>
              </w:rPr>
              <w:t>29,992</w:t>
            </w:r>
          </w:p>
        </w:tc>
        <w:tc>
          <w:tcPr>
            <w:tcW w:w="1958" w:type="dxa"/>
            <w:gridSpan w:val="2"/>
            <w:tcBorders>
              <w:top w:val="single" w:sz="4" w:space="0" w:color="D9E2F3"/>
              <w:left w:val="single" w:sz="4" w:space="0" w:color="D9E2F3"/>
              <w:bottom w:val="single" w:sz="4" w:space="0" w:color="D9E2F3"/>
              <w:right w:val="single" w:sz="4" w:space="0" w:color="D9E2F3"/>
            </w:tcBorders>
            <w:shd w:val="clear" w:color="auto" w:fill="F2F4F7"/>
            <w:vAlign w:val="center"/>
          </w:tcPr>
          <w:p w14:paraId="4735611B" w14:textId="77777777" w:rsidR="00C238C3" w:rsidRDefault="00884BBC">
            <w:pPr>
              <w:spacing w:after="0"/>
            </w:pPr>
            <w:r>
              <w:rPr>
                <w:sz w:val="16"/>
              </w:rPr>
              <w:t>$55.8M</w:t>
            </w:r>
          </w:p>
        </w:tc>
        <w:tc>
          <w:tcPr>
            <w:tcW w:w="1958" w:type="dxa"/>
            <w:gridSpan w:val="2"/>
            <w:tcBorders>
              <w:top w:val="single" w:sz="4" w:space="0" w:color="D9E2F3"/>
              <w:left w:val="single" w:sz="4" w:space="0" w:color="D9E2F3"/>
              <w:bottom w:val="single" w:sz="4" w:space="0" w:color="D9E2F3"/>
              <w:right w:val="single" w:sz="4" w:space="0" w:color="D9E2F3"/>
            </w:tcBorders>
            <w:shd w:val="clear" w:color="auto" w:fill="F2F4F7"/>
            <w:vAlign w:val="center"/>
          </w:tcPr>
          <w:p w14:paraId="65DB263E" w14:textId="77777777" w:rsidR="00C238C3" w:rsidRDefault="00884BBC">
            <w:pPr>
              <w:spacing w:after="0"/>
            </w:pPr>
            <w:r>
              <w:rPr>
                <w:sz w:val="16"/>
              </w:rPr>
              <w:t>$2.8M</w:t>
            </w:r>
          </w:p>
        </w:tc>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235705C5" w14:textId="77777777" w:rsidR="00C238C3" w:rsidRDefault="00884BBC">
            <w:pPr>
              <w:spacing w:after="0"/>
            </w:pPr>
            <w:r>
              <w:rPr>
                <w:sz w:val="16"/>
              </w:rPr>
              <w:t>$64</w:t>
            </w:r>
          </w:p>
        </w:tc>
      </w:tr>
      <w:tr w:rsidR="00C238C3" w14:paraId="1C850553" w14:textId="77777777">
        <w:trPr>
          <w:jc w:val="center"/>
        </w:trPr>
        <w:tc>
          <w:tcPr>
            <w:tcW w:w="1958"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7BA7A292" w14:textId="77777777" w:rsidR="00C238C3" w:rsidRDefault="00884BBC">
            <w:pPr>
              <w:spacing w:after="0"/>
            </w:pPr>
            <w:r>
              <w:rPr>
                <w:sz w:val="16"/>
              </w:rPr>
              <w:t>HYPE</w:t>
            </w:r>
          </w:p>
        </w:tc>
        <w:tc>
          <w:tcPr>
            <w:tcW w:w="1958" w:type="dxa"/>
            <w:gridSpan w:val="2"/>
            <w:tcBorders>
              <w:top w:val="single" w:sz="4" w:space="0" w:color="D9E2F3"/>
              <w:left w:val="single" w:sz="4" w:space="0" w:color="D9E2F3"/>
              <w:bottom w:val="single" w:sz="4" w:space="0" w:color="D9E2F3"/>
              <w:right w:val="single" w:sz="4" w:space="0" w:color="D9E2F3"/>
            </w:tcBorders>
            <w:shd w:val="clear" w:color="auto" w:fill="FFFFFF"/>
            <w:vAlign w:val="center"/>
          </w:tcPr>
          <w:p w14:paraId="6914C3EE" w14:textId="77777777" w:rsidR="00C238C3" w:rsidRDefault="00884BBC">
            <w:pPr>
              <w:spacing w:after="0"/>
            </w:pPr>
            <w:r>
              <w:rPr>
                <w:sz w:val="16"/>
              </w:rPr>
              <w:t>68,005</w:t>
            </w:r>
          </w:p>
        </w:tc>
        <w:tc>
          <w:tcPr>
            <w:tcW w:w="1958" w:type="dxa"/>
            <w:gridSpan w:val="2"/>
            <w:tcBorders>
              <w:top w:val="single" w:sz="4" w:space="0" w:color="D9E2F3"/>
              <w:left w:val="single" w:sz="4" w:space="0" w:color="D9E2F3"/>
              <w:bottom w:val="single" w:sz="4" w:space="0" w:color="D9E2F3"/>
              <w:right w:val="single" w:sz="4" w:space="0" w:color="D9E2F3"/>
            </w:tcBorders>
            <w:shd w:val="clear" w:color="auto" w:fill="FFFFFF"/>
            <w:vAlign w:val="center"/>
          </w:tcPr>
          <w:p w14:paraId="5CAD7C44" w14:textId="77777777" w:rsidR="00C238C3" w:rsidRDefault="00884BBC">
            <w:pPr>
              <w:spacing w:after="0"/>
            </w:pPr>
            <w:r>
              <w:rPr>
                <w:sz w:val="16"/>
              </w:rPr>
              <w:t>$142.0M</w:t>
            </w:r>
          </w:p>
        </w:tc>
        <w:tc>
          <w:tcPr>
            <w:tcW w:w="1958" w:type="dxa"/>
            <w:gridSpan w:val="2"/>
            <w:tcBorders>
              <w:top w:val="single" w:sz="4" w:space="0" w:color="D9E2F3"/>
              <w:left w:val="single" w:sz="4" w:space="0" w:color="D9E2F3"/>
              <w:bottom w:val="single" w:sz="4" w:space="0" w:color="D9E2F3"/>
              <w:right w:val="single" w:sz="4" w:space="0" w:color="D9E2F3"/>
            </w:tcBorders>
            <w:shd w:val="clear" w:color="auto" w:fill="FFFFFF"/>
            <w:vAlign w:val="center"/>
          </w:tcPr>
          <w:p w14:paraId="068531BF" w14:textId="77777777" w:rsidR="00C238C3" w:rsidRDefault="00884BBC">
            <w:pPr>
              <w:spacing w:after="0"/>
            </w:pPr>
            <w:r>
              <w:rPr>
                <w:sz w:val="16"/>
              </w:rPr>
              <w:t>$1.9M</w:t>
            </w:r>
          </w:p>
        </w:tc>
        <w:tc>
          <w:tcPr>
            <w:tcW w:w="1958"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3ED21539" w14:textId="77777777" w:rsidR="00C238C3" w:rsidRDefault="00884BBC">
            <w:pPr>
              <w:spacing w:after="0"/>
            </w:pPr>
            <w:r>
              <w:rPr>
                <w:sz w:val="16"/>
              </w:rPr>
              <w:t>$11</w:t>
            </w:r>
          </w:p>
        </w:tc>
      </w:tr>
      <w:tr w:rsidR="00C238C3" w14:paraId="09D01288" w14:textId="77777777">
        <w:trPr>
          <w:jc w:val="center"/>
        </w:trPr>
        <w:tc>
          <w:tcPr>
            <w:tcW w:w="1958"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3629FDEC" w14:textId="77777777" w:rsidR="00C238C3" w:rsidRDefault="00884BBC">
            <w:pPr>
              <w:spacing w:after="0"/>
            </w:pPr>
            <w:r>
              <w:rPr>
                <w:sz w:val="16"/>
              </w:rPr>
              <w:t>SOL</w:t>
            </w:r>
          </w:p>
        </w:tc>
        <w:tc>
          <w:tcPr>
            <w:tcW w:w="1958" w:type="dxa"/>
            <w:gridSpan w:val="2"/>
            <w:tcBorders>
              <w:top w:val="single" w:sz="4" w:space="0" w:color="D9E2F3"/>
              <w:left w:val="single" w:sz="4" w:space="0" w:color="D9E2F3"/>
              <w:bottom w:val="single" w:sz="4" w:space="0" w:color="D9E2F3"/>
              <w:right w:val="single" w:sz="4" w:space="0" w:color="D9E2F3"/>
            </w:tcBorders>
            <w:shd w:val="clear" w:color="auto" w:fill="FFFFFF"/>
            <w:vAlign w:val="center"/>
          </w:tcPr>
          <w:p w14:paraId="03FF0621" w14:textId="77777777" w:rsidR="00C238C3" w:rsidRDefault="00884BBC">
            <w:pPr>
              <w:spacing w:after="0"/>
            </w:pPr>
            <w:r>
              <w:rPr>
                <w:sz w:val="16"/>
              </w:rPr>
              <w:t>10,691</w:t>
            </w:r>
          </w:p>
        </w:tc>
        <w:tc>
          <w:tcPr>
            <w:tcW w:w="1958" w:type="dxa"/>
            <w:gridSpan w:val="2"/>
            <w:tcBorders>
              <w:top w:val="single" w:sz="4" w:space="0" w:color="D9E2F3"/>
              <w:left w:val="single" w:sz="4" w:space="0" w:color="D9E2F3"/>
              <w:bottom w:val="single" w:sz="4" w:space="0" w:color="D9E2F3"/>
              <w:right w:val="single" w:sz="4" w:space="0" w:color="D9E2F3"/>
            </w:tcBorders>
            <w:shd w:val="clear" w:color="auto" w:fill="FFFFFF"/>
            <w:vAlign w:val="center"/>
          </w:tcPr>
          <w:p w14:paraId="699AC6B9" w14:textId="77777777" w:rsidR="00C238C3" w:rsidRDefault="00884BBC">
            <w:pPr>
              <w:spacing w:after="0"/>
            </w:pPr>
            <w:r>
              <w:rPr>
                <w:sz w:val="16"/>
              </w:rPr>
              <w:t>$125.1M</w:t>
            </w:r>
          </w:p>
        </w:tc>
        <w:tc>
          <w:tcPr>
            <w:tcW w:w="1958" w:type="dxa"/>
            <w:gridSpan w:val="2"/>
            <w:tcBorders>
              <w:top w:val="single" w:sz="4" w:space="0" w:color="D9E2F3"/>
              <w:left w:val="single" w:sz="4" w:space="0" w:color="D9E2F3"/>
              <w:bottom w:val="single" w:sz="4" w:space="0" w:color="D9E2F3"/>
              <w:right w:val="single" w:sz="4" w:space="0" w:color="D9E2F3"/>
            </w:tcBorders>
            <w:shd w:val="clear" w:color="auto" w:fill="FFFFFF"/>
            <w:vAlign w:val="center"/>
          </w:tcPr>
          <w:p w14:paraId="71C6A3E3" w14:textId="77777777" w:rsidR="00C238C3" w:rsidRDefault="00884BBC">
            <w:pPr>
              <w:spacing w:after="0"/>
            </w:pPr>
            <w:r>
              <w:rPr>
                <w:sz w:val="16"/>
              </w:rPr>
              <w:t>$1.6M</w:t>
            </w:r>
          </w:p>
        </w:tc>
        <w:tc>
          <w:tcPr>
            <w:tcW w:w="1958"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6C8A1EE4" w14:textId="77777777" w:rsidR="00C238C3" w:rsidRDefault="00884BBC">
            <w:pPr>
              <w:spacing w:after="0"/>
            </w:pPr>
            <w:r>
              <w:rPr>
                <w:sz w:val="16"/>
              </w:rPr>
              <w:t>$15</w:t>
            </w:r>
          </w:p>
        </w:tc>
      </w:tr>
      <w:tr w:rsidR="00C238C3" w14:paraId="4E287806" w14:textId="77777777">
        <w:trPr>
          <w:jc w:val="center"/>
        </w:trPr>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0E63AF12" w14:textId="77777777" w:rsidR="00C238C3" w:rsidRDefault="00884BBC">
            <w:pPr>
              <w:spacing w:after="0"/>
            </w:pPr>
            <w:r>
              <w:rPr>
                <w:sz w:val="16"/>
              </w:rPr>
              <w:t>ETH</w:t>
            </w:r>
          </w:p>
        </w:tc>
        <w:tc>
          <w:tcPr>
            <w:tcW w:w="1958" w:type="dxa"/>
            <w:gridSpan w:val="2"/>
            <w:tcBorders>
              <w:top w:val="single" w:sz="4" w:space="0" w:color="D9E2F3"/>
              <w:left w:val="single" w:sz="4" w:space="0" w:color="D9E2F3"/>
              <w:bottom w:val="single" w:sz="4" w:space="0" w:color="D9E2F3"/>
              <w:right w:val="single" w:sz="4" w:space="0" w:color="D9E2F3"/>
            </w:tcBorders>
            <w:shd w:val="clear" w:color="auto" w:fill="F2F4F7"/>
            <w:vAlign w:val="center"/>
          </w:tcPr>
          <w:p w14:paraId="213FF9D7" w14:textId="77777777" w:rsidR="00C238C3" w:rsidRDefault="00884BBC">
            <w:pPr>
              <w:spacing w:after="0"/>
            </w:pPr>
            <w:r>
              <w:rPr>
                <w:sz w:val="16"/>
              </w:rPr>
              <w:t>11,158</w:t>
            </w:r>
          </w:p>
        </w:tc>
        <w:tc>
          <w:tcPr>
            <w:tcW w:w="1958" w:type="dxa"/>
            <w:gridSpan w:val="2"/>
            <w:tcBorders>
              <w:top w:val="single" w:sz="4" w:space="0" w:color="D9E2F3"/>
              <w:left w:val="single" w:sz="4" w:space="0" w:color="D9E2F3"/>
              <w:bottom w:val="single" w:sz="4" w:space="0" w:color="D9E2F3"/>
              <w:right w:val="single" w:sz="4" w:space="0" w:color="D9E2F3"/>
            </w:tcBorders>
            <w:shd w:val="clear" w:color="auto" w:fill="F2F4F7"/>
            <w:vAlign w:val="center"/>
          </w:tcPr>
          <w:p w14:paraId="2E607EB4" w14:textId="77777777" w:rsidR="00C238C3" w:rsidRDefault="00884BBC">
            <w:pPr>
              <w:spacing w:after="0"/>
            </w:pPr>
            <w:r>
              <w:rPr>
                <w:sz w:val="16"/>
              </w:rPr>
              <w:t>$118.3M</w:t>
            </w:r>
          </w:p>
        </w:tc>
        <w:tc>
          <w:tcPr>
            <w:tcW w:w="1958" w:type="dxa"/>
            <w:gridSpan w:val="2"/>
            <w:tcBorders>
              <w:top w:val="single" w:sz="4" w:space="0" w:color="D9E2F3"/>
              <w:left w:val="single" w:sz="4" w:space="0" w:color="D9E2F3"/>
              <w:bottom w:val="single" w:sz="4" w:space="0" w:color="D9E2F3"/>
              <w:right w:val="single" w:sz="4" w:space="0" w:color="D9E2F3"/>
            </w:tcBorders>
            <w:shd w:val="clear" w:color="auto" w:fill="F2F4F7"/>
            <w:vAlign w:val="center"/>
          </w:tcPr>
          <w:p w14:paraId="46E991D0" w14:textId="77777777" w:rsidR="00C238C3" w:rsidRDefault="00884BBC">
            <w:pPr>
              <w:spacing w:after="0"/>
            </w:pPr>
            <w:r>
              <w:rPr>
                <w:sz w:val="16"/>
              </w:rPr>
              <w:t>$1.3M</w:t>
            </w:r>
          </w:p>
        </w:tc>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098BAAEA" w14:textId="77777777" w:rsidR="00C238C3" w:rsidRDefault="00884BBC">
            <w:pPr>
              <w:spacing w:after="0"/>
            </w:pPr>
            <w:r>
              <w:rPr>
                <w:sz w:val="16"/>
              </w:rPr>
              <w:t>$9</w:t>
            </w:r>
          </w:p>
        </w:tc>
      </w:tr>
      <w:tr w:rsidR="00C238C3" w14:paraId="06E955F8" w14:textId="77777777">
        <w:trPr>
          <w:jc w:val="center"/>
        </w:trPr>
        <w:tc>
          <w:tcPr>
            <w:tcW w:w="1958"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01914DAF" w14:textId="77777777" w:rsidR="00C238C3" w:rsidRDefault="00884BBC">
            <w:pPr>
              <w:spacing w:after="0"/>
            </w:pPr>
            <w:r>
              <w:rPr>
                <w:sz w:val="16"/>
              </w:rPr>
              <w:t>BTC</w:t>
            </w:r>
          </w:p>
        </w:tc>
        <w:tc>
          <w:tcPr>
            <w:tcW w:w="1958" w:type="dxa"/>
            <w:gridSpan w:val="2"/>
            <w:tcBorders>
              <w:top w:val="single" w:sz="4" w:space="0" w:color="D9E2F3"/>
              <w:left w:val="single" w:sz="4" w:space="0" w:color="D9E2F3"/>
              <w:bottom w:val="single" w:sz="4" w:space="0" w:color="D9E2F3"/>
              <w:right w:val="single" w:sz="4" w:space="0" w:color="D9E2F3"/>
            </w:tcBorders>
            <w:shd w:val="clear" w:color="auto" w:fill="FFFFFF"/>
            <w:vAlign w:val="center"/>
          </w:tcPr>
          <w:p w14:paraId="3E5DDB56" w14:textId="77777777" w:rsidR="00C238C3" w:rsidRDefault="00884BBC">
            <w:pPr>
              <w:spacing w:after="0"/>
            </w:pPr>
            <w:r>
              <w:rPr>
                <w:sz w:val="16"/>
              </w:rPr>
              <w:t>26,064</w:t>
            </w:r>
          </w:p>
        </w:tc>
        <w:tc>
          <w:tcPr>
            <w:tcW w:w="1958" w:type="dxa"/>
            <w:gridSpan w:val="2"/>
            <w:tcBorders>
              <w:top w:val="single" w:sz="4" w:space="0" w:color="D9E2F3"/>
              <w:left w:val="single" w:sz="4" w:space="0" w:color="D9E2F3"/>
              <w:bottom w:val="single" w:sz="4" w:space="0" w:color="D9E2F3"/>
              <w:right w:val="single" w:sz="4" w:space="0" w:color="D9E2F3"/>
            </w:tcBorders>
            <w:shd w:val="clear" w:color="auto" w:fill="FFFFFF"/>
            <w:vAlign w:val="center"/>
          </w:tcPr>
          <w:p w14:paraId="31B444E4" w14:textId="77777777" w:rsidR="00C238C3" w:rsidRDefault="00884BBC">
            <w:pPr>
              <w:spacing w:after="0"/>
            </w:pPr>
            <w:r>
              <w:rPr>
                <w:sz w:val="16"/>
              </w:rPr>
              <w:t>$644.2M</w:t>
            </w:r>
          </w:p>
        </w:tc>
        <w:tc>
          <w:tcPr>
            <w:tcW w:w="1958" w:type="dxa"/>
            <w:gridSpan w:val="2"/>
            <w:tcBorders>
              <w:top w:val="single" w:sz="4" w:space="0" w:color="D9E2F3"/>
              <w:left w:val="single" w:sz="4" w:space="0" w:color="D9E2F3"/>
              <w:bottom w:val="single" w:sz="4" w:space="0" w:color="D9E2F3"/>
              <w:right w:val="single" w:sz="4" w:space="0" w:color="D9E2F3"/>
            </w:tcBorders>
            <w:shd w:val="clear" w:color="auto" w:fill="FFFFFF"/>
            <w:vAlign w:val="center"/>
          </w:tcPr>
          <w:p w14:paraId="6BC3AB2D" w14:textId="77777777" w:rsidR="00C238C3" w:rsidRDefault="00884BBC">
            <w:pPr>
              <w:spacing w:after="0"/>
            </w:pPr>
            <w:r>
              <w:rPr>
                <w:sz w:val="16"/>
              </w:rPr>
              <w:t>$868.0K</w:t>
            </w:r>
          </w:p>
        </w:tc>
        <w:tc>
          <w:tcPr>
            <w:tcW w:w="1958"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4C8AE112" w14:textId="77777777" w:rsidR="00C238C3" w:rsidRDefault="00884BBC">
            <w:pPr>
              <w:spacing w:after="0"/>
            </w:pPr>
            <w:r>
              <w:rPr>
                <w:sz w:val="16"/>
              </w:rPr>
              <w:t>$1</w:t>
            </w:r>
          </w:p>
        </w:tc>
      </w:tr>
      <w:tr w:rsidR="00C238C3" w14:paraId="16FAA8B3" w14:textId="77777777">
        <w:trPr>
          <w:jc w:val="center"/>
        </w:trPr>
        <w:tc>
          <w:tcPr>
            <w:tcW w:w="1958"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4093CA2F" w14:textId="77777777" w:rsidR="00C238C3" w:rsidRDefault="00884BBC">
            <w:pPr>
              <w:spacing w:after="0"/>
            </w:pPr>
            <w:r>
              <w:rPr>
                <w:sz w:val="16"/>
              </w:rPr>
              <w:t>MELANIA</w:t>
            </w:r>
          </w:p>
        </w:tc>
        <w:tc>
          <w:tcPr>
            <w:tcW w:w="1958" w:type="dxa"/>
            <w:gridSpan w:val="2"/>
            <w:tcBorders>
              <w:top w:val="single" w:sz="4" w:space="0" w:color="D9E2F3"/>
              <w:left w:val="single" w:sz="4" w:space="0" w:color="D9E2F3"/>
              <w:bottom w:val="single" w:sz="4" w:space="0" w:color="D9E2F3"/>
              <w:right w:val="single" w:sz="4" w:space="0" w:color="D9E2F3"/>
            </w:tcBorders>
            <w:shd w:val="clear" w:color="auto" w:fill="FFFFFF"/>
            <w:vAlign w:val="center"/>
          </w:tcPr>
          <w:p w14:paraId="00C044AB" w14:textId="77777777" w:rsidR="00C238C3" w:rsidRDefault="00884BBC">
            <w:pPr>
              <w:spacing w:after="0"/>
            </w:pPr>
            <w:r>
              <w:rPr>
                <w:sz w:val="16"/>
              </w:rPr>
              <w:t>4,428</w:t>
            </w:r>
          </w:p>
        </w:tc>
        <w:tc>
          <w:tcPr>
            <w:tcW w:w="1958" w:type="dxa"/>
            <w:gridSpan w:val="2"/>
            <w:tcBorders>
              <w:top w:val="single" w:sz="4" w:space="0" w:color="D9E2F3"/>
              <w:left w:val="single" w:sz="4" w:space="0" w:color="D9E2F3"/>
              <w:bottom w:val="single" w:sz="4" w:space="0" w:color="D9E2F3"/>
              <w:right w:val="single" w:sz="4" w:space="0" w:color="D9E2F3"/>
            </w:tcBorders>
            <w:shd w:val="clear" w:color="auto" w:fill="FFFFFF"/>
            <w:vAlign w:val="center"/>
          </w:tcPr>
          <w:p w14:paraId="6B17148F" w14:textId="77777777" w:rsidR="00C238C3" w:rsidRDefault="00884BBC">
            <w:pPr>
              <w:spacing w:after="0"/>
            </w:pPr>
            <w:r>
              <w:rPr>
                <w:sz w:val="16"/>
              </w:rPr>
              <w:t>$7.0M</w:t>
            </w:r>
          </w:p>
        </w:tc>
        <w:tc>
          <w:tcPr>
            <w:tcW w:w="1958" w:type="dxa"/>
            <w:gridSpan w:val="2"/>
            <w:tcBorders>
              <w:top w:val="single" w:sz="4" w:space="0" w:color="D9E2F3"/>
              <w:left w:val="single" w:sz="4" w:space="0" w:color="D9E2F3"/>
              <w:bottom w:val="single" w:sz="4" w:space="0" w:color="D9E2F3"/>
              <w:right w:val="single" w:sz="4" w:space="0" w:color="D9E2F3"/>
            </w:tcBorders>
            <w:shd w:val="clear" w:color="auto" w:fill="FFFFFF"/>
            <w:vAlign w:val="center"/>
          </w:tcPr>
          <w:p w14:paraId="6F7C93E1" w14:textId="77777777" w:rsidR="00C238C3" w:rsidRDefault="00884BBC">
            <w:pPr>
              <w:spacing w:after="0"/>
            </w:pPr>
            <w:r>
              <w:rPr>
                <w:sz w:val="16"/>
              </w:rPr>
              <w:t>$390.4K</w:t>
            </w:r>
          </w:p>
        </w:tc>
        <w:tc>
          <w:tcPr>
            <w:tcW w:w="1958"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194213B4" w14:textId="77777777" w:rsidR="00C238C3" w:rsidRDefault="00884BBC">
            <w:pPr>
              <w:spacing w:after="0"/>
            </w:pPr>
            <w:r>
              <w:rPr>
                <w:sz w:val="16"/>
              </w:rPr>
              <w:t>$65</w:t>
            </w:r>
          </w:p>
        </w:tc>
      </w:tr>
      <w:tr w:rsidR="00C238C3" w14:paraId="654E83DD" w14:textId="77777777">
        <w:trPr>
          <w:jc w:val="center"/>
        </w:trPr>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2926995F" w14:textId="77777777" w:rsidR="00C238C3" w:rsidRDefault="00884BBC">
            <w:pPr>
              <w:spacing w:after="0"/>
            </w:pPr>
            <w:r>
              <w:rPr>
                <w:sz w:val="16"/>
              </w:rPr>
              <w:t>SUI</w:t>
            </w:r>
          </w:p>
        </w:tc>
        <w:tc>
          <w:tcPr>
            <w:tcW w:w="1958" w:type="dxa"/>
            <w:gridSpan w:val="2"/>
            <w:tcBorders>
              <w:top w:val="single" w:sz="4" w:space="0" w:color="D9E2F3"/>
              <w:left w:val="single" w:sz="4" w:space="0" w:color="D9E2F3"/>
              <w:bottom w:val="single" w:sz="4" w:space="0" w:color="D9E2F3"/>
              <w:right w:val="single" w:sz="4" w:space="0" w:color="D9E2F3"/>
            </w:tcBorders>
            <w:shd w:val="clear" w:color="auto" w:fill="F2F4F7"/>
            <w:vAlign w:val="center"/>
          </w:tcPr>
          <w:p w14:paraId="48D689C8" w14:textId="77777777" w:rsidR="00C238C3" w:rsidRDefault="00884BBC">
            <w:pPr>
              <w:spacing w:after="0"/>
            </w:pPr>
            <w:r>
              <w:rPr>
                <w:sz w:val="16"/>
              </w:rPr>
              <w:t>1,979</w:t>
            </w:r>
          </w:p>
        </w:tc>
        <w:tc>
          <w:tcPr>
            <w:tcW w:w="1958" w:type="dxa"/>
            <w:gridSpan w:val="2"/>
            <w:tcBorders>
              <w:top w:val="single" w:sz="4" w:space="0" w:color="D9E2F3"/>
              <w:left w:val="single" w:sz="4" w:space="0" w:color="D9E2F3"/>
              <w:bottom w:val="single" w:sz="4" w:space="0" w:color="D9E2F3"/>
              <w:right w:val="single" w:sz="4" w:space="0" w:color="D9E2F3"/>
            </w:tcBorders>
            <w:shd w:val="clear" w:color="auto" w:fill="F2F4F7"/>
            <w:vAlign w:val="center"/>
          </w:tcPr>
          <w:p w14:paraId="6970A74E" w14:textId="77777777" w:rsidR="00C238C3" w:rsidRDefault="00884BBC">
            <w:pPr>
              <w:spacing w:after="0"/>
            </w:pPr>
            <w:r>
              <w:rPr>
                <w:sz w:val="16"/>
              </w:rPr>
              <w:t>$7.8M</w:t>
            </w:r>
          </w:p>
        </w:tc>
        <w:tc>
          <w:tcPr>
            <w:tcW w:w="1958" w:type="dxa"/>
            <w:gridSpan w:val="2"/>
            <w:tcBorders>
              <w:top w:val="single" w:sz="4" w:space="0" w:color="D9E2F3"/>
              <w:left w:val="single" w:sz="4" w:space="0" w:color="D9E2F3"/>
              <w:bottom w:val="single" w:sz="4" w:space="0" w:color="D9E2F3"/>
              <w:right w:val="single" w:sz="4" w:space="0" w:color="D9E2F3"/>
            </w:tcBorders>
            <w:shd w:val="clear" w:color="auto" w:fill="F2F4F7"/>
            <w:vAlign w:val="center"/>
          </w:tcPr>
          <w:p w14:paraId="21CF3986" w14:textId="77777777" w:rsidR="00C238C3" w:rsidRDefault="00884BBC">
            <w:pPr>
              <w:spacing w:after="0"/>
            </w:pPr>
            <w:r>
              <w:rPr>
                <w:sz w:val="16"/>
              </w:rPr>
              <w:t>$199.3K</w:t>
            </w:r>
          </w:p>
        </w:tc>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25DE8985" w14:textId="77777777" w:rsidR="00C238C3" w:rsidRDefault="00884BBC">
            <w:pPr>
              <w:spacing w:after="0"/>
            </w:pPr>
            <w:r>
              <w:rPr>
                <w:sz w:val="16"/>
              </w:rPr>
              <w:t>$21</w:t>
            </w:r>
          </w:p>
        </w:tc>
      </w:tr>
      <w:tr w:rsidR="00C238C3" w14:paraId="7AEA3DFF" w14:textId="77777777">
        <w:trPr>
          <w:jc w:val="center"/>
        </w:trPr>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1025993E" w14:textId="77777777" w:rsidR="00C238C3" w:rsidRDefault="00884BBC">
            <w:pPr>
              <w:spacing w:after="0"/>
            </w:pPr>
            <w:r>
              <w:rPr>
                <w:sz w:val="16"/>
              </w:rPr>
              <w:t>DOGE</w:t>
            </w:r>
          </w:p>
        </w:tc>
        <w:tc>
          <w:tcPr>
            <w:tcW w:w="1958" w:type="dxa"/>
            <w:gridSpan w:val="2"/>
            <w:tcBorders>
              <w:top w:val="single" w:sz="4" w:space="0" w:color="D9E2F3"/>
              <w:left w:val="single" w:sz="4" w:space="0" w:color="D9E2F3"/>
              <w:bottom w:val="single" w:sz="4" w:space="0" w:color="D9E2F3"/>
              <w:right w:val="single" w:sz="4" w:space="0" w:color="D9E2F3"/>
            </w:tcBorders>
            <w:shd w:val="clear" w:color="auto" w:fill="F2F4F7"/>
            <w:vAlign w:val="center"/>
          </w:tcPr>
          <w:p w14:paraId="0D749ED7" w14:textId="77777777" w:rsidR="00C238C3" w:rsidRDefault="00884BBC">
            <w:pPr>
              <w:spacing w:after="0"/>
            </w:pPr>
            <w:r>
              <w:rPr>
                <w:sz w:val="16"/>
              </w:rPr>
              <w:t>826</w:t>
            </w:r>
          </w:p>
        </w:tc>
        <w:tc>
          <w:tcPr>
            <w:tcW w:w="1958" w:type="dxa"/>
            <w:gridSpan w:val="2"/>
            <w:tcBorders>
              <w:top w:val="single" w:sz="4" w:space="0" w:color="D9E2F3"/>
              <w:left w:val="single" w:sz="4" w:space="0" w:color="D9E2F3"/>
              <w:bottom w:val="single" w:sz="4" w:space="0" w:color="D9E2F3"/>
              <w:right w:val="single" w:sz="4" w:space="0" w:color="D9E2F3"/>
            </w:tcBorders>
            <w:shd w:val="clear" w:color="auto" w:fill="F2F4F7"/>
            <w:vAlign w:val="center"/>
          </w:tcPr>
          <w:p w14:paraId="4DFE643D" w14:textId="77777777" w:rsidR="00C238C3" w:rsidRDefault="00884BBC">
            <w:pPr>
              <w:spacing w:after="0"/>
            </w:pPr>
            <w:r>
              <w:rPr>
                <w:sz w:val="16"/>
              </w:rPr>
              <w:t>$2.5M</w:t>
            </w:r>
          </w:p>
        </w:tc>
        <w:tc>
          <w:tcPr>
            <w:tcW w:w="1958" w:type="dxa"/>
            <w:gridSpan w:val="2"/>
            <w:tcBorders>
              <w:top w:val="single" w:sz="4" w:space="0" w:color="D9E2F3"/>
              <w:left w:val="single" w:sz="4" w:space="0" w:color="D9E2F3"/>
              <w:bottom w:val="single" w:sz="4" w:space="0" w:color="D9E2F3"/>
              <w:right w:val="single" w:sz="4" w:space="0" w:color="D9E2F3"/>
            </w:tcBorders>
            <w:shd w:val="clear" w:color="auto" w:fill="F2F4F7"/>
            <w:vAlign w:val="center"/>
          </w:tcPr>
          <w:p w14:paraId="3358529A" w14:textId="77777777" w:rsidR="00C238C3" w:rsidRDefault="00884BBC">
            <w:pPr>
              <w:spacing w:after="0"/>
            </w:pPr>
            <w:r>
              <w:rPr>
                <w:sz w:val="16"/>
              </w:rPr>
              <w:t>$147.5K</w:t>
            </w:r>
          </w:p>
        </w:tc>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5E659AA3" w14:textId="77777777" w:rsidR="00C238C3" w:rsidRDefault="00884BBC">
            <w:pPr>
              <w:spacing w:after="0"/>
            </w:pPr>
            <w:r>
              <w:rPr>
                <w:sz w:val="16"/>
              </w:rPr>
              <w:t>$26</w:t>
            </w:r>
          </w:p>
        </w:tc>
      </w:tr>
      <w:tr w:rsidR="00C238C3" w14:paraId="02AD84D0" w14:textId="77777777">
        <w:trPr>
          <w:jc w:val="center"/>
        </w:trPr>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0759573A" w14:textId="77777777" w:rsidR="00C238C3" w:rsidRDefault="00884BBC">
            <w:pPr>
              <w:spacing w:after="0"/>
            </w:pPr>
            <w:r>
              <w:rPr>
                <w:sz w:val="16"/>
              </w:rPr>
              <w:t>BERA</w:t>
            </w:r>
          </w:p>
        </w:tc>
        <w:tc>
          <w:tcPr>
            <w:tcW w:w="1958" w:type="dxa"/>
            <w:gridSpan w:val="2"/>
            <w:tcBorders>
              <w:top w:val="single" w:sz="4" w:space="0" w:color="D9E2F3"/>
              <w:left w:val="single" w:sz="4" w:space="0" w:color="D9E2F3"/>
              <w:bottom w:val="single" w:sz="4" w:space="0" w:color="D9E2F3"/>
              <w:right w:val="single" w:sz="4" w:space="0" w:color="D9E2F3"/>
            </w:tcBorders>
            <w:shd w:val="clear" w:color="auto" w:fill="F2F4F7"/>
            <w:vAlign w:val="center"/>
          </w:tcPr>
          <w:p w14:paraId="0973FBA7" w14:textId="77777777" w:rsidR="00C238C3" w:rsidRDefault="00884BBC">
            <w:pPr>
              <w:spacing w:after="0"/>
            </w:pPr>
            <w:r>
              <w:rPr>
                <w:sz w:val="16"/>
              </w:rPr>
              <w:t>1,054</w:t>
            </w:r>
          </w:p>
        </w:tc>
        <w:tc>
          <w:tcPr>
            <w:tcW w:w="1958" w:type="dxa"/>
            <w:gridSpan w:val="2"/>
            <w:tcBorders>
              <w:top w:val="single" w:sz="4" w:space="0" w:color="D9E2F3"/>
              <w:left w:val="single" w:sz="4" w:space="0" w:color="D9E2F3"/>
              <w:bottom w:val="single" w:sz="4" w:space="0" w:color="D9E2F3"/>
              <w:right w:val="single" w:sz="4" w:space="0" w:color="D9E2F3"/>
            </w:tcBorders>
            <w:shd w:val="clear" w:color="auto" w:fill="F2F4F7"/>
            <w:vAlign w:val="center"/>
          </w:tcPr>
          <w:p w14:paraId="4189F642" w14:textId="77777777" w:rsidR="00C238C3" w:rsidRDefault="00884BBC">
            <w:pPr>
              <w:spacing w:after="0"/>
            </w:pPr>
            <w:r>
              <w:rPr>
                <w:sz w:val="16"/>
              </w:rPr>
              <w:t>$2.1M</w:t>
            </w:r>
          </w:p>
        </w:tc>
        <w:tc>
          <w:tcPr>
            <w:tcW w:w="1958" w:type="dxa"/>
            <w:gridSpan w:val="2"/>
            <w:tcBorders>
              <w:top w:val="single" w:sz="4" w:space="0" w:color="D9E2F3"/>
              <w:left w:val="single" w:sz="4" w:space="0" w:color="D9E2F3"/>
              <w:bottom w:val="single" w:sz="4" w:space="0" w:color="D9E2F3"/>
              <w:right w:val="single" w:sz="4" w:space="0" w:color="D9E2F3"/>
            </w:tcBorders>
            <w:shd w:val="clear" w:color="auto" w:fill="F2F4F7"/>
            <w:vAlign w:val="center"/>
          </w:tcPr>
          <w:p w14:paraId="64B90B7B" w14:textId="77777777" w:rsidR="00C238C3" w:rsidRDefault="00884BBC">
            <w:pPr>
              <w:spacing w:after="0"/>
            </w:pPr>
            <w:r>
              <w:rPr>
                <w:sz w:val="16"/>
              </w:rPr>
              <w:t>$73.7K</w:t>
            </w:r>
          </w:p>
        </w:tc>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29FA4ECB" w14:textId="77777777" w:rsidR="00C238C3" w:rsidRDefault="00884BBC">
            <w:pPr>
              <w:spacing w:after="0"/>
            </w:pPr>
            <w:r>
              <w:rPr>
                <w:sz w:val="16"/>
              </w:rPr>
              <w:t>$60</w:t>
            </w:r>
          </w:p>
        </w:tc>
      </w:tr>
      <w:tr w:rsidR="00C238C3" w14:paraId="25FF1931" w14:textId="77777777">
        <w:trPr>
          <w:jc w:val="center"/>
        </w:trPr>
        <w:tc>
          <w:tcPr>
            <w:tcW w:w="1958"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55CCC27A" w14:textId="77777777" w:rsidR="00C238C3" w:rsidRDefault="00884BBC">
            <w:pPr>
              <w:spacing w:after="0"/>
            </w:pPr>
            <w:r>
              <w:rPr>
                <w:sz w:val="16"/>
              </w:rPr>
              <w:t>kBONK</w:t>
            </w:r>
          </w:p>
        </w:tc>
        <w:tc>
          <w:tcPr>
            <w:tcW w:w="1958" w:type="dxa"/>
            <w:gridSpan w:val="2"/>
            <w:tcBorders>
              <w:top w:val="single" w:sz="4" w:space="0" w:color="D9E2F3"/>
              <w:left w:val="single" w:sz="4" w:space="0" w:color="D9E2F3"/>
              <w:bottom w:val="single" w:sz="4" w:space="0" w:color="D9E2F3"/>
              <w:right w:val="single" w:sz="4" w:space="0" w:color="D9E2F3"/>
            </w:tcBorders>
            <w:shd w:val="clear" w:color="auto" w:fill="FFFFFF"/>
            <w:vAlign w:val="center"/>
          </w:tcPr>
          <w:p w14:paraId="2B4DB4E4" w14:textId="77777777" w:rsidR="00C238C3" w:rsidRDefault="00884BBC">
            <w:pPr>
              <w:spacing w:after="0"/>
            </w:pPr>
            <w:r>
              <w:rPr>
                <w:sz w:val="16"/>
              </w:rPr>
              <w:t>1,647</w:t>
            </w:r>
          </w:p>
        </w:tc>
        <w:tc>
          <w:tcPr>
            <w:tcW w:w="1958" w:type="dxa"/>
            <w:gridSpan w:val="2"/>
            <w:tcBorders>
              <w:top w:val="single" w:sz="4" w:space="0" w:color="D9E2F3"/>
              <w:left w:val="single" w:sz="4" w:space="0" w:color="D9E2F3"/>
              <w:bottom w:val="single" w:sz="4" w:space="0" w:color="D9E2F3"/>
              <w:right w:val="single" w:sz="4" w:space="0" w:color="D9E2F3"/>
            </w:tcBorders>
            <w:shd w:val="clear" w:color="auto" w:fill="FFFFFF"/>
            <w:vAlign w:val="center"/>
          </w:tcPr>
          <w:p w14:paraId="5F214EE4" w14:textId="77777777" w:rsidR="00C238C3" w:rsidRDefault="00884BBC">
            <w:pPr>
              <w:spacing w:after="0"/>
            </w:pPr>
            <w:r>
              <w:rPr>
                <w:sz w:val="16"/>
              </w:rPr>
              <w:t>$3.0M</w:t>
            </w:r>
          </w:p>
        </w:tc>
        <w:tc>
          <w:tcPr>
            <w:tcW w:w="1958" w:type="dxa"/>
            <w:gridSpan w:val="2"/>
            <w:tcBorders>
              <w:top w:val="single" w:sz="4" w:space="0" w:color="D9E2F3"/>
              <w:left w:val="single" w:sz="4" w:space="0" w:color="D9E2F3"/>
              <w:bottom w:val="single" w:sz="4" w:space="0" w:color="D9E2F3"/>
              <w:right w:val="single" w:sz="4" w:space="0" w:color="D9E2F3"/>
            </w:tcBorders>
            <w:shd w:val="clear" w:color="auto" w:fill="FFFFFF"/>
            <w:vAlign w:val="center"/>
          </w:tcPr>
          <w:p w14:paraId="1BDC6649" w14:textId="77777777" w:rsidR="00C238C3" w:rsidRDefault="00884BBC">
            <w:pPr>
              <w:spacing w:after="0"/>
            </w:pPr>
            <w:r>
              <w:rPr>
                <w:sz w:val="16"/>
              </w:rPr>
              <w:t>$35.6K</w:t>
            </w:r>
          </w:p>
        </w:tc>
        <w:tc>
          <w:tcPr>
            <w:tcW w:w="1958"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714CAFBF" w14:textId="77777777" w:rsidR="00C238C3" w:rsidRDefault="00884BBC">
            <w:pPr>
              <w:spacing w:after="0"/>
            </w:pPr>
            <w:r>
              <w:rPr>
                <w:sz w:val="16"/>
              </w:rPr>
              <w:t>$1</w:t>
            </w:r>
          </w:p>
        </w:tc>
      </w:tr>
    </w:tbl>
    <w:p w14:paraId="4676285E" w14:textId="77777777" w:rsidR="00C238C3" w:rsidRDefault="00884BBC">
      <w:pPr>
        <w:pStyle w:val="Heading1"/>
      </w:pPr>
      <w:r>
        <w:t>Daily Stress Review</w:t>
      </w:r>
    </w:p>
    <w:p w14:paraId="3DF78780" w14:textId="77777777" w:rsidR="00C238C3" w:rsidRDefault="00884BBC">
      <w:pPr>
        <w:pStyle w:val="Heading2"/>
      </w:pPr>
      <w:r>
        <w:t>Best PnL days</w:t>
      </w:r>
    </w:p>
    <w:tbl>
      <w:tblPr>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872"/>
        <w:gridCol w:w="1872"/>
        <w:gridCol w:w="1872"/>
        <w:gridCol w:w="1872"/>
        <w:gridCol w:w="1872"/>
      </w:tblGrid>
      <w:tr w:rsidR="00C238C3" w14:paraId="42B3AFED" w14:textId="77777777">
        <w:trPr>
          <w:jc w:val="center"/>
        </w:trPr>
        <w:tc>
          <w:tcPr>
            <w:tcW w:w="1440" w:type="dxa"/>
            <w:tcBorders>
              <w:top w:val="single" w:sz="4" w:space="0" w:color="D9E2F3"/>
              <w:left w:val="single" w:sz="4" w:space="0" w:color="D9E2F3"/>
              <w:bottom w:val="single" w:sz="4" w:space="0" w:color="D9E2F3"/>
              <w:right w:val="single" w:sz="4" w:space="0" w:color="D9E2F3"/>
            </w:tcBorders>
            <w:shd w:val="clear" w:color="auto" w:fill="0B2545"/>
            <w:vAlign w:val="center"/>
          </w:tcPr>
          <w:p w14:paraId="5C15FBCF" w14:textId="77777777" w:rsidR="00C238C3" w:rsidRDefault="00884BBC">
            <w:pPr>
              <w:jc w:val="center"/>
            </w:pPr>
            <w:r>
              <w:rPr>
                <w:b/>
                <w:color w:val="FFFFFF"/>
                <w:sz w:val="16"/>
              </w:rPr>
              <w:t>Date</w:t>
            </w:r>
          </w:p>
        </w:tc>
        <w:tc>
          <w:tcPr>
            <w:tcW w:w="1800" w:type="dxa"/>
            <w:tcBorders>
              <w:top w:val="single" w:sz="4" w:space="0" w:color="D9E2F3"/>
              <w:left w:val="single" w:sz="4" w:space="0" w:color="D9E2F3"/>
              <w:bottom w:val="single" w:sz="4" w:space="0" w:color="D9E2F3"/>
              <w:right w:val="single" w:sz="4" w:space="0" w:color="D9E2F3"/>
            </w:tcBorders>
            <w:shd w:val="clear" w:color="auto" w:fill="0B2545"/>
            <w:vAlign w:val="center"/>
          </w:tcPr>
          <w:p w14:paraId="526A2AE3" w14:textId="77777777" w:rsidR="00C238C3" w:rsidRDefault="00884BBC">
            <w:pPr>
              <w:jc w:val="center"/>
            </w:pPr>
            <w:r>
              <w:rPr>
                <w:b/>
                <w:color w:val="FFFFFF"/>
                <w:sz w:val="16"/>
              </w:rPr>
              <w:t>Regime</w:t>
            </w:r>
          </w:p>
        </w:tc>
        <w:tc>
          <w:tcPr>
            <w:tcW w:w="1584" w:type="dxa"/>
            <w:tcBorders>
              <w:top w:val="single" w:sz="4" w:space="0" w:color="D9E2F3"/>
              <w:left w:val="single" w:sz="4" w:space="0" w:color="D9E2F3"/>
              <w:bottom w:val="single" w:sz="4" w:space="0" w:color="D9E2F3"/>
              <w:right w:val="single" w:sz="4" w:space="0" w:color="D9E2F3"/>
            </w:tcBorders>
            <w:shd w:val="clear" w:color="auto" w:fill="0B2545"/>
            <w:vAlign w:val="center"/>
          </w:tcPr>
          <w:p w14:paraId="4DFC1583" w14:textId="77777777" w:rsidR="00C238C3" w:rsidRDefault="00884BBC">
            <w:pPr>
              <w:jc w:val="center"/>
            </w:pPr>
            <w:r>
              <w:rPr>
                <w:b/>
                <w:color w:val="FFFFFF"/>
                <w:sz w:val="16"/>
              </w:rPr>
              <w:t>Total PnL</w:t>
            </w:r>
          </w:p>
        </w:tc>
        <w:tc>
          <w:tcPr>
            <w:tcW w:w="1584" w:type="dxa"/>
            <w:tcBorders>
              <w:top w:val="single" w:sz="4" w:space="0" w:color="D9E2F3"/>
              <w:left w:val="single" w:sz="4" w:space="0" w:color="D9E2F3"/>
              <w:bottom w:val="single" w:sz="4" w:space="0" w:color="D9E2F3"/>
              <w:right w:val="single" w:sz="4" w:space="0" w:color="D9E2F3"/>
            </w:tcBorders>
            <w:shd w:val="clear" w:color="auto" w:fill="0B2545"/>
            <w:vAlign w:val="center"/>
          </w:tcPr>
          <w:p w14:paraId="5AD234A1" w14:textId="77777777" w:rsidR="00C238C3" w:rsidRDefault="00884BBC">
            <w:pPr>
              <w:jc w:val="center"/>
            </w:pPr>
            <w:r>
              <w:rPr>
                <w:b/>
                <w:color w:val="FFFFFF"/>
                <w:sz w:val="16"/>
              </w:rPr>
              <w:t>Volume</w:t>
            </w:r>
          </w:p>
        </w:tc>
        <w:tc>
          <w:tcPr>
            <w:tcW w:w="1296" w:type="dxa"/>
            <w:tcBorders>
              <w:top w:val="single" w:sz="4" w:space="0" w:color="D9E2F3"/>
              <w:left w:val="single" w:sz="4" w:space="0" w:color="D9E2F3"/>
              <w:bottom w:val="single" w:sz="4" w:space="0" w:color="D9E2F3"/>
              <w:right w:val="single" w:sz="4" w:space="0" w:color="D9E2F3"/>
            </w:tcBorders>
            <w:shd w:val="clear" w:color="auto" w:fill="0B2545"/>
            <w:vAlign w:val="center"/>
          </w:tcPr>
          <w:p w14:paraId="4D39EFDC" w14:textId="77777777" w:rsidR="00C238C3" w:rsidRDefault="00884BBC">
            <w:pPr>
              <w:jc w:val="center"/>
            </w:pPr>
            <w:r>
              <w:rPr>
                <w:b/>
                <w:color w:val="FFFFFF"/>
                <w:sz w:val="16"/>
              </w:rPr>
              <w:t>Win Rate</w:t>
            </w:r>
          </w:p>
        </w:tc>
      </w:tr>
      <w:tr w:rsidR="00C238C3" w14:paraId="041062E4" w14:textId="77777777">
        <w:trPr>
          <w:jc w:val="center"/>
        </w:trPr>
        <w:tc>
          <w:tcPr>
            <w:tcW w:w="1958"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0270EB3F" w14:textId="77777777" w:rsidR="00C238C3" w:rsidRDefault="00884BBC">
            <w:pPr>
              <w:spacing w:after="0"/>
            </w:pPr>
            <w:r>
              <w:rPr>
                <w:sz w:val="16"/>
              </w:rPr>
              <w:t>2025-03-03</w:t>
            </w:r>
          </w:p>
        </w:tc>
        <w:tc>
          <w:tcPr>
            <w:tcW w:w="1958"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40FD82B0" w14:textId="77777777" w:rsidR="00C238C3" w:rsidRDefault="00884BBC">
            <w:pPr>
              <w:spacing w:after="0"/>
            </w:pPr>
            <w:r>
              <w:rPr>
                <w:sz w:val="16"/>
              </w:rPr>
              <w:t>Fear</w:t>
            </w:r>
          </w:p>
        </w:tc>
        <w:tc>
          <w:tcPr>
            <w:tcW w:w="1958"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588B799F" w14:textId="77777777" w:rsidR="00C238C3" w:rsidRDefault="00884BBC">
            <w:pPr>
              <w:spacing w:after="0"/>
            </w:pPr>
            <w:r>
              <w:rPr>
                <w:sz w:val="16"/>
              </w:rPr>
              <w:t>$616.4K</w:t>
            </w:r>
          </w:p>
        </w:tc>
        <w:tc>
          <w:tcPr>
            <w:tcW w:w="1958"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79C5B7E1" w14:textId="77777777" w:rsidR="00C238C3" w:rsidRDefault="00884BBC">
            <w:pPr>
              <w:spacing w:after="0"/>
            </w:pPr>
            <w:r>
              <w:rPr>
                <w:sz w:val="16"/>
              </w:rPr>
              <w:t>$8.2M</w:t>
            </w:r>
          </w:p>
        </w:tc>
        <w:tc>
          <w:tcPr>
            <w:tcW w:w="1958"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312C1AE4" w14:textId="77777777" w:rsidR="00C238C3" w:rsidRDefault="00884BBC">
            <w:pPr>
              <w:spacing w:after="0"/>
            </w:pPr>
            <w:r>
              <w:rPr>
                <w:sz w:val="16"/>
              </w:rPr>
              <w:t>61.5%</w:t>
            </w:r>
          </w:p>
        </w:tc>
      </w:tr>
      <w:tr w:rsidR="00C238C3" w14:paraId="6F4A6651" w14:textId="77777777">
        <w:trPr>
          <w:jc w:val="center"/>
        </w:trPr>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03AE71F0" w14:textId="77777777" w:rsidR="00C238C3" w:rsidRDefault="00884BBC">
            <w:pPr>
              <w:spacing w:after="0"/>
            </w:pPr>
            <w:r>
              <w:rPr>
                <w:sz w:val="16"/>
              </w:rPr>
              <w:t>2024-12-12</w:t>
            </w:r>
          </w:p>
        </w:tc>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5655C500" w14:textId="77777777" w:rsidR="00C238C3" w:rsidRDefault="00884BBC">
            <w:pPr>
              <w:spacing w:after="0"/>
            </w:pPr>
            <w:r>
              <w:rPr>
                <w:sz w:val="16"/>
              </w:rPr>
              <w:t>Extreme Greed</w:t>
            </w:r>
          </w:p>
        </w:tc>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33736F69" w14:textId="77777777" w:rsidR="00C238C3" w:rsidRDefault="00884BBC">
            <w:pPr>
              <w:spacing w:after="0"/>
            </w:pPr>
            <w:r>
              <w:rPr>
                <w:sz w:val="16"/>
              </w:rPr>
              <w:t>$599.2K</w:t>
            </w:r>
          </w:p>
        </w:tc>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6E85E3E3" w14:textId="77777777" w:rsidR="00C238C3" w:rsidRDefault="00884BBC">
            <w:pPr>
              <w:spacing w:after="0"/>
            </w:pPr>
            <w:r>
              <w:rPr>
                <w:sz w:val="16"/>
              </w:rPr>
              <w:t>$4.6M</w:t>
            </w:r>
          </w:p>
        </w:tc>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21846604" w14:textId="77777777" w:rsidR="00C238C3" w:rsidRDefault="00884BBC">
            <w:pPr>
              <w:spacing w:after="0"/>
            </w:pPr>
            <w:r>
              <w:rPr>
                <w:sz w:val="16"/>
              </w:rPr>
              <w:t>70.0%</w:t>
            </w:r>
          </w:p>
        </w:tc>
      </w:tr>
      <w:tr w:rsidR="00C238C3" w14:paraId="7B310FB3" w14:textId="77777777">
        <w:trPr>
          <w:jc w:val="center"/>
        </w:trPr>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14441A7A" w14:textId="77777777" w:rsidR="00C238C3" w:rsidRDefault="00884BBC">
            <w:pPr>
              <w:spacing w:after="0"/>
            </w:pPr>
            <w:r>
              <w:rPr>
                <w:sz w:val="16"/>
              </w:rPr>
              <w:t>2025-02-04</w:t>
            </w:r>
          </w:p>
        </w:tc>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13B88746" w14:textId="77777777" w:rsidR="00C238C3" w:rsidRDefault="00884BBC">
            <w:pPr>
              <w:spacing w:after="0"/>
            </w:pPr>
            <w:r>
              <w:rPr>
                <w:sz w:val="16"/>
              </w:rPr>
              <w:t>Greed</w:t>
            </w:r>
          </w:p>
        </w:tc>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292A50D0" w14:textId="77777777" w:rsidR="00C238C3" w:rsidRDefault="00884BBC">
            <w:pPr>
              <w:spacing w:after="0"/>
            </w:pPr>
            <w:r>
              <w:rPr>
                <w:sz w:val="16"/>
              </w:rPr>
              <w:t>$416.9K</w:t>
            </w:r>
          </w:p>
        </w:tc>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576B00DF" w14:textId="77777777" w:rsidR="00C238C3" w:rsidRDefault="00884BBC">
            <w:pPr>
              <w:spacing w:after="0"/>
            </w:pPr>
            <w:r>
              <w:rPr>
                <w:sz w:val="16"/>
              </w:rPr>
              <w:t>$15.7M</w:t>
            </w:r>
          </w:p>
        </w:tc>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3F0D4587" w14:textId="77777777" w:rsidR="00C238C3" w:rsidRDefault="00884BBC">
            <w:pPr>
              <w:spacing w:after="0"/>
            </w:pPr>
            <w:r>
              <w:rPr>
                <w:sz w:val="16"/>
              </w:rPr>
              <w:t>27.7%</w:t>
            </w:r>
          </w:p>
        </w:tc>
      </w:tr>
      <w:tr w:rsidR="00C238C3" w14:paraId="2614DC56" w14:textId="77777777">
        <w:trPr>
          <w:jc w:val="center"/>
        </w:trPr>
        <w:tc>
          <w:tcPr>
            <w:tcW w:w="1958"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2434470E" w14:textId="77777777" w:rsidR="00C238C3" w:rsidRDefault="00884BBC">
            <w:pPr>
              <w:spacing w:after="0"/>
            </w:pPr>
            <w:r>
              <w:rPr>
                <w:sz w:val="16"/>
              </w:rPr>
              <w:t>2025-04-12</w:t>
            </w:r>
          </w:p>
        </w:tc>
        <w:tc>
          <w:tcPr>
            <w:tcW w:w="1958"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0496B5D6" w14:textId="77777777" w:rsidR="00C238C3" w:rsidRDefault="00884BBC">
            <w:pPr>
              <w:spacing w:after="0"/>
            </w:pPr>
            <w:r>
              <w:rPr>
                <w:sz w:val="16"/>
              </w:rPr>
              <w:t>Fear</w:t>
            </w:r>
          </w:p>
        </w:tc>
        <w:tc>
          <w:tcPr>
            <w:tcW w:w="1958"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24CA8CBD" w14:textId="77777777" w:rsidR="00C238C3" w:rsidRDefault="00884BBC">
            <w:pPr>
              <w:spacing w:after="0"/>
            </w:pPr>
            <w:r>
              <w:rPr>
                <w:sz w:val="16"/>
              </w:rPr>
              <w:t>$410.4K</w:t>
            </w:r>
          </w:p>
        </w:tc>
        <w:tc>
          <w:tcPr>
            <w:tcW w:w="1958"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0985F8C5" w14:textId="77777777" w:rsidR="00C238C3" w:rsidRDefault="00884BBC">
            <w:pPr>
              <w:spacing w:after="0"/>
            </w:pPr>
            <w:r>
              <w:rPr>
                <w:sz w:val="16"/>
              </w:rPr>
              <w:t>$55.9M</w:t>
            </w:r>
          </w:p>
        </w:tc>
        <w:tc>
          <w:tcPr>
            <w:tcW w:w="1958"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73A54354" w14:textId="77777777" w:rsidR="00C238C3" w:rsidRDefault="00884BBC">
            <w:pPr>
              <w:spacing w:after="0"/>
            </w:pPr>
            <w:r>
              <w:rPr>
                <w:sz w:val="16"/>
              </w:rPr>
              <w:t>27.2%</w:t>
            </w:r>
          </w:p>
        </w:tc>
      </w:tr>
      <w:tr w:rsidR="00C238C3" w14:paraId="4333DE5D" w14:textId="77777777">
        <w:trPr>
          <w:jc w:val="center"/>
        </w:trPr>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09559B99" w14:textId="77777777" w:rsidR="00C238C3" w:rsidRDefault="00884BBC">
            <w:pPr>
              <w:spacing w:after="0"/>
            </w:pPr>
            <w:r>
              <w:rPr>
                <w:sz w:val="16"/>
              </w:rPr>
              <w:t>2024-12-22</w:t>
            </w:r>
          </w:p>
        </w:tc>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343EF395" w14:textId="77777777" w:rsidR="00C238C3" w:rsidRDefault="00884BBC">
            <w:pPr>
              <w:spacing w:after="0"/>
            </w:pPr>
            <w:r>
              <w:rPr>
                <w:sz w:val="16"/>
              </w:rPr>
              <w:t>Greed</w:t>
            </w:r>
          </w:p>
        </w:tc>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6E135B0A" w14:textId="77777777" w:rsidR="00C238C3" w:rsidRDefault="00884BBC">
            <w:pPr>
              <w:spacing w:after="0"/>
            </w:pPr>
            <w:r>
              <w:rPr>
                <w:sz w:val="16"/>
              </w:rPr>
              <w:t>$352.2K</w:t>
            </w:r>
          </w:p>
        </w:tc>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77988C82" w14:textId="77777777" w:rsidR="00C238C3" w:rsidRDefault="00884BBC">
            <w:pPr>
              <w:spacing w:after="0"/>
            </w:pPr>
            <w:r>
              <w:rPr>
                <w:sz w:val="16"/>
              </w:rPr>
              <w:t>$3.1M</w:t>
            </w:r>
          </w:p>
        </w:tc>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32535D6D" w14:textId="77777777" w:rsidR="00C238C3" w:rsidRDefault="00884BBC">
            <w:pPr>
              <w:spacing w:after="0"/>
            </w:pPr>
            <w:r>
              <w:rPr>
                <w:sz w:val="16"/>
              </w:rPr>
              <w:t>43.5%</w:t>
            </w:r>
          </w:p>
        </w:tc>
      </w:tr>
    </w:tbl>
    <w:p w14:paraId="37E65F5E" w14:textId="77777777" w:rsidR="00C238C3" w:rsidRDefault="00884BBC">
      <w:pPr>
        <w:pStyle w:val="Heading2"/>
      </w:pPr>
      <w:r>
        <w:t>Worst PnL days</w:t>
      </w:r>
    </w:p>
    <w:tbl>
      <w:tblPr>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872"/>
        <w:gridCol w:w="1872"/>
        <w:gridCol w:w="1872"/>
        <w:gridCol w:w="1872"/>
        <w:gridCol w:w="1872"/>
      </w:tblGrid>
      <w:tr w:rsidR="00C238C3" w14:paraId="058F0D5B" w14:textId="77777777">
        <w:trPr>
          <w:jc w:val="center"/>
        </w:trPr>
        <w:tc>
          <w:tcPr>
            <w:tcW w:w="1440" w:type="dxa"/>
            <w:tcBorders>
              <w:top w:val="single" w:sz="4" w:space="0" w:color="D9E2F3"/>
              <w:left w:val="single" w:sz="4" w:space="0" w:color="D9E2F3"/>
              <w:bottom w:val="single" w:sz="4" w:space="0" w:color="D9E2F3"/>
              <w:right w:val="single" w:sz="4" w:space="0" w:color="D9E2F3"/>
            </w:tcBorders>
            <w:shd w:val="clear" w:color="auto" w:fill="9B1C1C"/>
            <w:vAlign w:val="center"/>
          </w:tcPr>
          <w:p w14:paraId="1BE55ADD" w14:textId="77777777" w:rsidR="00C238C3" w:rsidRDefault="00884BBC">
            <w:pPr>
              <w:jc w:val="center"/>
            </w:pPr>
            <w:r>
              <w:rPr>
                <w:b/>
                <w:color w:val="FFFFFF"/>
                <w:sz w:val="16"/>
              </w:rPr>
              <w:t>Date</w:t>
            </w:r>
          </w:p>
        </w:tc>
        <w:tc>
          <w:tcPr>
            <w:tcW w:w="1800" w:type="dxa"/>
            <w:tcBorders>
              <w:top w:val="single" w:sz="4" w:space="0" w:color="D9E2F3"/>
              <w:left w:val="single" w:sz="4" w:space="0" w:color="D9E2F3"/>
              <w:bottom w:val="single" w:sz="4" w:space="0" w:color="D9E2F3"/>
              <w:right w:val="single" w:sz="4" w:space="0" w:color="D9E2F3"/>
            </w:tcBorders>
            <w:shd w:val="clear" w:color="auto" w:fill="9B1C1C"/>
            <w:vAlign w:val="center"/>
          </w:tcPr>
          <w:p w14:paraId="48DB8F3A" w14:textId="77777777" w:rsidR="00C238C3" w:rsidRDefault="00884BBC">
            <w:pPr>
              <w:jc w:val="center"/>
            </w:pPr>
            <w:r>
              <w:rPr>
                <w:b/>
                <w:color w:val="FFFFFF"/>
                <w:sz w:val="16"/>
              </w:rPr>
              <w:t>Regime</w:t>
            </w:r>
          </w:p>
        </w:tc>
        <w:tc>
          <w:tcPr>
            <w:tcW w:w="1584" w:type="dxa"/>
            <w:tcBorders>
              <w:top w:val="single" w:sz="4" w:space="0" w:color="D9E2F3"/>
              <w:left w:val="single" w:sz="4" w:space="0" w:color="D9E2F3"/>
              <w:bottom w:val="single" w:sz="4" w:space="0" w:color="D9E2F3"/>
              <w:right w:val="single" w:sz="4" w:space="0" w:color="D9E2F3"/>
            </w:tcBorders>
            <w:shd w:val="clear" w:color="auto" w:fill="9B1C1C"/>
            <w:vAlign w:val="center"/>
          </w:tcPr>
          <w:p w14:paraId="2A126DBA" w14:textId="77777777" w:rsidR="00C238C3" w:rsidRDefault="00884BBC">
            <w:pPr>
              <w:jc w:val="center"/>
            </w:pPr>
            <w:r>
              <w:rPr>
                <w:b/>
                <w:color w:val="FFFFFF"/>
                <w:sz w:val="16"/>
              </w:rPr>
              <w:t>Total PnL</w:t>
            </w:r>
          </w:p>
        </w:tc>
        <w:tc>
          <w:tcPr>
            <w:tcW w:w="1584" w:type="dxa"/>
            <w:tcBorders>
              <w:top w:val="single" w:sz="4" w:space="0" w:color="D9E2F3"/>
              <w:left w:val="single" w:sz="4" w:space="0" w:color="D9E2F3"/>
              <w:bottom w:val="single" w:sz="4" w:space="0" w:color="D9E2F3"/>
              <w:right w:val="single" w:sz="4" w:space="0" w:color="D9E2F3"/>
            </w:tcBorders>
            <w:shd w:val="clear" w:color="auto" w:fill="9B1C1C"/>
            <w:vAlign w:val="center"/>
          </w:tcPr>
          <w:p w14:paraId="20084141" w14:textId="77777777" w:rsidR="00C238C3" w:rsidRDefault="00884BBC">
            <w:pPr>
              <w:jc w:val="center"/>
            </w:pPr>
            <w:r>
              <w:rPr>
                <w:b/>
                <w:color w:val="FFFFFF"/>
                <w:sz w:val="16"/>
              </w:rPr>
              <w:t>Volume</w:t>
            </w:r>
          </w:p>
        </w:tc>
        <w:tc>
          <w:tcPr>
            <w:tcW w:w="1296" w:type="dxa"/>
            <w:tcBorders>
              <w:top w:val="single" w:sz="4" w:space="0" w:color="D9E2F3"/>
              <w:left w:val="single" w:sz="4" w:space="0" w:color="D9E2F3"/>
              <w:bottom w:val="single" w:sz="4" w:space="0" w:color="D9E2F3"/>
              <w:right w:val="single" w:sz="4" w:space="0" w:color="D9E2F3"/>
            </w:tcBorders>
            <w:shd w:val="clear" w:color="auto" w:fill="9B1C1C"/>
            <w:vAlign w:val="center"/>
          </w:tcPr>
          <w:p w14:paraId="77BC156E" w14:textId="77777777" w:rsidR="00C238C3" w:rsidRDefault="00884BBC">
            <w:pPr>
              <w:jc w:val="center"/>
            </w:pPr>
            <w:r>
              <w:rPr>
                <w:b/>
                <w:color w:val="FFFFFF"/>
                <w:sz w:val="16"/>
              </w:rPr>
              <w:t>Win Rate</w:t>
            </w:r>
          </w:p>
        </w:tc>
      </w:tr>
      <w:tr w:rsidR="00C238C3" w14:paraId="2B36A0D5" w14:textId="77777777">
        <w:trPr>
          <w:jc w:val="center"/>
        </w:trPr>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5C002137" w14:textId="77777777" w:rsidR="00C238C3" w:rsidRDefault="00884BBC">
            <w:pPr>
              <w:spacing w:after="0"/>
            </w:pPr>
            <w:r>
              <w:rPr>
                <w:sz w:val="16"/>
              </w:rPr>
              <w:t>2025-04-23</w:t>
            </w:r>
          </w:p>
        </w:tc>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0C072DED" w14:textId="77777777" w:rsidR="00C238C3" w:rsidRDefault="00884BBC">
            <w:pPr>
              <w:spacing w:after="0"/>
            </w:pPr>
            <w:r>
              <w:rPr>
                <w:sz w:val="16"/>
              </w:rPr>
              <w:t>Greed</w:t>
            </w:r>
          </w:p>
        </w:tc>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0A7982A4" w14:textId="77777777" w:rsidR="00C238C3" w:rsidRDefault="00884BBC">
            <w:pPr>
              <w:spacing w:after="0"/>
            </w:pPr>
            <w:r>
              <w:rPr>
                <w:sz w:val="16"/>
              </w:rPr>
              <w:t>-$419.0K</w:t>
            </w:r>
          </w:p>
        </w:tc>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72958120" w14:textId="77777777" w:rsidR="00C238C3" w:rsidRDefault="00884BBC">
            <w:pPr>
              <w:spacing w:after="0"/>
            </w:pPr>
            <w:r>
              <w:rPr>
                <w:sz w:val="16"/>
              </w:rPr>
              <w:t>$30.7M</w:t>
            </w:r>
          </w:p>
        </w:tc>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6C87A7A0" w14:textId="77777777" w:rsidR="00C238C3" w:rsidRDefault="00884BBC">
            <w:pPr>
              <w:spacing w:after="0"/>
            </w:pPr>
            <w:r>
              <w:rPr>
                <w:sz w:val="16"/>
              </w:rPr>
              <w:t>32.5%</w:t>
            </w:r>
          </w:p>
        </w:tc>
      </w:tr>
      <w:tr w:rsidR="00C238C3" w14:paraId="0EAAA717" w14:textId="77777777">
        <w:trPr>
          <w:jc w:val="center"/>
        </w:trPr>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69C4E105" w14:textId="77777777" w:rsidR="00C238C3" w:rsidRDefault="00884BBC">
            <w:pPr>
              <w:spacing w:after="0"/>
            </w:pPr>
            <w:r>
              <w:rPr>
                <w:sz w:val="16"/>
              </w:rPr>
              <w:t>2024-11-28</w:t>
            </w:r>
          </w:p>
        </w:tc>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40F96E42" w14:textId="77777777" w:rsidR="00C238C3" w:rsidRDefault="00884BBC">
            <w:pPr>
              <w:spacing w:after="0"/>
            </w:pPr>
            <w:r>
              <w:rPr>
                <w:sz w:val="16"/>
              </w:rPr>
              <w:t>Extreme Greed</w:t>
            </w:r>
          </w:p>
        </w:tc>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3C07B3F7" w14:textId="77777777" w:rsidR="00C238C3" w:rsidRDefault="00884BBC">
            <w:pPr>
              <w:spacing w:after="0"/>
            </w:pPr>
            <w:r>
              <w:rPr>
                <w:sz w:val="16"/>
              </w:rPr>
              <w:t>-$127.1K</w:t>
            </w:r>
          </w:p>
        </w:tc>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0E8FEA58" w14:textId="77777777" w:rsidR="00C238C3" w:rsidRDefault="00884BBC">
            <w:pPr>
              <w:spacing w:after="0"/>
            </w:pPr>
            <w:r>
              <w:rPr>
                <w:sz w:val="16"/>
              </w:rPr>
              <w:t>$1.9M</w:t>
            </w:r>
          </w:p>
        </w:tc>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421DDCC1" w14:textId="77777777" w:rsidR="00C238C3" w:rsidRDefault="00884BBC">
            <w:pPr>
              <w:spacing w:after="0"/>
            </w:pPr>
            <w:r>
              <w:rPr>
                <w:sz w:val="16"/>
              </w:rPr>
              <w:t>32.8%</w:t>
            </w:r>
          </w:p>
        </w:tc>
      </w:tr>
      <w:tr w:rsidR="00C238C3" w14:paraId="665E3C91" w14:textId="77777777">
        <w:trPr>
          <w:jc w:val="center"/>
        </w:trPr>
        <w:tc>
          <w:tcPr>
            <w:tcW w:w="1958"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43D8E211" w14:textId="77777777" w:rsidR="00C238C3" w:rsidRDefault="00884BBC">
            <w:pPr>
              <w:spacing w:after="0"/>
            </w:pPr>
            <w:r>
              <w:rPr>
                <w:sz w:val="16"/>
              </w:rPr>
              <w:t>2024-08-04</w:t>
            </w:r>
          </w:p>
        </w:tc>
        <w:tc>
          <w:tcPr>
            <w:tcW w:w="1958"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72656F4E" w14:textId="77777777" w:rsidR="00C238C3" w:rsidRDefault="00884BBC">
            <w:pPr>
              <w:spacing w:after="0"/>
            </w:pPr>
            <w:r>
              <w:rPr>
                <w:sz w:val="16"/>
              </w:rPr>
              <w:t>Fear</w:t>
            </w:r>
          </w:p>
        </w:tc>
        <w:tc>
          <w:tcPr>
            <w:tcW w:w="1958"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386BE7F7" w14:textId="77777777" w:rsidR="00C238C3" w:rsidRDefault="00884BBC">
            <w:pPr>
              <w:spacing w:after="0"/>
            </w:pPr>
            <w:r>
              <w:rPr>
                <w:sz w:val="16"/>
              </w:rPr>
              <w:t>-$122.7K</w:t>
            </w:r>
          </w:p>
        </w:tc>
        <w:tc>
          <w:tcPr>
            <w:tcW w:w="1958"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1EAEC679" w14:textId="77777777" w:rsidR="00C238C3" w:rsidRDefault="00884BBC">
            <w:pPr>
              <w:spacing w:after="0"/>
            </w:pPr>
            <w:r>
              <w:rPr>
                <w:sz w:val="16"/>
              </w:rPr>
              <w:t>$1.2M</w:t>
            </w:r>
          </w:p>
        </w:tc>
        <w:tc>
          <w:tcPr>
            <w:tcW w:w="1958"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3200DE55" w14:textId="77777777" w:rsidR="00C238C3" w:rsidRDefault="00884BBC">
            <w:pPr>
              <w:spacing w:after="0"/>
            </w:pPr>
            <w:r>
              <w:rPr>
                <w:sz w:val="16"/>
              </w:rPr>
              <w:t>2.4%</w:t>
            </w:r>
          </w:p>
        </w:tc>
      </w:tr>
      <w:tr w:rsidR="00C238C3" w14:paraId="71CAF5E7" w14:textId="77777777">
        <w:trPr>
          <w:jc w:val="center"/>
        </w:trPr>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484670C6" w14:textId="77777777" w:rsidR="00C238C3" w:rsidRDefault="00884BBC">
            <w:pPr>
              <w:spacing w:after="0"/>
            </w:pPr>
            <w:r>
              <w:rPr>
                <w:sz w:val="16"/>
              </w:rPr>
              <w:lastRenderedPageBreak/>
              <w:t>2024-12-06</w:t>
            </w:r>
          </w:p>
        </w:tc>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51613D8F" w14:textId="77777777" w:rsidR="00C238C3" w:rsidRDefault="00884BBC">
            <w:pPr>
              <w:spacing w:after="0"/>
            </w:pPr>
            <w:r>
              <w:rPr>
                <w:sz w:val="16"/>
              </w:rPr>
              <w:t>Greed</w:t>
            </w:r>
          </w:p>
        </w:tc>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1A838ACA" w14:textId="77777777" w:rsidR="00C238C3" w:rsidRDefault="00884BBC">
            <w:pPr>
              <w:spacing w:after="0"/>
            </w:pPr>
            <w:r>
              <w:rPr>
                <w:sz w:val="16"/>
              </w:rPr>
              <w:t>-$92.6K</w:t>
            </w:r>
          </w:p>
        </w:tc>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43703A2E" w14:textId="77777777" w:rsidR="00C238C3" w:rsidRDefault="00884BBC">
            <w:pPr>
              <w:spacing w:after="0"/>
            </w:pPr>
            <w:r>
              <w:rPr>
                <w:sz w:val="16"/>
              </w:rPr>
              <w:t>$3.5M</w:t>
            </w:r>
          </w:p>
        </w:tc>
        <w:tc>
          <w:tcPr>
            <w:tcW w:w="195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4374C589" w14:textId="77777777" w:rsidR="00C238C3" w:rsidRDefault="00884BBC">
            <w:pPr>
              <w:spacing w:after="0"/>
            </w:pPr>
            <w:r>
              <w:rPr>
                <w:sz w:val="16"/>
              </w:rPr>
              <w:t>23.3%</w:t>
            </w:r>
          </w:p>
        </w:tc>
      </w:tr>
      <w:tr w:rsidR="00C238C3" w14:paraId="3DA50EF6" w14:textId="77777777">
        <w:trPr>
          <w:jc w:val="center"/>
        </w:trPr>
        <w:tc>
          <w:tcPr>
            <w:tcW w:w="1958"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124896A8" w14:textId="77777777" w:rsidR="00C238C3" w:rsidRDefault="00884BBC">
            <w:pPr>
              <w:spacing w:after="0"/>
            </w:pPr>
            <w:r>
              <w:rPr>
                <w:sz w:val="16"/>
              </w:rPr>
              <w:t>2025-03-11</w:t>
            </w:r>
          </w:p>
        </w:tc>
        <w:tc>
          <w:tcPr>
            <w:tcW w:w="1958"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05C868B3" w14:textId="77777777" w:rsidR="00C238C3" w:rsidRDefault="00884BBC">
            <w:pPr>
              <w:spacing w:after="0"/>
            </w:pPr>
            <w:r>
              <w:rPr>
                <w:sz w:val="16"/>
              </w:rPr>
              <w:t>Extreme Fear</w:t>
            </w:r>
          </w:p>
        </w:tc>
        <w:tc>
          <w:tcPr>
            <w:tcW w:w="1958"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7465614F" w14:textId="77777777" w:rsidR="00C238C3" w:rsidRDefault="00884BBC">
            <w:pPr>
              <w:spacing w:after="0"/>
            </w:pPr>
            <w:r>
              <w:rPr>
                <w:sz w:val="16"/>
              </w:rPr>
              <w:t>-$76.9K</w:t>
            </w:r>
          </w:p>
        </w:tc>
        <w:tc>
          <w:tcPr>
            <w:tcW w:w="1958"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7052FC12" w14:textId="77777777" w:rsidR="00C238C3" w:rsidRDefault="00884BBC">
            <w:pPr>
              <w:spacing w:after="0"/>
            </w:pPr>
            <w:r>
              <w:rPr>
                <w:sz w:val="16"/>
              </w:rPr>
              <w:t>$14.0M</w:t>
            </w:r>
          </w:p>
        </w:tc>
        <w:tc>
          <w:tcPr>
            <w:tcW w:w="1958"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3A9D3FCB" w14:textId="77777777" w:rsidR="00C238C3" w:rsidRDefault="00884BBC">
            <w:pPr>
              <w:spacing w:after="0"/>
            </w:pPr>
            <w:r>
              <w:rPr>
                <w:sz w:val="16"/>
              </w:rPr>
              <w:t>18.7%</w:t>
            </w:r>
          </w:p>
        </w:tc>
      </w:tr>
    </w:tbl>
    <w:p w14:paraId="003BC066" w14:textId="77777777" w:rsidR="00C238C3" w:rsidRDefault="00884BBC">
      <w:pPr>
        <w:pStyle w:val="Heading1"/>
      </w:pPr>
      <w:r>
        <w:t>Trading-Company Strategy Playbook</w:t>
      </w:r>
    </w:p>
    <w:tbl>
      <w:tblPr>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906"/>
        <w:gridCol w:w="1907"/>
        <w:gridCol w:w="3315"/>
        <w:gridCol w:w="2232"/>
      </w:tblGrid>
      <w:tr w:rsidR="00C238C3" w14:paraId="2B61B2A6" w14:textId="77777777">
        <w:trPr>
          <w:jc w:val="center"/>
        </w:trPr>
        <w:tc>
          <w:tcPr>
            <w:tcW w:w="1512" w:type="dxa"/>
            <w:tcBorders>
              <w:top w:val="single" w:sz="4" w:space="0" w:color="D9E2F3"/>
              <w:left w:val="single" w:sz="4" w:space="0" w:color="D9E2F3"/>
              <w:bottom w:val="single" w:sz="4" w:space="0" w:color="D9E2F3"/>
              <w:right w:val="single" w:sz="4" w:space="0" w:color="D9E2F3"/>
            </w:tcBorders>
            <w:shd w:val="clear" w:color="auto" w:fill="007D72"/>
            <w:vAlign w:val="center"/>
          </w:tcPr>
          <w:p w14:paraId="0F50B20B" w14:textId="77777777" w:rsidR="00C238C3" w:rsidRDefault="00884BBC">
            <w:pPr>
              <w:jc w:val="center"/>
            </w:pPr>
            <w:r>
              <w:rPr>
                <w:b/>
                <w:color w:val="FFFFFF"/>
                <w:sz w:val="16"/>
              </w:rPr>
              <w:t>Regime</w:t>
            </w:r>
          </w:p>
        </w:tc>
        <w:tc>
          <w:tcPr>
            <w:tcW w:w="1800" w:type="dxa"/>
            <w:tcBorders>
              <w:top w:val="single" w:sz="4" w:space="0" w:color="D9E2F3"/>
              <w:left w:val="single" w:sz="4" w:space="0" w:color="D9E2F3"/>
              <w:bottom w:val="single" w:sz="4" w:space="0" w:color="D9E2F3"/>
              <w:right w:val="single" w:sz="4" w:space="0" w:color="D9E2F3"/>
            </w:tcBorders>
            <w:shd w:val="clear" w:color="auto" w:fill="007D72"/>
            <w:vAlign w:val="center"/>
          </w:tcPr>
          <w:p w14:paraId="25CB1130" w14:textId="77777777" w:rsidR="00C238C3" w:rsidRDefault="00884BBC">
            <w:pPr>
              <w:jc w:val="center"/>
            </w:pPr>
            <w:r>
              <w:rPr>
                <w:b/>
                <w:color w:val="FFFFFF"/>
                <w:sz w:val="16"/>
              </w:rPr>
              <w:t>Desk posture</w:t>
            </w:r>
          </w:p>
        </w:tc>
        <w:tc>
          <w:tcPr>
            <w:tcW w:w="4320" w:type="dxa"/>
            <w:tcBorders>
              <w:top w:val="single" w:sz="4" w:space="0" w:color="D9E2F3"/>
              <w:left w:val="single" w:sz="4" w:space="0" w:color="D9E2F3"/>
              <w:bottom w:val="single" w:sz="4" w:space="0" w:color="D9E2F3"/>
              <w:right w:val="single" w:sz="4" w:space="0" w:color="D9E2F3"/>
            </w:tcBorders>
            <w:shd w:val="clear" w:color="auto" w:fill="007D72"/>
            <w:vAlign w:val="center"/>
          </w:tcPr>
          <w:p w14:paraId="7A5F2154" w14:textId="77777777" w:rsidR="00C238C3" w:rsidRDefault="00884BBC">
            <w:pPr>
              <w:jc w:val="center"/>
            </w:pPr>
            <w:r>
              <w:rPr>
                <w:b/>
                <w:color w:val="FFFFFF"/>
                <w:sz w:val="16"/>
              </w:rPr>
              <w:t>Trading rule</w:t>
            </w:r>
          </w:p>
        </w:tc>
        <w:tc>
          <w:tcPr>
            <w:tcW w:w="2880" w:type="dxa"/>
            <w:tcBorders>
              <w:top w:val="single" w:sz="4" w:space="0" w:color="D9E2F3"/>
              <w:left w:val="single" w:sz="4" w:space="0" w:color="D9E2F3"/>
              <w:bottom w:val="single" w:sz="4" w:space="0" w:color="D9E2F3"/>
              <w:right w:val="single" w:sz="4" w:space="0" w:color="D9E2F3"/>
            </w:tcBorders>
            <w:shd w:val="clear" w:color="auto" w:fill="007D72"/>
            <w:vAlign w:val="center"/>
          </w:tcPr>
          <w:p w14:paraId="2E8E7D17" w14:textId="77777777" w:rsidR="00C238C3" w:rsidRDefault="00884BBC">
            <w:pPr>
              <w:jc w:val="center"/>
            </w:pPr>
            <w:r>
              <w:rPr>
                <w:b/>
                <w:color w:val="FFFFFF"/>
                <w:sz w:val="16"/>
              </w:rPr>
              <w:t>Why</w:t>
            </w:r>
          </w:p>
        </w:tc>
      </w:tr>
      <w:tr w:rsidR="00C238C3" w14:paraId="0448897B" w14:textId="77777777">
        <w:trPr>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5E0F553B" w14:textId="77777777" w:rsidR="00C238C3" w:rsidRDefault="00884BBC">
            <w:pPr>
              <w:spacing w:after="0"/>
            </w:pPr>
            <w:r>
              <w:rPr>
                <w:sz w:val="16"/>
              </w:rPr>
              <w:t>Extreme Fear</w:t>
            </w:r>
          </w:p>
        </w:tc>
        <w:tc>
          <w:tcPr>
            <w:tcW w:w="244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0D45AADA" w14:textId="77777777" w:rsidR="00C238C3" w:rsidRDefault="00884BBC">
            <w:pPr>
              <w:spacing w:after="0"/>
            </w:pPr>
            <w:r>
              <w:rPr>
                <w:sz w:val="16"/>
              </w:rPr>
              <w:t>Defense first</w:t>
            </w:r>
          </w:p>
        </w:tc>
        <w:tc>
          <w:tcPr>
            <w:tcW w:w="244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44B82EAF" w14:textId="77777777" w:rsidR="00C238C3" w:rsidRDefault="00884BBC">
            <w:pPr>
              <w:spacing w:after="0"/>
            </w:pPr>
            <w:r>
              <w:rPr>
                <w:sz w:val="16"/>
              </w:rPr>
              <w:t>Reduce impulse entries; require liquidity check; favor smaller clips.</w:t>
            </w:r>
          </w:p>
        </w:tc>
        <w:tc>
          <w:tcPr>
            <w:tcW w:w="244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68E3BFF8" w14:textId="77777777" w:rsidR="00C238C3" w:rsidRDefault="00884BBC">
            <w:pPr>
              <w:spacing w:after="0"/>
            </w:pPr>
            <w:r>
              <w:rPr>
                <w:sz w:val="16"/>
              </w:rPr>
              <w:t>High uncertainty and adverse-selection risk.</w:t>
            </w:r>
          </w:p>
        </w:tc>
      </w:tr>
      <w:tr w:rsidR="00C238C3" w14:paraId="62201411" w14:textId="77777777">
        <w:trPr>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6DCED4E0" w14:textId="77777777" w:rsidR="00C238C3" w:rsidRDefault="00884BBC">
            <w:pPr>
              <w:spacing w:after="0"/>
            </w:pPr>
            <w:r>
              <w:rPr>
                <w:sz w:val="16"/>
              </w:rPr>
              <w:t>Fear</w:t>
            </w:r>
          </w:p>
        </w:tc>
        <w:tc>
          <w:tcPr>
            <w:tcW w:w="2448"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32C9811F" w14:textId="77777777" w:rsidR="00C238C3" w:rsidRDefault="00884BBC">
            <w:pPr>
              <w:spacing w:after="0"/>
            </w:pPr>
            <w:r>
              <w:rPr>
                <w:sz w:val="16"/>
              </w:rPr>
              <w:t>Selective offense</w:t>
            </w:r>
          </w:p>
        </w:tc>
        <w:tc>
          <w:tcPr>
            <w:tcW w:w="2448"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776B63E4" w14:textId="77777777" w:rsidR="00C238C3" w:rsidRDefault="00884BBC">
            <w:pPr>
              <w:spacing w:after="0"/>
            </w:pPr>
            <w:r>
              <w:rPr>
                <w:sz w:val="16"/>
              </w:rPr>
              <w:t>Allow risk where account/symbol edge is proven; monitor fee drag.</w:t>
            </w:r>
          </w:p>
        </w:tc>
        <w:tc>
          <w:tcPr>
            <w:tcW w:w="2448"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6DE415AA" w14:textId="77777777" w:rsidR="00C238C3" w:rsidRDefault="00884BBC">
            <w:pPr>
              <w:spacing w:after="0"/>
            </w:pPr>
            <w:r>
              <w:rPr>
                <w:sz w:val="16"/>
              </w:rPr>
              <w:t>Largest PnL pool, but volume-driven.</w:t>
            </w:r>
          </w:p>
        </w:tc>
      </w:tr>
      <w:tr w:rsidR="00C238C3" w14:paraId="13F65EBA" w14:textId="77777777">
        <w:trPr>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03AEAD04" w14:textId="77777777" w:rsidR="00C238C3" w:rsidRDefault="00884BBC">
            <w:pPr>
              <w:spacing w:after="0"/>
            </w:pPr>
            <w:r>
              <w:rPr>
                <w:sz w:val="16"/>
              </w:rPr>
              <w:t>Neutral</w:t>
            </w:r>
          </w:p>
        </w:tc>
        <w:tc>
          <w:tcPr>
            <w:tcW w:w="244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5F3027F3" w14:textId="77777777" w:rsidR="00C238C3" w:rsidRDefault="00884BBC">
            <w:pPr>
              <w:spacing w:after="0"/>
            </w:pPr>
            <w:r>
              <w:rPr>
                <w:sz w:val="16"/>
              </w:rPr>
              <w:t>Baseline</w:t>
            </w:r>
          </w:p>
        </w:tc>
        <w:tc>
          <w:tcPr>
            <w:tcW w:w="244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557989A4" w14:textId="77777777" w:rsidR="00C238C3" w:rsidRDefault="00884BBC">
            <w:pPr>
              <w:spacing w:after="0"/>
            </w:pPr>
            <w:r>
              <w:rPr>
                <w:sz w:val="16"/>
              </w:rPr>
              <w:t>Use standard limits; no sentiment-based override.</w:t>
            </w:r>
          </w:p>
        </w:tc>
        <w:tc>
          <w:tcPr>
            <w:tcW w:w="244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32A235CA" w14:textId="77777777" w:rsidR="00C238C3" w:rsidRDefault="00884BBC">
            <w:pPr>
              <w:spacing w:after="0"/>
            </w:pPr>
            <w:r>
              <w:rPr>
                <w:sz w:val="16"/>
              </w:rPr>
              <w:t>Control state.</w:t>
            </w:r>
          </w:p>
        </w:tc>
      </w:tr>
      <w:tr w:rsidR="00C238C3" w14:paraId="6D241589" w14:textId="77777777">
        <w:trPr>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6D9CBEF7" w14:textId="77777777" w:rsidR="00C238C3" w:rsidRDefault="00884BBC">
            <w:pPr>
              <w:spacing w:after="0"/>
            </w:pPr>
            <w:r>
              <w:rPr>
                <w:sz w:val="16"/>
              </w:rPr>
              <w:t>Greed</w:t>
            </w:r>
          </w:p>
        </w:tc>
        <w:tc>
          <w:tcPr>
            <w:tcW w:w="2448"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3156E8D1" w14:textId="77777777" w:rsidR="00C238C3" w:rsidRDefault="00884BBC">
            <w:pPr>
              <w:spacing w:after="0"/>
            </w:pPr>
            <w:r>
              <w:rPr>
                <w:sz w:val="16"/>
              </w:rPr>
              <w:t>Momentum with guardrails</w:t>
            </w:r>
          </w:p>
        </w:tc>
        <w:tc>
          <w:tcPr>
            <w:tcW w:w="2448"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6E2E60BB" w14:textId="77777777" w:rsidR="00C238C3" w:rsidRDefault="00884BBC">
            <w:pPr>
              <w:spacing w:after="0"/>
            </w:pPr>
            <w:r>
              <w:rPr>
                <w:sz w:val="16"/>
              </w:rPr>
              <w:t>Permit trend exposure; tighten loss review and take-profit discipline.</w:t>
            </w:r>
          </w:p>
        </w:tc>
        <w:tc>
          <w:tcPr>
            <w:tcW w:w="2448"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0441D8BA" w14:textId="77777777" w:rsidR="00C238C3" w:rsidRDefault="00884BBC">
            <w:pPr>
              <w:spacing w:after="0"/>
            </w:pPr>
            <w:r>
              <w:rPr>
                <w:sz w:val="16"/>
              </w:rPr>
              <w:t>Crowding risk rising.</w:t>
            </w:r>
          </w:p>
        </w:tc>
      </w:tr>
      <w:tr w:rsidR="00C238C3" w14:paraId="0C89F62B" w14:textId="77777777">
        <w:trPr>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1C5B0AEE" w14:textId="77777777" w:rsidR="00C238C3" w:rsidRDefault="00884BBC">
            <w:pPr>
              <w:spacing w:after="0"/>
            </w:pPr>
            <w:r>
              <w:rPr>
                <w:sz w:val="16"/>
              </w:rPr>
              <w:t>Extreme Greed</w:t>
            </w:r>
          </w:p>
        </w:tc>
        <w:tc>
          <w:tcPr>
            <w:tcW w:w="244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6BBEFE23" w14:textId="77777777" w:rsidR="00C238C3" w:rsidRDefault="00884BBC">
            <w:pPr>
              <w:spacing w:after="0"/>
            </w:pPr>
            <w:r>
              <w:rPr>
                <w:sz w:val="16"/>
              </w:rPr>
              <w:t>High-quality offense</w:t>
            </w:r>
          </w:p>
        </w:tc>
        <w:tc>
          <w:tcPr>
            <w:tcW w:w="244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19286EF7" w14:textId="77777777" w:rsidR="00C238C3" w:rsidRDefault="00884BBC">
            <w:pPr>
              <w:spacing w:after="0"/>
            </w:pPr>
            <w:r>
              <w:rPr>
                <w:sz w:val="16"/>
              </w:rPr>
              <w:t>Scale only for accounts with proven efficiency; avoid late crowded trades.</w:t>
            </w:r>
          </w:p>
        </w:tc>
        <w:tc>
          <w:tcPr>
            <w:tcW w:w="2448"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3F35C316" w14:textId="77777777" w:rsidR="00C238C3" w:rsidRDefault="00884BBC">
            <w:pPr>
              <w:spacing w:after="0"/>
            </w:pPr>
            <w:r>
              <w:rPr>
                <w:sz w:val="16"/>
              </w:rPr>
              <w:t>Best PnL per $1K in this dataset.</w:t>
            </w:r>
          </w:p>
        </w:tc>
      </w:tr>
    </w:tbl>
    <w:p w14:paraId="23B57490" w14:textId="77777777" w:rsidR="00C238C3" w:rsidRDefault="00884BBC">
      <w:pPr>
        <w:pStyle w:val="Heading1"/>
      </w:pPr>
      <w:r>
        <w:t>Reviewer Checklist: Areas to Inspect Before Submission</w:t>
      </w:r>
    </w:p>
    <w:p w14:paraId="034580D9" w14:textId="77777777" w:rsidR="00C238C3" w:rsidRDefault="00884BBC">
      <w:pPr>
        <w:pStyle w:val="ListBullet"/>
      </w:pPr>
      <w:r>
        <w:t>Confirm whether the assignment expects Timestamp IST or raw Timestamp as the join basis. This report uses Timestamp IST calendar date.</w:t>
      </w:r>
    </w:p>
    <w:p w14:paraId="1C6CB1B7" w14:textId="77777777" w:rsidR="00C238C3" w:rsidRDefault="00884BBC">
      <w:pPr>
        <w:pStyle w:val="ListBullet"/>
      </w:pPr>
      <w:r>
        <w:t>Confirm whether Closed PnL should be analyzed before or after fees. This report presents fee context but treats Closed PnL as the primary outcome.</w:t>
      </w:r>
    </w:p>
    <w:p w14:paraId="10EA8BC2" w14:textId="77777777" w:rsidR="00C238C3" w:rsidRDefault="00884BBC">
      <w:pPr>
        <w:pStyle w:val="ListBullet"/>
      </w:pPr>
      <w:r>
        <w:t>Check whether unmatched sentiment dates should be excluded or assigned nearest available sentiment. This report excludes unmatched records.</w:t>
      </w:r>
    </w:p>
    <w:p w14:paraId="11004687" w14:textId="77777777" w:rsidR="00C238C3" w:rsidRDefault="00884BBC">
      <w:pPr>
        <w:pStyle w:val="ListBullet"/>
      </w:pPr>
      <w:r>
        <w:t>Review whether PnL per $1K traded is the preferred normalization; alternatives include PnL per fill, fee-adjusted PnL, and account-level Sharpe-style measures.</w:t>
      </w:r>
    </w:p>
    <w:p w14:paraId="529E7399" w14:textId="77777777" w:rsidR="00C238C3" w:rsidRDefault="00884BBC">
      <w:pPr>
        <w:pStyle w:val="ListBullet"/>
      </w:pPr>
      <w:r>
        <w:t>Consider adding drawdown/adverse-excursion analysis if the evaluator expects risk-adjusted performance rather than realized PnL only.</w:t>
      </w:r>
    </w:p>
    <w:p w14:paraId="23C58428" w14:textId="77777777" w:rsidR="00C238C3" w:rsidRDefault="00884BBC">
      <w:pPr>
        <w:pStyle w:val="Heading1"/>
      </w:pPr>
      <w:r>
        <w:t>External Reference Framing</w:t>
      </w:r>
    </w:p>
    <w:p w14:paraId="6B6BC89F" w14:textId="77777777" w:rsidR="00C238C3" w:rsidRDefault="00884BBC">
      <w:r>
        <w:t>External references were used for methodology framing and industry-style interpretation. The empirical results come from the supplied CSV files.</w:t>
      </w:r>
    </w:p>
    <w:p w14:paraId="20FC70A7" w14:textId="77777777" w:rsidR="00C238C3" w:rsidRDefault="00884BBC">
      <w:pPr>
        <w:pStyle w:val="ListBullet"/>
      </w:pPr>
      <w:hyperlink r:id="rId8">
        <w:r>
          <w:rPr>
            <w:color w:val="1F4D78"/>
            <w:u w:val="single"/>
          </w:rPr>
          <w:t>Alternative.me Crypto Fear &amp; Greed Index</w:t>
        </w:r>
      </w:hyperlink>
      <w:r>
        <w:t xml:space="preserve"> - https://alternative.me/crypto/fear-and-greed-index/</w:t>
      </w:r>
    </w:p>
    <w:p w14:paraId="0F7A77EF" w14:textId="77777777" w:rsidR="00C238C3" w:rsidRDefault="00884BBC">
      <w:pPr>
        <w:pStyle w:val="ListBullet"/>
      </w:pPr>
      <w:hyperlink r:id="rId9">
        <w:r>
          <w:rPr>
            <w:color w:val="1F4D78"/>
            <w:u w:val="single"/>
          </w:rPr>
          <w:t>CME Group: aligning cryptocurrency derivatives with 24/7 spot markets</w:t>
        </w:r>
      </w:hyperlink>
      <w:r>
        <w:t xml:space="preserve"> - https://www.cmegroup.com/articles/2026/aligning-cryptocurrency-derivatives-with-spot-markets-measuring-the-247-trading-opportunity.html</w:t>
      </w:r>
    </w:p>
    <w:p w14:paraId="6857C751" w14:textId="77777777" w:rsidR="00C238C3" w:rsidRDefault="00884BBC">
      <w:pPr>
        <w:pStyle w:val="ListBullet"/>
      </w:pPr>
      <w:hyperlink r:id="rId10">
        <w:r>
          <w:rPr>
            <w:color w:val="1F4D78"/>
            <w:u w:val="single"/>
          </w:rPr>
          <w:t>QuickNode Hyperliquid trades dataset documentation</w:t>
        </w:r>
      </w:hyperlink>
      <w:r>
        <w:t xml:space="preserve"> - https://www.quicknode.com/docs/hyperliquid/datasets/trades</w:t>
      </w:r>
    </w:p>
    <w:p w14:paraId="0A8650CF" w14:textId="77777777" w:rsidR="00C238C3" w:rsidRDefault="00884BBC">
      <w:pPr>
        <w:pStyle w:val="ListBullet"/>
      </w:pPr>
      <w:hyperlink r:id="rId11">
        <w:r>
          <w:rPr>
            <w:color w:val="1F4D78"/>
            <w:u w:val="single"/>
          </w:rPr>
          <w:t>Farzulla, Extremity Premium, arXiv 2026</w:t>
        </w:r>
      </w:hyperlink>
      <w:r>
        <w:t xml:space="preserve"> - https://arxiv.org/abs/2602.07018</w:t>
      </w:r>
    </w:p>
    <w:p w14:paraId="5DD6DBA1" w14:textId="77777777" w:rsidR="00C238C3" w:rsidRDefault="00884BBC">
      <w:pPr>
        <w:pStyle w:val="Heading1"/>
      </w:pPr>
      <w:r>
        <w:lastRenderedPageBreak/>
        <w:t>Source Files and Assumptions</w:t>
      </w:r>
    </w:p>
    <w:tbl>
      <w:tblPr>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3914"/>
        <w:gridCol w:w="5446"/>
      </w:tblGrid>
      <w:tr w:rsidR="00C238C3" w14:paraId="3D289248" w14:textId="77777777">
        <w:trPr>
          <w:jc w:val="center"/>
        </w:trPr>
        <w:tc>
          <w:tcPr>
            <w:tcW w:w="2520" w:type="dxa"/>
            <w:tcBorders>
              <w:top w:val="single" w:sz="4" w:space="0" w:color="D9E2F3"/>
              <w:left w:val="single" w:sz="4" w:space="0" w:color="D9E2F3"/>
              <w:bottom w:val="single" w:sz="4" w:space="0" w:color="D9E2F3"/>
              <w:right w:val="single" w:sz="4" w:space="0" w:color="D9E2F3"/>
            </w:tcBorders>
            <w:shd w:val="clear" w:color="auto" w:fill="1F4D78"/>
            <w:vAlign w:val="center"/>
          </w:tcPr>
          <w:p w14:paraId="16B4A5CE" w14:textId="77777777" w:rsidR="00C238C3" w:rsidRDefault="00884BBC">
            <w:pPr>
              <w:jc w:val="center"/>
            </w:pPr>
            <w:r>
              <w:rPr>
                <w:b/>
                <w:color w:val="FFFFFF"/>
                <w:sz w:val="16"/>
              </w:rPr>
              <w:t>Item</w:t>
            </w:r>
          </w:p>
        </w:tc>
        <w:tc>
          <w:tcPr>
            <w:tcW w:w="6840" w:type="dxa"/>
            <w:tcBorders>
              <w:top w:val="single" w:sz="4" w:space="0" w:color="D9E2F3"/>
              <w:left w:val="single" w:sz="4" w:space="0" w:color="D9E2F3"/>
              <w:bottom w:val="single" w:sz="4" w:space="0" w:color="D9E2F3"/>
              <w:right w:val="single" w:sz="4" w:space="0" w:color="D9E2F3"/>
            </w:tcBorders>
            <w:shd w:val="clear" w:color="auto" w:fill="1F4D78"/>
            <w:vAlign w:val="center"/>
          </w:tcPr>
          <w:p w14:paraId="2B497C0C" w14:textId="77777777" w:rsidR="00C238C3" w:rsidRDefault="00884BBC">
            <w:pPr>
              <w:jc w:val="center"/>
            </w:pPr>
            <w:r>
              <w:rPr>
                <w:b/>
                <w:color w:val="FFFFFF"/>
                <w:sz w:val="16"/>
              </w:rPr>
              <w:t>Detail</w:t>
            </w:r>
          </w:p>
        </w:tc>
      </w:tr>
      <w:tr w:rsidR="00C238C3" w14:paraId="1A3C1838" w14:textId="77777777">
        <w:trPr>
          <w:jc w:val="center"/>
        </w:trPr>
        <w:tc>
          <w:tcPr>
            <w:tcW w:w="4896"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5880974A" w14:textId="77777777" w:rsidR="00C238C3" w:rsidRDefault="00884BBC">
            <w:pPr>
              <w:spacing w:after="0"/>
            </w:pPr>
            <w:r>
              <w:rPr>
                <w:sz w:val="16"/>
              </w:rPr>
              <w:t>Bitcoin sentiment CSV</w:t>
            </w:r>
          </w:p>
        </w:tc>
        <w:tc>
          <w:tcPr>
            <w:tcW w:w="4896"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5838E87E" w14:textId="77777777" w:rsidR="00C238C3" w:rsidRDefault="00884BBC">
            <w:pPr>
              <w:spacing w:after="0"/>
            </w:pPr>
            <w:r>
              <w:rPr>
                <w:sz w:val="16"/>
              </w:rPr>
              <w:t>D:\companies tast\internshala primetrade ai\fear_greed_index.csv</w:t>
            </w:r>
          </w:p>
        </w:tc>
      </w:tr>
      <w:tr w:rsidR="00C238C3" w14:paraId="1D8D1D6E" w14:textId="77777777">
        <w:trPr>
          <w:jc w:val="center"/>
        </w:trPr>
        <w:tc>
          <w:tcPr>
            <w:tcW w:w="4896"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0E79EC25" w14:textId="77777777" w:rsidR="00C238C3" w:rsidRDefault="00884BBC">
            <w:pPr>
              <w:spacing w:after="0"/>
            </w:pPr>
            <w:r>
              <w:rPr>
                <w:sz w:val="16"/>
              </w:rPr>
              <w:t>Hyperliquid trader CSV</w:t>
            </w:r>
          </w:p>
        </w:tc>
        <w:tc>
          <w:tcPr>
            <w:tcW w:w="4896"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76650C13" w14:textId="77777777" w:rsidR="00C238C3" w:rsidRDefault="00884BBC">
            <w:pPr>
              <w:spacing w:after="0"/>
            </w:pPr>
            <w:r>
              <w:rPr>
                <w:sz w:val="16"/>
              </w:rPr>
              <w:t>D:\companies tast\internshala primetrade ai\historical_data.csv</w:t>
            </w:r>
          </w:p>
        </w:tc>
      </w:tr>
      <w:tr w:rsidR="00C238C3" w14:paraId="20C0C6F2" w14:textId="77777777">
        <w:trPr>
          <w:jc w:val="center"/>
        </w:trPr>
        <w:tc>
          <w:tcPr>
            <w:tcW w:w="4896"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49AEC76C" w14:textId="77777777" w:rsidR="00C238C3" w:rsidRDefault="00884BBC">
            <w:pPr>
              <w:spacing w:after="0"/>
            </w:pPr>
            <w:r>
              <w:rPr>
                <w:sz w:val="16"/>
              </w:rPr>
              <w:t>Merge key</w:t>
            </w:r>
          </w:p>
        </w:tc>
        <w:tc>
          <w:tcPr>
            <w:tcW w:w="4896"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5125587E" w14:textId="77777777" w:rsidR="00C238C3" w:rsidRDefault="00884BBC">
            <w:pPr>
              <w:spacing w:after="0"/>
            </w:pPr>
            <w:r>
              <w:rPr>
                <w:sz w:val="16"/>
              </w:rPr>
              <w:t>Timestamp IST date joined to sentiment date.</w:t>
            </w:r>
          </w:p>
        </w:tc>
      </w:tr>
      <w:tr w:rsidR="00C238C3" w14:paraId="3F9339FB" w14:textId="77777777">
        <w:trPr>
          <w:jc w:val="center"/>
        </w:trPr>
        <w:tc>
          <w:tcPr>
            <w:tcW w:w="4896"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1E9CFE58" w14:textId="77777777" w:rsidR="00C238C3" w:rsidRDefault="00884BBC">
            <w:pPr>
              <w:spacing w:after="0"/>
            </w:pPr>
            <w:r>
              <w:rPr>
                <w:sz w:val="16"/>
              </w:rPr>
              <w:t>Sentiment coverage</w:t>
            </w:r>
          </w:p>
        </w:tc>
        <w:tc>
          <w:tcPr>
            <w:tcW w:w="4896" w:type="dxa"/>
            <w:tcBorders>
              <w:top w:val="single" w:sz="4" w:space="0" w:color="D9E2F3"/>
              <w:left w:val="single" w:sz="4" w:space="0" w:color="D9E2F3"/>
              <w:bottom w:val="single" w:sz="4" w:space="0" w:color="D9E2F3"/>
              <w:right w:val="single" w:sz="4" w:space="0" w:color="D9E2F3"/>
            </w:tcBorders>
            <w:shd w:val="clear" w:color="auto" w:fill="FFFFFF"/>
            <w:vAlign w:val="center"/>
          </w:tcPr>
          <w:p w14:paraId="07D633F0" w14:textId="77777777" w:rsidR="00C238C3" w:rsidRDefault="00884BBC">
            <w:pPr>
              <w:spacing w:after="0"/>
            </w:pPr>
            <w:r>
              <w:rPr>
                <w:sz w:val="16"/>
              </w:rPr>
              <w:t>2018-02-01 to 2025-05-02</w:t>
            </w:r>
          </w:p>
        </w:tc>
      </w:tr>
      <w:tr w:rsidR="00C238C3" w14:paraId="680ECA6D" w14:textId="77777777">
        <w:trPr>
          <w:jc w:val="center"/>
        </w:trPr>
        <w:tc>
          <w:tcPr>
            <w:tcW w:w="4896"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0E242A14" w14:textId="77777777" w:rsidR="00C238C3" w:rsidRDefault="00884BBC">
            <w:pPr>
              <w:spacing w:after="0"/>
            </w:pPr>
            <w:r>
              <w:rPr>
                <w:sz w:val="16"/>
              </w:rPr>
              <w:t>Trade coverage</w:t>
            </w:r>
          </w:p>
        </w:tc>
        <w:tc>
          <w:tcPr>
            <w:tcW w:w="4896" w:type="dxa"/>
            <w:tcBorders>
              <w:top w:val="single" w:sz="4" w:space="0" w:color="D9E2F3"/>
              <w:left w:val="single" w:sz="4" w:space="0" w:color="D9E2F3"/>
              <w:bottom w:val="single" w:sz="4" w:space="0" w:color="D9E2F3"/>
              <w:right w:val="single" w:sz="4" w:space="0" w:color="D9E2F3"/>
            </w:tcBorders>
            <w:shd w:val="clear" w:color="auto" w:fill="F2F4F7"/>
            <w:vAlign w:val="center"/>
          </w:tcPr>
          <w:p w14:paraId="1C6EF737" w14:textId="77777777" w:rsidR="00C238C3" w:rsidRDefault="00884BBC">
            <w:pPr>
              <w:spacing w:after="0"/>
            </w:pPr>
            <w:r>
              <w:rPr>
                <w:sz w:val="16"/>
              </w:rPr>
              <w:t>2023-05-01 to 2025-05-01</w:t>
            </w:r>
          </w:p>
        </w:tc>
      </w:tr>
    </w:tbl>
    <w:p w14:paraId="7E7CE7A1" w14:textId="77777777" w:rsidR="00884BBC" w:rsidRDefault="00884BBC"/>
    <w:sectPr w:rsidR="00884BBC" w:rsidSect="00034616">
      <w:headerReference w:type="even" r:id="rId12"/>
      <w:headerReference w:type="default" r:id="rId13"/>
      <w:footerReference w:type="even" r:id="rId14"/>
      <w:footerReference w:type="default" r:id="rId15"/>
      <w:headerReference w:type="first" r:id="rId16"/>
      <w:footerReference w:type="first" r:id="rId17"/>
      <w:pgSz w:w="12240" w:h="15840"/>
      <w:pgMar w:top="1080" w:right="1224" w:bottom="1080"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33AB3" w14:textId="77777777" w:rsidR="00884BBC" w:rsidRDefault="00884BBC">
      <w:pPr>
        <w:spacing w:after="0" w:line="240" w:lineRule="auto"/>
      </w:pPr>
      <w:r>
        <w:separator/>
      </w:r>
    </w:p>
  </w:endnote>
  <w:endnote w:type="continuationSeparator" w:id="0">
    <w:p w14:paraId="736B2BC8" w14:textId="77777777" w:rsidR="00884BBC" w:rsidRDefault="00884B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4175B" w14:textId="77777777" w:rsidR="007813E8" w:rsidRDefault="007813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113FE" w14:textId="42FF6F99" w:rsidR="00C238C3" w:rsidRDefault="00884BBC">
    <w:pPr>
      <w:pStyle w:val="Footer"/>
    </w:pPr>
    <w:r>
      <w:rPr>
        <w:color w:val="667085"/>
        <w:sz w:val="16"/>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85497" w14:textId="77777777" w:rsidR="007813E8" w:rsidRDefault="007813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AFE24" w14:textId="77777777" w:rsidR="00884BBC" w:rsidRDefault="00884BBC">
      <w:pPr>
        <w:spacing w:after="0" w:line="240" w:lineRule="auto"/>
      </w:pPr>
      <w:r>
        <w:separator/>
      </w:r>
    </w:p>
  </w:footnote>
  <w:footnote w:type="continuationSeparator" w:id="0">
    <w:p w14:paraId="265B86D1" w14:textId="77777777" w:rsidR="00884BBC" w:rsidRDefault="00884B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809F8" w14:textId="77777777" w:rsidR="007813E8" w:rsidRDefault="007813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DCB1" w14:textId="77777777" w:rsidR="00C238C3" w:rsidRDefault="00884BBC">
    <w:pPr>
      <w:pStyle w:val="Header"/>
      <w:jc w:val="right"/>
    </w:pPr>
    <w:r>
      <w:rPr>
        <w:color w:val="667085"/>
        <w:sz w:val="16"/>
      </w:rPr>
      <w:t xml:space="preserve">Trader Sentiment Research | </w:t>
    </w:r>
    <w:proofErr w:type="spellStart"/>
    <w:r>
      <w:rPr>
        <w:color w:val="667085"/>
        <w:sz w:val="16"/>
      </w:rPr>
      <w:t>Hyperliquid</w:t>
    </w:r>
    <w:proofErr w:type="spellEnd"/>
    <w:r>
      <w:rPr>
        <w:color w:val="667085"/>
        <w:sz w:val="16"/>
      </w:rPr>
      <w:t xml:space="preserve"> x Bitcoin Fear &amp; Greed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7DA74" w14:textId="77777777" w:rsidR="007813E8" w:rsidRDefault="007813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8285400">
    <w:abstractNumId w:val="8"/>
  </w:num>
  <w:num w:numId="2" w16cid:durableId="1143161141">
    <w:abstractNumId w:val="6"/>
  </w:num>
  <w:num w:numId="3" w16cid:durableId="1049837952">
    <w:abstractNumId w:val="5"/>
  </w:num>
  <w:num w:numId="4" w16cid:durableId="1939605552">
    <w:abstractNumId w:val="4"/>
  </w:num>
  <w:num w:numId="5" w16cid:durableId="1561869806">
    <w:abstractNumId w:val="7"/>
  </w:num>
  <w:num w:numId="6" w16cid:durableId="1039620994">
    <w:abstractNumId w:val="3"/>
  </w:num>
  <w:num w:numId="7" w16cid:durableId="1706710188">
    <w:abstractNumId w:val="2"/>
  </w:num>
  <w:num w:numId="8" w16cid:durableId="146823992">
    <w:abstractNumId w:val="1"/>
  </w:num>
  <w:num w:numId="9" w16cid:durableId="540478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13E8"/>
    <w:rsid w:val="00884BBC"/>
    <w:rsid w:val="00AA1D8D"/>
    <w:rsid w:val="00B47730"/>
    <w:rsid w:val="00BF0B83"/>
    <w:rsid w:val="00C238C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9C37FB6-A809-4BF5-ADA0-1E713EE86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color w:val="172033"/>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07D7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ternative.me/crypto/fear-and-greed-index/"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602.07018"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quicknode.com/docs/hyperliquid/datasets/trade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cmegroup.com/articles/2026/aligning-cryptocurrency-derivatives-with-spot-markets-measuring-the-247-trading-opportunity.html"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1108</Words>
  <Characters>6317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Sanket Bachhav</cp:lastModifiedBy>
  <cp:revision>2</cp:revision>
  <dcterms:created xsi:type="dcterms:W3CDTF">2013-12-23T23:15:00Z</dcterms:created>
  <dcterms:modified xsi:type="dcterms:W3CDTF">2026-06-08T08:00:00Z</dcterms:modified>
  <cp:category/>
</cp:coreProperties>
</file>