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E035B8" w:rsidRDefault="00E035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Check some linear algebra rules: </w:t>
            </w:r>
          </w:p>
          <w:p w:rsidR="00E035B8" w:rsidRDefault="00E035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• Is matrix addition commutative? Compute A+B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and then B+</w:t>
            </w:r>
            <w:proofErr w:type="gram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 .</w:t>
            </w:r>
            <w:proofErr w:type="gram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Are the results the same? • Is matrix addition associative? Compute (A + B) +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and then A + (B + C</w:t>
            </w:r>
            <w:proofErr w:type="gram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)in</w:t>
            </w:r>
            <w:proofErr w:type="gram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the order prescribed. Are the results the same?</w:t>
            </w:r>
          </w:p>
          <w:p w:rsidR="00E035B8" w:rsidRDefault="00E035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• Is multiplication with a scalar distributive? Compute </w:t>
            </w:r>
            <w:proofErr w:type="gram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α(</w:t>
            </w:r>
            <w:proofErr w:type="gram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A + B) and αA +αB, taking α = 5 and show that the results are the same. </w:t>
            </w:r>
          </w:p>
          <w:p w:rsidR="00E035B8" w:rsidRDefault="00E035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• Is multiplication with a matrix distributive? Compute A*(B+C) and compare with A*B + A*C. </w:t>
            </w:r>
          </w:p>
          <w:p w:rsidR="008512A6" w:rsidRPr="00C168A7" w:rsidRDefault="00E035B8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• Matrices are diﬀerent from scalars! For scalars, ab = ac implies that b = c if a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br w:type="column"/>
              <w:t>= 0. Is that true for matrices? Check by computing A*B and A*C for the matrices given above. In general, matrix products do not commute either (unlike scalar products). Check if A*B and B*A give diﬀerent results.</w:t>
            </w:r>
          </w:p>
        </w:tc>
      </w:tr>
      <w:tr w:rsidR="00C168A7" w:rsidRPr="00C168A7" w:rsidTr="00E035B8">
        <w:trPr>
          <w:trHeight w:val="6985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[2 6 ;3 9]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 = [1 2;3 4]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 = [-5 5;5 3]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%commutative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A+B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B+A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%associative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(A+B)+ C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+ (B+C)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GoBack"/>
            <w:bookmarkEnd w:id="0"/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%distributive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5*(A+B)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5*A + 5*B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A*(B+C)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A*B +A*C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C168A7" w:rsidRPr="00C168A7" w:rsidRDefault="00C168A7" w:rsidP="005E76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35B8" w:rsidRDefault="00E035B8" w:rsidP="00C168A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E035B8" w:rsidSect="00C168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8609"/>
      </w:tblGrid>
      <w:tr w:rsidR="00C168A7" w:rsidRPr="00460350" w:rsidTr="005E760F">
        <w:trPr>
          <w:trHeight w:val="14011"/>
        </w:trPr>
        <w:tc>
          <w:tcPr>
            <w:tcW w:w="1167" w:type="dxa"/>
          </w:tcPr>
          <w:p w:rsidR="00C168A7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  <w:p w:rsidR="00E035B8" w:rsidRPr="00460350" w:rsidRDefault="00E035B8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09" w:type="dxa"/>
          </w:tcPr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 = 2     6</w:t>
            </w:r>
          </w:p>
          <w:p w:rsid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3     9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1     2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3     4</w:t>
            </w:r>
          </w:p>
          <w:p w:rsid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-5     5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5     3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 3     8</w:t>
            </w:r>
          </w:p>
          <w:p w:rsidR="005E760F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 6    13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 3     8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 6    13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-2    13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11    16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-2    13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11    16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15    40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30    65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15    40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30    65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40    56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60    84</w:t>
            </w:r>
          </w:p>
          <w:p w:rsidR="005E760F" w:rsidRDefault="005E760F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40    56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5B8">
              <w:rPr>
                <w:rFonts w:ascii="Times New Roman" w:hAnsi="Times New Roman" w:cs="Times New Roman"/>
                <w:sz w:val="24"/>
                <w:szCs w:val="24"/>
              </w:rPr>
              <w:t xml:space="preserve">    60    84</w:t>
            </w:r>
          </w:p>
          <w:p w:rsidR="00E035B8" w:rsidRPr="00E035B8" w:rsidRDefault="00E035B8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19EC" w:rsidRPr="00460350" w:rsidRDefault="000819EC" w:rsidP="00E035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60F" w:rsidRDefault="005E760F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  <w:sectPr w:rsidR="005E760F" w:rsidSect="005E760F">
          <w:type w:val="continuous"/>
          <w:pgSz w:w="11907" w:h="16839" w:code="9"/>
          <w:pgMar w:top="720" w:right="720" w:bottom="720" w:left="1080" w:header="720" w:footer="720" w:gutter="0"/>
          <w:cols w:space="720"/>
          <w:docGrid w:linePitch="360"/>
        </w:sectPr>
      </w:pPr>
    </w:p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E035B8">
      <w:type w:val="continuous"/>
      <w:pgSz w:w="11907" w:h="16839" w:code="9"/>
      <w:pgMar w:top="720" w:right="720" w:bottom="72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6D" w:rsidRDefault="009D4E6D" w:rsidP="00736EFD">
      <w:pPr>
        <w:spacing w:after="0" w:line="240" w:lineRule="auto"/>
      </w:pPr>
      <w:r>
        <w:separator/>
      </w:r>
    </w:p>
  </w:endnote>
  <w:endnote w:type="continuationSeparator" w:id="0">
    <w:p w:rsidR="009D4E6D" w:rsidRDefault="009D4E6D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5E760F">
      <w:rPr>
        <w:rFonts w:ascii="Times New Roman" w:hAnsi="Times New Roman" w:cs="Times New Roman"/>
        <w:noProof/>
        <w:sz w:val="20"/>
        <w:szCs w:val="20"/>
      </w:rPr>
      <w:t>3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6D" w:rsidRDefault="009D4E6D" w:rsidP="00736EFD">
      <w:pPr>
        <w:spacing w:after="0" w:line="240" w:lineRule="auto"/>
      </w:pPr>
      <w:r>
        <w:separator/>
      </w:r>
    </w:p>
  </w:footnote>
  <w:footnote w:type="continuationSeparator" w:id="0">
    <w:p w:rsidR="009D4E6D" w:rsidRDefault="009D4E6D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60350"/>
    <w:rsid w:val="005D1BB0"/>
    <w:rsid w:val="005E760F"/>
    <w:rsid w:val="00736EFD"/>
    <w:rsid w:val="008512A6"/>
    <w:rsid w:val="009375F4"/>
    <w:rsid w:val="009D4E6D"/>
    <w:rsid w:val="00B7752F"/>
    <w:rsid w:val="00BF49AD"/>
    <w:rsid w:val="00C168A7"/>
    <w:rsid w:val="00D01EC3"/>
    <w:rsid w:val="00E035B8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FCF9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39762C"/>
    <w:rsid w:val="008064AF"/>
    <w:rsid w:val="009C469D"/>
    <w:rsid w:val="009D5A6B"/>
    <w:rsid w:val="00A16AE1"/>
    <w:rsid w:val="00B428F3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9B977-CFE1-4306-A1D2-D1539E32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3</cp:revision>
  <cp:lastPrinted>2020-03-21T09:40:00Z</cp:lastPrinted>
  <dcterms:created xsi:type="dcterms:W3CDTF">2020-03-29T09:15:00Z</dcterms:created>
  <dcterms:modified xsi:type="dcterms:W3CDTF">2020-03-29T09:23:00Z</dcterms:modified>
</cp:coreProperties>
</file>