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54" w:rsidRDefault="004C3354">
      <w:r>
        <w:t>Student entity is converted to Student Table with primary key as StdNo</w:t>
      </w:r>
    </w:p>
    <w:p w:rsidR="004C3354" w:rsidRDefault="004C3354">
      <w:r>
        <w:t>Other columns are StdName,StdAddress,StdCity,StdState,StdZip,StdEmail</w:t>
      </w:r>
    </w:p>
    <w:p w:rsidR="004C3354" w:rsidRDefault="004C3354"/>
    <w:p w:rsidR="004C3354" w:rsidRDefault="004C3354">
      <w:r>
        <w:t>Lender entity is converted to Lender Table with primary key LenderNo</w:t>
      </w:r>
    </w:p>
    <w:p w:rsidR="004C3354" w:rsidRDefault="004C3354">
      <w:r>
        <w:t>Other columns are LenderNo and LendName</w:t>
      </w:r>
    </w:p>
    <w:p w:rsidR="004C3354" w:rsidRDefault="004C3354"/>
    <w:p w:rsidR="004C3354" w:rsidRDefault="004C3354">
      <w:r>
        <w:t>Loan entity is converted to Loan Table with primary key as LoanNo</w:t>
      </w:r>
    </w:p>
    <w:p w:rsidR="004C3354" w:rsidRDefault="004C3354">
      <w:r>
        <w:t>Other columns are ProcDate,DisbMethod,DisbBank,DateAuth,NoteValue,Subsidized,Rate</w:t>
      </w:r>
    </w:p>
    <w:p w:rsidR="004C3354" w:rsidRDefault="004C3354"/>
    <w:p w:rsidR="004C3354" w:rsidRDefault="004C3354">
      <w:r>
        <w:t>Institution entity is converted to Institution Table with primary key as InstID</w:t>
      </w:r>
    </w:p>
    <w:p w:rsidR="004C3354" w:rsidRDefault="004C3354">
      <w:r>
        <w:t>Other columns are InstID,InstName,InstMascot.</w:t>
      </w:r>
    </w:p>
    <w:p w:rsidR="00F51CB6" w:rsidRDefault="00F51CB6"/>
    <w:p w:rsidR="00F51CB6" w:rsidRDefault="007E2920">
      <w:r>
        <w:t xml:space="preserve">DisburseLine entity is converted to </w:t>
      </w:r>
      <w:r w:rsidR="001C591C">
        <w:t>DisburseLine table with primary key as DateSend.</w:t>
      </w:r>
    </w:p>
    <w:p w:rsidR="001C591C" w:rsidRDefault="001C591C">
      <w:r>
        <w:t>Other columns are Amount, OrigFee,GuarFee.</w:t>
      </w:r>
      <w:bookmarkStart w:id="0" w:name="_GoBack"/>
      <w:bookmarkEnd w:id="0"/>
    </w:p>
    <w:sectPr w:rsidR="001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94"/>
    <w:rsid w:val="00143A23"/>
    <w:rsid w:val="001C591C"/>
    <w:rsid w:val="004C3354"/>
    <w:rsid w:val="007E2920"/>
    <w:rsid w:val="00855A94"/>
    <w:rsid w:val="00D97FFB"/>
    <w:rsid w:val="00F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74A9"/>
  <w15:chartTrackingRefBased/>
  <w15:docId w15:val="{73ACAA42-0C52-4299-BD9E-8769A9A6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4</cp:revision>
  <dcterms:created xsi:type="dcterms:W3CDTF">2017-07-26T11:33:00Z</dcterms:created>
  <dcterms:modified xsi:type="dcterms:W3CDTF">2017-07-26T11:53:00Z</dcterms:modified>
</cp:coreProperties>
</file>