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Spec="center" w:tblpY="330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BE68AF" w:rsidTr="00BE68AF">
        <w:trPr>
          <w:trHeight w:val="4815"/>
        </w:trPr>
        <w:tc>
          <w:tcPr>
            <w:tcW w:w="4733" w:type="dxa"/>
          </w:tcPr>
          <w:p w:rsidR="00BE68AF" w:rsidRPr="00BE68AF" w:rsidRDefault="00BE68AF" w:rsidP="00BE68AF">
            <w:pPr>
              <w:pStyle w:val="Heading2"/>
            </w:pPr>
            <w:r w:rsidRPr="00BE68AF">
              <w:t>Political Factors</w:t>
            </w:r>
          </w:p>
        </w:tc>
        <w:tc>
          <w:tcPr>
            <w:tcW w:w="4733" w:type="dxa"/>
          </w:tcPr>
          <w:p w:rsidR="00BE68AF" w:rsidRDefault="00BE68AF" w:rsidP="00BE68AF">
            <w:pPr>
              <w:pStyle w:val="Heading2"/>
              <w:outlineLvl w:val="1"/>
            </w:pPr>
            <w:r>
              <w:t>Economic Factors</w:t>
            </w:r>
          </w:p>
          <w:p w:rsidR="00BE68AF" w:rsidRDefault="00BE68AF" w:rsidP="00BE68AF">
            <w:r>
              <w:t xml:space="preserve">With the New Zealand economy constantly growing, </w:t>
            </w:r>
            <w:r w:rsidR="00017D75">
              <w:t>consumer spending increases and therefore businesses are more willing to invest on automating their business processes.</w:t>
            </w:r>
          </w:p>
          <w:p w:rsidR="00017D75" w:rsidRPr="00BE68AF" w:rsidRDefault="00017D75" w:rsidP="00BE68AF"/>
        </w:tc>
      </w:tr>
      <w:tr w:rsidR="00BE68AF" w:rsidTr="00BE68AF">
        <w:trPr>
          <w:trHeight w:val="4547"/>
        </w:trPr>
        <w:tc>
          <w:tcPr>
            <w:tcW w:w="4733" w:type="dxa"/>
          </w:tcPr>
          <w:p w:rsidR="00BE68AF" w:rsidRDefault="00BE68AF" w:rsidP="00BE68AF">
            <w:pPr>
              <w:pStyle w:val="Heading2"/>
              <w:outlineLvl w:val="1"/>
            </w:pPr>
            <w:r>
              <w:t>Social Factors</w:t>
            </w:r>
          </w:p>
          <w:p w:rsidR="00EE4CCE" w:rsidRPr="00EE4CCE" w:rsidRDefault="00EE4CCE" w:rsidP="002F5F06">
            <w:r>
              <w:t xml:space="preserve">More and more employees within the IT industry are now working from home. This is a trend that </w:t>
            </w:r>
            <w:proofErr w:type="spellStart"/>
            <w:r>
              <w:t>Codeblue</w:t>
            </w:r>
            <w:proofErr w:type="spellEnd"/>
            <w:r>
              <w:t xml:space="preserve"> could use </w:t>
            </w:r>
            <w:r w:rsidR="002F5F06">
              <w:t>to</w:t>
            </w:r>
            <w:bookmarkStart w:id="0" w:name="_GoBack"/>
            <w:bookmarkEnd w:id="0"/>
            <w:r>
              <w:t xml:space="preserve"> their advantage. </w:t>
            </w:r>
          </w:p>
        </w:tc>
        <w:tc>
          <w:tcPr>
            <w:tcW w:w="4733" w:type="dxa"/>
          </w:tcPr>
          <w:p w:rsidR="007522EB" w:rsidRDefault="00BE68AF" w:rsidP="007522EB">
            <w:pPr>
              <w:pStyle w:val="Heading2"/>
              <w:outlineLvl w:val="1"/>
            </w:pPr>
            <w:r>
              <w:t>Technological Factors</w:t>
            </w:r>
          </w:p>
          <w:p w:rsidR="00EE4CCE" w:rsidRDefault="007522EB" w:rsidP="007522EB">
            <w:r>
              <w:t xml:space="preserve">Technology is ever changing and always getting better, therefore </w:t>
            </w:r>
            <w:proofErr w:type="spellStart"/>
            <w:r>
              <w:t>Codeblue</w:t>
            </w:r>
            <w:proofErr w:type="spellEnd"/>
            <w:r w:rsidR="00EE4CCE">
              <w:t xml:space="preserve"> have to make sure that their staff as well as the solutions and services they provide to their customers are always up to date.</w:t>
            </w:r>
          </w:p>
          <w:p w:rsidR="00EE4CCE" w:rsidRDefault="00EE4CCE" w:rsidP="007522EB"/>
          <w:p w:rsidR="007522EB" w:rsidRPr="007522EB" w:rsidRDefault="007522EB" w:rsidP="007522EB">
            <w:r>
              <w:t xml:space="preserve">  </w:t>
            </w:r>
          </w:p>
        </w:tc>
      </w:tr>
    </w:tbl>
    <w:p w:rsidR="00C74869" w:rsidRDefault="00C74869"/>
    <w:sectPr w:rsidR="00C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AF"/>
    <w:rsid w:val="00017D75"/>
    <w:rsid w:val="002F5F06"/>
    <w:rsid w:val="007522EB"/>
    <w:rsid w:val="00BE68AF"/>
    <w:rsid w:val="00C74869"/>
    <w:rsid w:val="00E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155A-31C4-4FBA-BAA3-A7CE5606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6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Kanji Hirani</dc:creator>
  <cp:keywords/>
  <dc:description/>
  <cp:lastModifiedBy>Sanket Kanji Hirani</cp:lastModifiedBy>
  <cp:revision>3</cp:revision>
  <dcterms:created xsi:type="dcterms:W3CDTF">2018-10-25T22:39:00Z</dcterms:created>
  <dcterms:modified xsi:type="dcterms:W3CDTF">2018-10-25T23:11:00Z</dcterms:modified>
</cp:coreProperties>
</file>