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7E7D5" w14:textId="4E9AA245" w:rsidR="00D47C36" w:rsidRDefault="00D47C36" w:rsidP="00242C74">
      <w:pPr>
        <w:pStyle w:val="Heading1"/>
      </w:pPr>
      <w:r>
        <w:t>PayPal Payouts</w:t>
      </w:r>
    </w:p>
    <w:p w14:paraId="1D5001D7" w14:textId="74496010" w:rsidR="00242C74" w:rsidRPr="00242C74" w:rsidRDefault="00242C74" w:rsidP="00242C74">
      <w:pPr>
        <w:pStyle w:val="Heading3"/>
      </w:pPr>
      <w:r>
        <w:t>Overview</w:t>
      </w:r>
    </w:p>
    <w:p w14:paraId="23C92A8A" w14:textId="0924AE63" w:rsidR="00242C74" w:rsidRDefault="00242C74">
      <w:r>
        <w:t>PayPal Payouts can be used to send money to multiple people at the same time.</w:t>
      </w:r>
    </w:p>
    <w:p w14:paraId="13AB8396" w14:textId="2406BF26" w:rsidR="00D47C36" w:rsidRDefault="00D47C36">
      <w:r>
        <w:t>This function provided by PayPal can be used to make payments to our Trippie service providers. To do this, we require one of the following:</w:t>
      </w:r>
    </w:p>
    <w:p w14:paraId="1FEABAAA" w14:textId="134226AD" w:rsidR="00D47C36" w:rsidRDefault="00D47C36" w:rsidP="00D47C36">
      <w:pPr>
        <w:pStyle w:val="ListParagraph"/>
        <w:numPr>
          <w:ilvl w:val="0"/>
          <w:numId w:val="1"/>
        </w:numPr>
      </w:pPr>
      <w:r>
        <w:t xml:space="preserve">The recipient’s </w:t>
      </w:r>
    </w:p>
    <w:p w14:paraId="719C9FA2" w14:textId="77777777" w:rsidR="00D47C36" w:rsidRDefault="00D47C36" w:rsidP="00D47C36">
      <w:pPr>
        <w:pStyle w:val="ListParagraph"/>
        <w:numPr>
          <w:ilvl w:val="1"/>
          <w:numId w:val="1"/>
        </w:numPr>
      </w:pPr>
      <w:r>
        <w:t>email address</w:t>
      </w:r>
    </w:p>
    <w:p w14:paraId="0C89F935" w14:textId="77777777" w:rsidR="00D47C36" w:rsidRDefault="00D47C36" w:rsidP="00D47C36">
      <w:pPr>
        <w:pStyle w:val="ListParagraph"/>
        <w:numPr>
          <w:ilvl w:val="1"/>
          <w:numId w:val="1"/>
        </w:numPr>
      </w:pPr>
      <w:r>
        <w:t>dom</w:t>
      </w:r>
      <w:bookmarkStart w:id="0" w:name="_GoBack"/>
      <w:bookmarkEnd w:id="0"/>
      <w:r>
        <w:t xml:space="preserve">estic mobile number </w:t>
      </w:r>
    </w:p>
    <w:p w14:paraId="31DFCDD4" w14:textId="57F77B73" w:rsidR="00D47C36" w:rsidRDefault="00D47C36" w:rsidP="00D47C36">
      <w:pPr>
        <w:pStyle w:val="ListParagraph"/>
        <w:numPr>
          <w:ilvl w:val="1"/>
          <w:numId w:val="1"/>
        </w:numPr>
      </w:pPr>
      <w:r>
        <w:t>payer ID (an encrypted PayPal account number)</w:t>
      </w:r>
    </w:p>
    <w:p w14:paraId="4C47DCAB" w14:textId="5E6E529E" w:rsidR="00D47C36" w:rsidRDefault="00D47C36" w:rsidP="00D47C36">
      <w:pPr>
        <w:pStyle w:val="ListParagraph"/>
        <w:numPr>
          <w:ilvl w:val="0"/>
          <w:numId w:val="1"/>
        </w:numPr>
      </w:pPr>
      <w:r>
        <w:t>Payment amount per recipient</w:t>
      </w:r>
    </w:p>
    <w:p w14:paraId="020CAC0C" w14:textId="5F42C2E3" w:rsidR="00D47C36" w:rsidRDefault="00D47C36" w:rsidP="00D47C36">
      <w:pPr>
        <w:pStyle w:val="ListParagraph"/>
        <w:numPr>
          <w:ilvl w:val="0"/>
          <w:numId w:val="1"/>
        </w:numPr>
      </w:pPr>
      <w:r>
        <w:t>Currency code</w:t>
      </w:r>
    </w:p>
    <w:p w14:paraId="5262F2C1" w14:textId="0DC09591" w:rsidR="00242C74" w:rsidRDefault="00242C74" w:rsidP="00242C74">
      <w:r>
        <w:t>Recipients receive the funds in their PayPal account. If they do have an account, the receive an email to log in to their account and get the details on the payment. If they don’t have an account, an email or mobile notification takes them through a simple process of creating an account to claim their money.</w:t>
      </w:r>
    </w:p>
    <w:p w14:paraId="1DB3E8D5" w14:textId="77777777" w:rsidR="00E86E32" w:rsidRDefault="00E86E32" w:rsidP="00E86E32">
      <w:pPr>
        <w:pStyle w:val="Heading3"/>
      </w:pPr>
      <w:r>
        <w:t>Costs</w:t>
      </w:r>
    </w:p>
    <w:p w14:paraId="30368F61" w14:textId="5845FB60" w:rsidR="00E86E32" w:rsidRDefault="00E86E32" w:rsidP="00242C74">
      <w:r>
        <w:t>PayPal Payouts will charge us 2% of each recipient’s payment amount up to a maximum amount of 30.00 NZD (</w:t>
      </w:r>
      <w:hyperlink r:id="rId5" w:anchor="paypal-payouts" w:history="1">
        <w:r>
          <w:rPr>
            <w:rStyle w:val="Hyperlink"/>
          </w:rPr>
          <w:t>PayPal Payout Fees</w:t>
        </w:r>
      </w:hyperlink>
      <w:r>
        <w:t>).</w:t>
      </w:r>
    </w:p>
    <w:p w14:paraId="2CF3BE30" w14:textId="77777777" w:rsidR="00242C74" w:rsidRDefault="00242C74" w:rsidP="00242C74">
      <w:pPr>
        <w:pStyle w:val="Heading3"/>
      </w:pPr>
      <w:r>
        <w:t>Requirements</w:t>
      </w:r>
    </w:p>
    <w:p w14:paraId="3F07CDDC" w14:textId="14384946" w:rsidR="00242C74" w:rsidRDefault="00242C74" w:rsidP="00242C74">
      <w:r>
        <w:t>In order to use PayPal Payouts, we’ll need:</w:t>
      </w:r>
    </w:p>
    <w:p w14:paraId="4E5FBD66" w14:textId="47C3E8D2" w:rsidR="00242C74" w:rsidRDefault="00242C74" w:rsidP="00242C74">
      <w:pPr>
        <w:pStyle w:val="ListParagraph"/>
        <w:numPr>
          <w:ilvl w:val="0"/>
          <w:numId w:val="3"/>
        </w:numPr>
      </w:pPr>
      <w:r>
        <w:t>A PayPal business account</w:t>
      </w:r>
    </w:p>
    <w:p w14:paraId="41C78A78" w14:textId="4DF9763C" w:rsidR="00242C74" w:rsidRDefault="00E86E32" w:rsidP="00242C74">
      <w:pPr>
        <w:pStyle w:val="ListParagraph"/>
        <w:numPr>
          <w:ilvl w:val="0"/>
          <w:numId w:val="3"/>
        </w:numPr>
      </w:pPr>
      <w:r>
        <w:t>To get a</w:t>
      </w:r>
      <w:r w:rsidR="00242C74">
        <w:t>ccess to PayPal Payouts</w:t>
      </w:r>
    </w:p>
    <w:p w14:paraId="7D34E9D2" w14:textId="3A000D0C" w:rsidR="00242C74" w:rsidRDefault="00242C74" w:rsidP="00242C74">
      <w:pPr>
        <w:pStyle w:val="ListParagraph"/>
        <w:numPr>
          <w:ilvl w:val="0"/>
          <w:numId w:val="3"/>
        </w:numPr>
      </w:pPr>
      <w:r>
        <w:t>A confirmed identity, email and bank account linked to the PayPal business account</w:t>
      </w:r>
    </w:p>
    <w:p w14:paraId="2F0152E9" w14:textId="7639AC6B" w:rsidR="00E86E32" w:rsidRDefault="00E86E32" w:rsidP="00242C74">
      <w:pPr>
        <w:pStyle w:val="ListParagraph"/>
        <w:numPr>
          <w:ilvl w:val="0"/>
          <w:numId w:val="3"/>
        </w:numPr>
      </w:pPr>
      <w:proofErr w:type="gramStart"/>
      <w:r>
        <w:t>Sufficient</w:t>
      </w:r>
      <w:proofErr w:type="gramEnd"/>
      <w:r>
        <w:t xml:space="preserve"> funds in the PayPal business account</w:t>
      </w:r>
    </w:p>
    <w:p w14:paraId="70A705DE" w14:textId="75158268" w:rsidR="00E86E32" w:rsidRPr="00E86E32" w:rsidRDefault="00E86E32" w:rsidP="00E86E32">
      <w:pPr>
        <w:pStyle w:val="Heading3"/>
      </w:pPr>
      <w:r>
        <w:t>Integration Methods</w:t>
      </w:r>
    </w:p>
    <w:p w14:paraId="19E17883" w14:textId="77777777" w:rsidR="00242C74" w:rsidRDefault="00242C74" w:rsidP="00242C74">
      <w:r>
        <w:t>There are three different ways of integrating PayPal Payouts:</w:t>
      </w:r>
    </w:p>
    <w:p w14:paraId="1F3B5DC7" w14:textId="26B415CE" w:rsidR="00242C74" w:rsidRDefault="00242C74" w:rsidP="00242C74">
      <w:pPr>
        <w:pStyle w:val="ListParagraph"/>
        <w:numPr>
          <w:ilvl w:val="0"/>
          <w:numId w:val="2"/>
        </w:numPr>
      </w:pPr>
      <w:r>
        <w:t xml:space="preserve"> SFTP server</w:t>
      </w:r>
      <w:r w:rsidR="00A744C1">
        <w:t xml:space="preserve"> – create a payouts file and upload it to a secure FTP server. For businesses that send </w:t>
      </w:r>
      <w:proofErr w:type="gramStart"/>
      <w:r w:rsidR="00A744C1">
        <w:t>a large number of</w:t>
      </w:r>
      <w:proofErr w:type="gramEnd"/>
      <w:r w:rsidR="00A744C1">
        <w:t xml:space="preserve"> payments in batches. </w:t>
      </w:r>
    </w:p>
    <w:p w14:paraId="490E9B35" w14:textId="3CAFC9C3" w:rsidR="004B5DB4" w:rsidRDefault="00242C74" w:rsidP="00AD76E8">
      <w:pPr>
        <w:pStyle w:val="ListParagraph"/>
        <w:numPr>
          <w:ilvl w:val="0"/>
          <w:numId w:val="2"/>
        </w:numPr>
        <w:spacing w:after="0"/>
      </w:pPr>
      <w:r>
        <w:t>Payouts API</w:t>
      </w:r>
      <w:r w:rsidR="00A744C1">
        <w:t xml:space="preserve"> – communicate with the Payouts API to make the payouts. For business that want to automate their payments. Has a maximum limit of making 15,000 payments in one API call. </w:t>
      </w:r>
    </w:p>
    <w:p w14:paraId="3EDC1774" w14:textId="22935059" w:rsidR="00AD76E8" w:rsidRDefault="00AD76E8" w:rsidP="00AD76E8">
      <w:pPr>
        <w:pStyle w:val="ListParagraph"/>
        <w:numPr>
          <w:ilvl w:val="0"/>
          <w:numId w:val="5"/>
        </w:numPr>
        <w:spacing w:after="0"/>
      </w:pPr>
      <w:r>
        <w:t>Get an access token by passing your OAuth credential in a get access token call. The token allows our server to access protected REST API resources.</w:t>
      </w:r>
    </w:p>
    <w:p w14:paraId="303F76E3" w14:textId="561C39A1" w:rsidR="00AD76E8" w:rsidRDefault="00AD76E8" w:rsidP="00AD76E8">
      <w:pPr>
        <w:pStyle w:val="ListParagraph"/>
        <w:numPr>
          <w:ilvl w:val="0"/>
          <w:numId w:val="5"/>
        </w:numPr>
        <w:spacing w:after="0"/>
      </w:pPr>
      <w:r>
        <w:t>Make a payout to one or more PayPal account.</w:t>
      </w:r>
    </w:p>
    <w:p w14:paraId="782FB733" w14:textId="754A0836" w:rsidR="00A744C1" w:rsidRDefault="00242C74" w:rsidP="00A744C1">
      <w:pPr>
        <w:pStyle w:val="ListParagraph"/>
        <w:numPr>
          <w:ilvl w:val="0"/>
          <w:numId w:val="2"/>
        </w:numPr>
      </w:pPr>
      <w:r>
        <w:t>Payouts Web</w:t>
      </w:r>
      <w:r w:rsidR="00A744C1">
        <w:t xml:space="preserve"> – Create a payouts file and upload it using Payouts Web. For businesses that send fewer than 5,000 payments.</w:t>
      </w:r>
      <w:r w:rsidR="004B5DB4">
        <w:t xml:space="preserve"> </w:t>
      </w:r>
      <w:hyperlink r:id="rId6" w:history="1">
        <w:r w:rsidR="004B5DB4" w:rsidRPr="004B5DB4">
          <w:rPr>
            <w:rStyle w:val="Hyperlink"/>
          </w:rPr>
          <w:t>Send Payouts from Payouts Web</w:t>
        </w:r>
      </w:hyperlink>
    </w:p>
    <w:p w14:paraId="4C31F162" w14:textId="2B1840D5" w:rsidR="004B5DB4" w:rsidRDefault="004B5DB4" w:rsidP="004B5DB4">
      <w:pPr>
        <w:pStyle w:val="ListParagraph"/>
        <w:numPr>
          <w:ilvl w:val="0"/>
          <w:numId w:val="4"/>
        </w:numPr>
      </w:pPr>
      <w:r>
        <w:t>Create a payment file using a basic text editor, spreadsheet or database application.</w:t>
      </w:r>
    </w:p>
    <w:p w14:paraId="5C7BE380" w14:textId="20F08BAC" w:rsidR="004B5DB4" w:rsidRDefault="004B5DB4" w:rsidP="004B5DB4">
      <w:pPr>
        <w:pStyle w:val="ListParagraph"/>
        <w:numPr>
          <w:ilvl w:val="0"/>
          <w:numId w:val="4"/>
        </w:numPr>
      </w:pPr>
      <w:r>
        <w:t xml:space="preserve"> On each row, enter the payout information.</w:t>
      </w:r>
    </w:p>
    <w:p w14:paraId="47B8A662" w14:textId="472AFECE" w:rsidR="004B5DB4" w:rsidRDefault="004B5DB4" w:rsidP="004B5DB4">
      <w:pPr>
        <w:pStyle w:val="ListParagraph"/>
        <w:numPr>
          <w:ilvl w:val="0"/>
          <w:numId w:val="4"/>
        </w:numPr>
      </w:pPr>
      <w:r>
        <w:t>Save the file in .csv format.</w:t>
      </w:r>
    </w:p>
    <w:p w14:paraId="63387E07" w14:textId="6A643274" w:rsidR="004B5DB4" w:rsidRDefault="004B5DB4" w:rsidP="004B5DB4">
      <w:pPr>
        <w:pStyle w:val="ListParagraph"/>
        <w:numPr>
          <w:ilvl w:val="0"/>
          <w:numId w:val="4"/>
        </w:numPr>
      </w:pPr>
      <w:r>
        <w:t>Upload the payment file and review the transaction details.</w:t>
      </w:r>
    </w:p>
    <w:sectPr w:rsidR="004B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1D95"/>
    <w:multiLevelType w:val="hybridMultilevel"/>
    <w:tmpl w:val="0C5A5206"/>
    <w:lvl w:ilvl="0" w:tplc="6AF0DEE2">
      <w:start w:val="1"/>
      <w:numFmt w:val="bullet"/>
      <w:lvlText w:val="-"/>
      <w:lvlJc w:val="left"/>
      <w:pPr>
        <w:ind w:left="1800" w:hanging="360"/>
      </w:pPr>
      <w:rPr>
        <w:rFonts w:ascii="Calibri" w:eastAsiaTheme="minorHAnsi" w:hAnsi="Calibri" w:cs="Calibr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0B6B391C"/>
    <w:multiLevelType w:val="hybridMultilevel"/>
    <w:tmpl w:val="4ACAA0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9F15BDF"/>
    <w:multiLevelType w:val="hybridMultilevel"/>
    <w:tmpl w:val="785E4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ECF00CD"/>
    <w:multiLevelType w:val="hybridMultilevel"/>
    <w:tmpl w:val="DE66A9E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24800FB"/>
    <w:multiLevelType w:val="hybridMultilevel"/>
    <w:tmpl w:val="FE7A14D4"/>
    <w:lvl w:ilvl="0" w:tplc="E330393C">
      <w:start w:val="1"/>
      <w:numFmt w:val="bullet"/>
      <w:lvlText w:val="-"/>
      <w:lvlJc w:val="left"/>
      <w:pPr>
        <w:ind w:left="1800" w:hanging="360"/>
      </w:pPr>
      <w:rPr>
        <w:rFonts w:ascii="Calibri" w:eastAsiaTheme="minorHAnsi" w:hAnsi="Calibri" w:cs="Calibr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36"/>
    <w:rsid w:val="00242C74"/>
    <w:rsid w:val="003A68F2"/>
    <w:rsid w:val="004B5DB4"/>
    <w:rsid w:val="00A744C1"/>
    <w:rsid w:val="00AD76E8"/>
    <w:rsid w:val="00D47C36"/>
    <w:rsid w:val="00E86E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5CA4"/>
  <w15:chartTrackingRefBased/>
  <w15:docId w15:val="{AD2B8757-695F-41EE-9074-878B925E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C36"/>
    <w:pPr>
      <w:ind w:left="720"/>
      <w:contextualSpacing/>
    </w:pPr>
  </w:style>
  <w:style w:type="character" w:customStyle="1" w:styleId="Heading1Char">
    <w:name w:val="Heading 1 Char"/>
    <w:basedOn w:val="DefaultParagraphFont"/>
    <w:link w:val="Heading1"/>
    <w:uiPriority w:val="9"/>
    <w:rsid w:val="00242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C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86E32"/>
    <w:rPr>
      <w:color w:val="0000FF"/>
      <w:u w:val="single"/>
    </w:rPr>
  </w:style>
  <w:style w:type="character" w:styleId="UnresolvedMention">
    <w:name w:val="Unresolved Mention"/>
    <w:basedOn w:val="DefaultParagraphFont"/>
    <w:uiPriority w:val="99"/>
    <w:semiHidden/>
    <w:unhideWhenUsed/>
    <w:rsid w:val="004B5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paypal.com/docs/payouts/integrate/payouts-web/" TargetMode="External"/><Relationship Id="rId5" Type="http://schemas.openxmlformats.org/officeDocument/2006/relationships/hyperlink" Target="https://www.paypal.com/us/webapps/mpp/merchant-fe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Kanji Hirani</dc:creator>
  <cp:keywords/>
  <dc:description/>
  <cp:lastModifiedBy>Sanket Kanji Hirani</cp:lastModifiedBy>
  <cp:revision>1</cp:revision>
  <dcterms:created xsi:type="dcterms:W3CDTF">2019-10-13T22:01:00Z</dcterms:created>
  <dcterms:modified xsi:type="dcterms:W3CDTF">2019-10-13T23:12:00Z</dcterms:modified>
</cp:coreProperties>
</file>