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Level Design (LLD)</w:t>
      </w:r>
    </w:p>
    <w:p>
      <w:r>
        <w:t>Backend Layers</w:t>
        <w:br/>
        <w:br/>
        <w:t>Controller Layer:</w:t>
        <w:br/>
        <w:t>AuthController</w:t>
        <w:br/>
        <w:t>CustomerController</w:t>
        <w:br/>
        <w:t>MaterialController</w:t>
        <w:br/>
        <w:t>TransactionController</w:t>
        <w:br/>
        <w:t>ExpenseController</w:t>
        <w:br/>
        <w:t>BillController</w:t>
        <w:br/>
        <w:t>ReportController</w:t>
        <w:br/>
        <w:t>AdminController</w:t>
        <w:br/>
        <w:br/>
        <w:t>Service Layer:</w:t>
        <w:br/>
        <w:t>Business logic, validations, calculations.</w:t>
        <w:br/>
        <w:br/>
        <w:t>Repository Layer:</w:t>
        <w:br/>
        <w:t>Spring Data JPA repositories.</w:t>
        <w:br/>
        <w:br/>
        <w:t>Security:</w:t>
        <w:br/>
        <w:t>JWT Filter, UserDetailsService, SecurityConfig.</w:t>
        <w:br/>
        <w:br/>
        <w:t>Transaction Calculation:</w:t>
        <w:br/>
        <w:t>amount = weight * rate</w:t>
        <w:br/>
        <w:br/>
        <w:t>Bill Generation Flow:</w:t>
        <w:br/>
        <w:t>Transaction -&gt; Bill Service -&gt; PDF -&gt; Store Path -&gt; Download/WhatsApp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