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A26" w:rsidRPr="00E05D55" w:rsidRDefault="005D7A26" w:rsidP="005D7A26">
      <w:pPr>
        <w:spacing w:after="0" w:line="240" w:lineRule="auto"/>
        <w:jc w:val="center"/>
        <w:rPr>
          <w:b/>
        </w:rPr>
      </w:pPr>
      <w:r>
        <w:rPr>
          <w:b/>
        </w:rPr>
        <w:t xml:space="preserve">OMM1 Practical </w:t>
      </w:r>
      <w:r w:rsidR="00980479">
        <w:rPr>
          <w:b/>
        </w:rPr>
        <w:t xml:space="preserve">2   </w:t>
      </w:r>
      <w:r w:rsidR="00636245">
        <w:rPr>
          <w:b/>
        </w:rPr>
        <w:t xml:space="preserve">Ribs </w:t>
      </w:r>
      <w:r w:rsidR="00842E2D">
        <w:rPr>
          <w:b/>
        </w:rPr>
        <w:t>04/16</w:t>
      </w:r>
      <w:r w:rsidR="00F3629C">
        <w:rPr>
          <w:b/>
        </w:rPr>
        <w:t>/14</w:t>
      </w:r>
    </w:p>
    <w:p w:rsidR="00B20B41" w:rsidRPr="00B20B41" w:rsidRDefault="00064456" w:rsidP="00B20B41">
      <w:pPr>
        <w:spacing w:after="0" w:line="240" w:lineRule="auto"/>
        <w:rPr>
          <w:u w:val="single"/>
        </w:rPr>
      </w:pPr>
      <w:r>
        <w:rPr>
          <w:b/>
        </w:rPr>
        <w:t>DIFFERENTIAL DIAGNOSIS</w:t>
      </w:r>
      <w:r w:rsidR="00B20B4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B64280" w:rsidTr="00B64280">
        <w:tc>
          <w:tcPr>
            <w:tcW w:w="10188" w:type="dxa"/>
          </w:tcPr>
          <w:p w:rsidR="00B64280" w:rsidRDefault="00B64280" w:rsidP="00B20B41">
            <w:r>
              <w:t>Thoracic/Ribs somatic dysfunction</w:t>
            </w:r>
          </w:p>
        </w:tc>
      </w:tr>
      <w:tr w:rsidR="00B64280" w:rsidTr="00B64280">
        <w:tc>
          <w:tcPr>
            <w:tcW w:w="10188" w:type="dxa"/>
          </w:tcPr>
          <w:p w:rsidR="00B64280" w:rsidRDefault="00B64280" w:rsidP="00B20B41">
            <w:r>
              <w:t>Other (GI/GERD)  T1-6 / 5 -9</w:t>
            </w:r>
          </w:p>
        </w:tc>
      </w:tr>
      <w:tr w:rsidR="00B64280" w:rsidTr="00B64280">
        <w:tc>
          <w:tcPr>
            <w:tcW w:w="10188" w:type="dxa"/>
          </w:tcPr>
          <w:p w:rsidR="00B64280" w:rsidRDefault="00B64280" w:rsidP="00A46DC8">
            <w:r>
              <w:t>Cardiac</w:t>
            </w:r>
          </w:p>
        </w:tc>
      </w:tr>
      <w:tr w:rsidR="00B64280" w:rsidTr="00B64280">
        <w:tc>
          <w:tcPr>
            <w:tcW w:w="10188" w:type="dxa"/>
          </w:tcPr>
          <w:p w:rsidR="00B64280" w:rsidRDefault="00B64280" w:rsidP="00B20B41"/>
        </w:tc>
      </w:tr>
    </w:tbl>
    <w:p w:rsidR="00064456" w:rsidRPr="00064456" w:rsidRDefault="00064456" w:rsidP="00B20B41">
      <w:pPr>
        <w:spacing w:after="0" w:line="240" w:lineRule="auto"/>
        <w:rPr>
          <w:b/>
        </w:rPr>
      </w:pPr>
      <w:r>
        <w:rPr>
          <w:b/>
        </w:rPr>
        <w:t>OBSERVATION</w:t>
      </w:r>
      <w:r w:rsidR="00FC0DBF">
        <w:rPr>
          <w:b/>
        </w:rPr>
        <w:t xml:space="preserve">(As seen on partner) </w:t>
      </w:r>
      <w:r w:rsidR="00FC0DBF">
        <w:rPr>
          <w:b/>
        </w:rPr>
        <w:tab/>
      </w:r>
      <w:r w:rsidR="00FC0DBF">
        <w:rPr>
          <w:b/>
        </w:rPr>
        <w:tab/>
      </w:r>
      <w:r w:rsidR="00B64280">
        <w:rPr>
          <w:b/>
        </w:rPr>
        <w:tab/>
      </w:r>
      <w:r w:rsidR="00B64280">
        <w:rPr>
          <w:b/>
        </w:rPr>
        <w:tab/>
      </w:r>
      <w:r w:rsidR="00B64280">
        <w:rPr>
          <w:b/>
        </w:rPr>
        <w:tab/>
      </w:r>
      <w:r w:rsidR="00B64280">
        <w:rPr>
          <w:b/>
        </w:rPr>
        <w:tab/>
      </w:r>
      <w:bookmarkStart w:id="0" w:name="_GoBack"/>
      <w:bookmarkEnd w:id="0"/>
      <w:r w:rsidR="00FC0DBF">
        <w:rPr>
          <w:b/>
        </w:rPr>
        <w:t>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4770"/>
      </w:tblGrid>
      <w:tr w:rsidR="00636245" w:rsidTr="00B64280">
        <w:tc>
          <w:tcPr>
            <w:tcW w:w="5418" w:type="dxa"/>
          </w:tcPr>
          <w:p w:rsidR="00636245" w:rsidRDefault="00636245" w:rsidP="00B20B41">
            <w:r>
              <w:t>AP curves</w:t>
            </w:r>
          </w:p>
        </w:tc>
        <w:tc>
          <w:tcPr>
            <w:tcW w:w="4770" w:type="dxa"/>
          </w:tcPr>
          <w:p w:rsidR="00636245" w:rsidRDefault="00636245" w:rsidP="00B20B41"/>
        </w:tc>
      </w:tr>
      <w:tr w:rsidR="00636245" w:rsidTr="00B64280">
        <w:tc>
          <w:tcPr>
            <w:tcW w:w="5418" w:type="dxa"/>
          </w:tcPr>
          <w:p w:rsidR="00636245" w:rsidRDefault="00636245" w:rsidP="00B20B41">
            <w:r>
              <w:t>Lateral curves</w:t>
            </w:r>
          </w:p>
        </w:tc>
        <w:tc>
          <w:tcPr>
            <w:tcW w:w="4770" w:type="dxa"/>
          </w:tcPr>
          <w:p w:rsidR="00636245" w:rsidRDefault="00636245" w:rsidP="00B20B41"/>
        </w:tc>
      </w:tr>
      <w:tr w:rsidR="00636245" w:rsidTr="00B64280">
        <w:tc>
          <w:tcPr>
            <w:tcW w:w="5418" w:type="dxa"/>
          </w:tcPr>
          <w:p w:rsidR="00636245" w:rsidRDefault="00636245" w:rsidP="00B20B41">
            <w:r>
              <w:t>Respiration</w:t>
            </w:r>
          </w:p>
        </w:tc>
        <w:tc>
          <w:tcPr>
            <w:tcW w:w="4770" w:type="dxa"/>
          </w:tcPr>
          <w:p w:rsidR="00636245" w:rsidRDefault="00636245" w:rsidP="00663AAB">
            <w:r>
              <w:t>Normal or abnormal</w:t>
            </w:r>
          </w:p>
        </w:tc>
      </w:tr>
      <w:tr w:rsidR="00636245" w:rsidTr="00B64280">
        <w:trPr>
          <w:trHeight w:val="188"/>
        </w:trPr>
        <w:tc>
          <w:tcPr>
            <w:tcW w:w="5418" w:type="dxa"/>
          </w:tcPr>
          <w:p w:rsidR="00636245" w:rsidRDefault="00636245" w:rsidP="00FC0DBF">
            <w:r w:rsidRPr="0040480B">
              <w:t>Accessory muscle use</w:t>
            </w:r>
            <w:r>
              <w:t xml:space="preserve"> </w:t>
            </w:r>
          </w:p>
        </w:tc>
        <w:tc>
          <w:tcPr>
            <w:tcW w:w="4770" w:type="dxa"/>
          </w:tcPr>
          <w:p w:rsidR="00636245" w:rsidRDefault="00636245" w:rsidP="00B20B41">
            <w:r>
              <w:t>Possible</w:t>
            </w:r>
          </w:p>
        </w:tc>
      </w:tr>
    </w:tbl>
    <w:p w:rsidR="00064456" w:rsidRDefault="00064456" w:rsidP="00B20B41">
      <w:pPr>
        <w:spacing w:after="0" w:line="240" w:lineRule="auto"/>
        <w:rPr>
          <w:b/>
        </w:rPr>
      </w:pPr>
      <w:r>
        <w:rPr>
          <w:b/>
        </w:rPr>
        <w:t>PALPATION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4770"/>
      </w:tblGrid>
      <w:tr w:rsidR="00636245" w:rsidTr="00B64280">
        <w:tc>
          <w:tcPr>
            <w:tcW w:w="5418" w:type="dxa"/>
          </w:tcPr>
          <w:p w:rsidR="00636245" w:rsidRPr="00064456" w:rsidRDefault="00636245" w:rsidP="00064456">
            <w:r>
              <w:t>Thoracic erector spinae (.5)</w:t>
            </w:r>
          </w:p>
        </w:tc>
        <w:tc>
          <w:tcPr>
            <w:tcW w:w="4770" w:type="dxa"/>
          </w:tcPr>
          <w:p w:rsidR="00636245" w:rsidRPr="0037463C" w:rsidRDefault="00636245" w:rsidP="00FC0DBF">
            <w:r>
              <w:t>Tenderness (.5)</w:t>
            </w:r>
          </w:p>
        </w:tc>
      </w:tr>
      <w:tr w:rsidR="00636245" w:rsidTr="00B64280">
        <w:tc>
          <w:tcPr>
            <w:tcW w:w="5418" w:type="dxa"/>
          </w:tcPr>
          <w:p w:rsidR="00636245" w:rsidRPr="00064456" w:rsidRDefault="00636245" w:rsidP="00064456">
            <w:r>
              <w:t>Intercostal muscles (.5)/rib angles(.5)/costocondral joint(.5)</w:t>
            </w:r>
          </w:p>
        </w:tc>
        <w:tc>
          <w:tcPr>
            <w:tcW w:w="4770" w:type="dxa"/>
          </w:tcPr>
          <w:p w:rsidR="00636245" w:rsidRPr="0037463C" w:rsidRDefault="00636245" w:rsidP="00A457AC">
            <w:r>
              <w:t xml:space="preserve">Tenderness  rib angles(.5),  Spacing reduced(.5), costocondral + </w:t>
            </w:r>
            <w:r w:rsidRPr="00EC03E6">
              <w:t xml:space="preserve">chondrosternal tenderness </w:t>
            </w:r>
            <w:r>
              <w:t>(.5)</w:t>
            </w:r>
          </w:p>
        </w:tc>
      </w:tr>
      <w:tr w:rsidR="00636245" w:rsidTr="00B64280">
        <w:tc>
          <w:tcPr>
            <w:tcW w:w="5418" w:type="dxa"/>
          </w:tcPr>
          <w:p w:rsidR="00636245" w:rsidRDefault="00636245" w:rsidP="00FC0DBF">
            <w:r>
              <w:t>Screen Thoracic transverse process  T3- T9(.5)</w:t>
            </w:r>
          </w:p>
        </w:tc>
        <w:tc>
          <w:tcPr>
            <w:tcW w:w="4770" w:type="dxa"/>
          </w:tcPr>
          <w:p w:rsidR="00636245" w:rsidRPr="0037463C" w:rsidRDefault="00636245" w:rsidP="00AC63F4"/>
        </w:tc>
      </w:tr>
      <w:tr w:rsidR="00636245" w:rsidTr="00B64280">
        <w:tc>
          <w:tcPr>
            <w:tcW w:w="5418" w:type="dxa"/>
          </w:tcPr>
          <w:p w:rsidR="00636245" w:rsidRDefault="00636245" w:rsidP="008E3760">
            <w:r>
              <w:t>Anterior palpation of sternocostal joints (.5)</w:t>
            </w:r>
          </w:p>
        </w:tc>
        <w:tc>
          <w:tcPr>
            <w:tcW w:w="4770" w:type="dxa"/>
          </w:tcPr>
          <w:p w:rsidR="00636245" w:rsidRPr="0037463C" w:rsidRDefault="00636245" w:rsidP="0001157F">
            <w:r>
              <w:t>Tenderness (.5)</w:t>
            </w:r>
          </w:p>
        </w:tc>
      </w:tr>
      <w:tr w:rsidR="00636245" w:rsidTr="00B64280">
        <w:trPr>
          <w:trHeight w:val="143"/>
        </w:trPr>
        <w:tc>
          <w:tcPr>
            <w:tcW w:w="5418" w:type="dxa"/>
          </w:tcPr>
          <w:p w:rsidR="00636245" w:rsidRDefault="00636245" w:rsidP="00FC0DBF">
            <w:r>
              <w:t>Pectoralis minor muscle</w:t>
            </w:r>
          </w:p>
        </w:tc>
        <w:tc>
          <w:tcPr>
            <w:tcW w:w="4770" w:type="dxa"/>
          </w:tcPr>
          <w:p w:rsidR="00636245" w:rsidRPr="0037463C" w:rsidRDefault="00636245" w:rsidP="00B20B41">
            <w:r>
              <w:t>Hypertonic and tender on left</w:t>
            </w:r>
          </w:p>
        </w:tc>
      </w:tr>
      <w:tr w:rsidR="00636245" w:rsidTr="00B64280">
        <w:tc>
          <w:tcPr>
            <w:tcW w:w="5418" w:type="dxa"/>
          </w:tcPr>
          <w:p w:rsidR="00636245" w:rsidRDefault="00636245" w:rsidP="00064456"/>
        </w:tc>
        <w:tc>
          <w:tcPr>
            <w:tcW w:w="4770" w:type="dxa"/>
          </w:tcPr>
          <w:p w:rsidR="00636245" w:rsidRPr="0037463C" w:rsidRDefault="00636245" w:rsidP="00B20B41"/>
        </w:tc>
      </w:tr>
    </w:tbl>
    <w:p w:rsidR="003F5493" w:rsidRPr="003F5493" w:rsidRDefault="00DD424B" w:rsidP="00B20B41">
      <w:pPr>
        <w:spacing w:after="0" w:line="240" w:lineRule="auto"/>
        <w:rPr>
          <w:b/>
        </w:rPr>
      </w:pPr>
      <w:r>
        <w:rPr>
          <w:b/>
        </w:rPr>
        <w:t>Range of Motion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4770"/>
      </w:tblGrid>
      <w:tr w:rsidR="00636245" w:rsidTr="00B64280">
        <w:tc>
          <w:tcPr>
            <w:tcW w:w="5418" w:type="dxa"/>
          </w:tcPr>
          <w:p w:rsidR="00636245" w:rsidRDefault="00636245" w:rsidP="0071535D">
            <w:r>
              <w:t xml:space="preserve">Ribs 3-9 somatic dysfunction – A/P (1) and lateral spring </w:t>
            </w:r>
          </w:p>
        </w:tc>
        <w:tc>
          <w:tcPr>
            <w:tcW w:w="4770" w:type="dxa"/>
          </w:tcPr>
          <w:p w:rsidR="00636245" w:rsidRDefault="00636245" w:rsidP="00BC0684">
            <w:r>
              <w:t xml:space="preserve">General reduction of A/P and lateral spring  </w:t>
            </w:r>
          </w:p>
        </w:tc>
      </w:tr>
      <w:tr w:rsidR="00636245" w:rsidTr="00B64280">
        <w:tc>
          <w:tcPr>
            <w:tcW w:w="5418" w:type="dxa"/>
          </w:tcPr>
          <w:p w:rsidR="00636245" w:rsidRPr="003F5493" w:rsidRDefault="00636245" w:rsidP="00BC0684">
            <w:r>
              <w:t xml:space="preserve">T-spine  Passive evaluation: for A/P spring </w:t>
            </w:r>
          </w:p>
        </w:tc>
        <w:tc>
          <w:tcPr>
            <w:tcW w:w="4770" w:type="dxa"/>
          </w:tcPr>
          <w:p w:rsidR="00636245" w:rsidRPr="0037463C" w:rsidRDefault="00636245" w:rsidP="00BC0684">
            <w:r>
              <w:t xml:space="preserve">Lack of spring </w:t>
            </w:r>
          </w:p>
        </w:tc>
      </w:tr>
      <w:tr w:rsidR="00636245" w:rsidTr="00B64280">
        <w:tc>
          <w:tcPr>
            <w:tcW w:w="5418" w:type="dxa"/>
          </w:tcPr>
          <w:p w:rsidR="00636245" w:rsidRPr="003F5493" w:rsidRDefault="00636245" w:rsidP="009A58DD">
            <w:r>
              <w:t>Active evaluation of pump handle SD (student accurate hand position (in mid clavicular line))(1)  3 Regions (1)</w:t>
            </w:r>
          </w:p>
        </w:tc>
        <w:tc>
          <w:tcPr>
            <w:tcW w:w="4770" w:type="dxa"/>
          </w:tcPr>
          <w:p w:rsidR="00636245" w:rsidRPr="0037463C" w:rsidRDefault="00636245" w:rsidP="00B20B41"/>
        </w:tc>
      </w:tr>
      <w:tr w:rsidR="00636245" w:rsidTr="00B64280">
        <w:tc>
          <w:tcPr>
            <w:tcW w:w="5418" w:type="dxa"/>
          </w:tcPr>
          <w:p w:rsidR="00636245" w:rsidRPr="003F5493" w:rsidRDefault="00636245" w:rsidP="00DD424B">
            <w:r>
              <w:t>Active evaluation of bucket handle SD (students accurate hand position (in mid axillary line))(1) 3 Regions (1)</w:t>
            </w:r>
          </w:p>
        </w:tc>
        <w:tc>
          <w:tcPr>
            <w:tcW w:w="4770" w:type="dxa"/>
          </w:tcPr>
          <w:p w:rsidR="00636245" w:rsidRPr="0037463C" w:rsidRDefault="00636245" w:rsidP="002F69D8"/>
        </w:tc>
      </w:tr>
      <w:tr w:rsidR="00636245" w:rsidTr="00B64280">
        <w:trPr>
          <w:trHeight w:val="125"/>
        </w:trPr>
        <w:tc>
          <w:tcPr>
            <w:tcW w:w="5418" w:type="dxa"/>
          </w:tcPr>
          <w:p w:rsidR="00636245" w:rsidRDefault="00636245" w:rsidP="00B20B41">
            <w:r>
              <w:t>Rib diagnosis (as found on partner)</w:t>
            </w:r>
          </w:p>
        </w:tc>
        <w:tc>
          <w:tcPr>
            <w:tcW w:w="4770" w:type="dxa"/>
          </w:tcPr>
          <w:p w:rsidR="00636245" w:rsidRDefault="00636245" w:rsidP="00B20B41">
            <w:pPr>
              <w:rPr>
                <w:b/>
              </w:rPr>
            </w:pPr>
            <w:r>
              <w:rPr>
                <w:b/>
              </w:rPr>
              <w:t>Rib dx on case Exhalation SD key rib 3</w:t>
            </w:r>
          </w:p>
        </w:tc>
      </w:tr>
      <w:tr w:rsidR="00636245" w:rsidTr="00B64280">
        <w:trPr>
          <w:trHeight w:val="125"/>
        </w:trPr>
        <w:tc>
          <w:tcPr>
            <w:tcW w:w="5418" w:type="dxa"/>
          </w:tcPr>
          <w:p w:rsidR="00636245" w:rsidRDefault="00636245" w:rsidP="00B20B41"/>
        </w:tc>
        <w:tc>
          <w:tcPr>
            <w:tcW w:w="4770" w:type="dxa"/>
          </w:tcPr>
          <w:p w:rsidR="00636245" w:rsidRDefault="00636245" w:rsidP="00B20B41">
            <w:pPr>
              <w:rPr>
                <w:b/>
              </w:rPr>
            </w:pPr>
          </w:p>
        </w:tc>
      </w:tr>
    </w:tbl>
    <w:p w:rsidR="00DD424B" w:rsidRPr="003F5493" w:rsidRDefault="00DD424B" w:rsidP="00DD424B">
      <w:pPr>
        <w:spacing w:after="0" w:line="240" w:lineRule="auto"/>
        <w:rPr>
          <w:b/>
        </w:rPr>
      </w:pPr>
      <w:r w:rsidRPr="003F5493">
        <w:rPr>
          <w:b/>
        </w:rPr>
        <w:t>SPECIAL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B64280" w:rsidTr="00B64280">
        <w:tc>
          <w:tcPr>
            <w:tcW w:w="10188" w:type="dxa"/>
          </w:tcPr>
          <w:p w:rsidR="00B64280" w:rsidRPr="003F5493" w:rsidRDefault="00B64280" w:rsidP="008C5168">
            <w:r>
              <w:t>Range of motion forward flexion/rib hump</w:t>
            </w:r>
          </w:p>
        </w:tc>
      </w:tr>
    </w:tbl>
    <w:p w:rsidR="00093869" w:rsidRPr="00DE444A" w:rsidRDefault="00093869" w:rsidP="00B64280">
      <w:pPr>
        <w:spacing w:after="0" w:line="240" w:lineRule="auto"/>
        <w:rPr>
          <w:b/>
        </w:rPr>
      </w:pPr>
    </w:p>
    <w:sectPr w:rsidR="00093869" w:rsidRPr="00DE444A" w:rsidSect="00DE44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AF4"/>
    <w:rsid w:val="0001157F"/>
    <w:rsid w:val="00064456"/>
    <w:rsid w:val="00090FFF"/>
    <w:rsid w:val="00093869"/>
    <w:rsid w:val="000C35A8"/>
    <w:rsid w:val="000C77DE"/>
    <w:rsid w:val="000F6FA4"/>
    <w:rsid w:val="001C75AC"/>
    <w:rsid w:val="001F2570"/>
    <w:rsid w:val="00200CCF"/>
    <w:rsid w:val="00233472"/>
    <w:rsid w:val="002410A7"/>
    <w:rsid w:val="002F69D8"/>
    <w:rsid w:val="00304C1C"/>
    <w:rsid w:val="00313325"/>
    <w:rsid w:val="0037463C"/>
    <w:rsid w:val="003B14DE"/>
    <w:rsid w:val="003B6479"/>
    <w:rsid w:val="003F5493"/>
    <w:rsid w:val="0040480B"/>
    <w:rsid w:val="0040743D"/>
    <w:rsid w:val="004161D5"/>
    <w:rsid w:val="00427464"/>
    <w:rsid w:val="00433726"/>
    <w:rsid w:val="00440ECF"/>
    <w:rsid w:val="00475264"/>
    <w:rsid w:val="004A3908"/>
    <w:rsid w:val="004A3CE0"/>
    <w:rsid w:val="004F6506"/>
    <w:rsid w:val="00550971"/>
    <w:rsid w:val="00564F2F"/>
    <w:rsid w:val="0059032C"/>
    <w:rsid w:val="005B11BA"/>
    <w:rsid w:val="005D3F2F"/>
    <w:rsid w:val="005D7A26"/>
    <w:rsid w:val="005E0D35"/>
    <w:rsid w:val="005E53A1"/>
    <w:rsid w:val="00613090"/>
    <w:rsid w:val="00633D10"/>
    <w:rsid w:val="00636245"/>
    <w:rsid w:val="00663AAB"/>
    <w:rsid w:val="006C03BB"/>
    <w:rsid w:val="006F310B"/>
    <w:rsid w:val="0070622C"/>
    <w:rsid w:val="0071535D"/>
    <w:rsid w:val="0073604D"/>
    <w:rsid w:val="007444C1"/>
    <w:rsid w:val="00774227"/>
    <w:rsid w:val="0078224E"/>
    <w:rsid w:val="007F75EE"/>
    <w:rsid w:val="00812C98"/>
    <w:rsid w:val="00842E2D"/>
    <w:rsid w:val="008706EE"/>
    <w:rsid w:val="008918C0"/>
    <w:rsid w:val="008A78B0"/>
    <w:rsid w:val="008E3760"/>
    <w:rsid w:val="00923F51"/>
    <w:rsid w:val="00933F19"/>
    <w:rsid w:val="009511F2"/>
    <w:rsid w:val="00980479"/>
    <w:rsid w:val="00992948"/>
    <w:rsid w:val="00996907"/>
    <w:rsid w:val="009A58DD"/>
    <w:rsid w:val="009C1E91"/>
    <w:rsid w:val="00A12E8C"/>
    <w:rsid w:val="00A457AC"/>
    <w:rsid w:val="00A46DC8"/>
    <w:rsid w:val="00A7622B"/>
    <w:rsid w:val="00AC63F4"/>
    <w:rsid w:val="00B046C0"/>
    <w:rsid w:val="00B20B41"/>
    <w:rsid w:val="00B23ED1"/>
    <w:rsid w:val="00B57F1D"/>
    <w:rsid w:val="00B64280"/>
    <w:rsid w:val="00BA6414"/>
    <w:rsid w:val="00BC0684"/>
    <w:rsid w:val="00BD4E66"/>
    <w:rsid w:val="00BE0B94"/>
    <w:rsid w:val="00BE3552"/>
    <w:rsid w:val="00C23AC6"/>
    <w:rsid w:val="00C26648"/>
    <w:rsid w:val="00C37E47"/>
    <w:rsid w:val="00CD7FC5"/>
    <w:rsid w:val="00DB1E3C"/>
    <w:rsid w:val="00DD424B"/>
    <w:rsid w:val="00DE444A"/>
    <w:rsid w:val="00E05D55"/>
    <w:rsid w:val="00E42D63"/>
    <w:rsid w:val="00E65B8A"/>
    <w:rsid w:val="00E705D8"/>
    <w:rsid w:val="00E75080"/>
    <w:rsid w:val="00E905AC"/>
    <w:rsid w:val="00E93593"/>
    <w:rsid w:val="00EB4AF4"/>
    <w:rsid w:val="00EC03E6"/>
    <w:rsid w:val="00EC33F3"/>
    <w:rsid w:val="00F13861"/>
    <w:rsid w:val="00F3629C"/>
    <w:rsid w:val="00F73A55"/>
    <w:rsid w:val="00FC0DBF"/>
    <w:rsid w:val="00FD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B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B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67BF7-7022-4DBC-843B-9578E925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Theodore Thompson</cp:lastModifiedBy>
  <cp:revision>4</cp:revision>
  <cp:lastPrinted>2015-03-03T19:54:00Z</cp:lastPrinted>
  <dcterms:created xsi:type="dcterms:W3CDTF">2015-03-20T14:13:00Z</dcterms:created>
  <dcterms:modified xsi:type="dcterms:W3CDTF">2015-03-20T14:30:00Z</dcterms:modified>
</cp:coreProperties>
</file>