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upx9s5fhc7g7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Experiment 7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1muwco7khx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df9wzaoi17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Aim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deploy a full-stack web application consisting of a Node.js (Express) backend and a React frontend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Vercel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continuous integration and automated deployment.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im732601tg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Theory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Introduction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DevOps combines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operations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practices to automate software delivery. With Docker, developers can containerize their applications, ensuring consistent environments across development, testing, and production.</w:t>
        <w:br w:type="textWrapping"/>
        <w:t xml:space="preserve"> Vercel, a cloud hosting platform, simplifies the deployment of frontend and serverless backend applications directly from GitHub. Integrating Vercel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allows for continuous integration and deployment (CI/CD) of containerized or pre-built applications.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Key Concepts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Docker: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Packages code and dependencies into portable containers.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 Actions: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Automates building, testing, and deployment of code.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Vercel: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Deploys web apps instantly from GitHub repositories.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CI/CD Pipeline: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Ensures that every push to the main branch is automatically tested and deployed.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Advantages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Automated Deployments: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Code changes are deployed immediately after passing CI checks.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Scalability: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Vercel automatically scales frontend and API routes.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Consistency: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Docker ensures identical local and production environments.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Speed: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CI/CD reduces manual steps and deployment errors.</w:t>
        <w:br w:type="textWrapping"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ipl1qsj6gr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Procedure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4aiskiihnlg4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Project Setup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Folder structure: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fullstack-app/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├── backend/ (Node.js + Express)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├── frontend/ (React)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├── docker-compose.yml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└── .github/workflows/vercel-deploy.yml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 Example (Express API)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app = express();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app.get('/api/hello', (req, res) =&gt;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res.json({ message: 'Hello from backend!' });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app.listen(4000, () =&gt; console.log('Backend running on port 4000'));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 Example (React App)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React, { useEffect, useState } from 'react';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App()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[msg, setMsg] = useState('');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useEffect(() =&gt;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fetch('/api/hello').then(res =&gt; res.json()).then(data =&gt; setMsg(data.message));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}, []);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(&lt;div&gt;&lt;h1&gt;Interview Simulator&lt;/h1&gt;&lt;p&gt;{msg}&lt;/p&gt;&lt;/div&gt;);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default App;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yqikv4kpy71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Dockerization (for Local Development)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 Dockerfile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node:18-alpine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WORKDIR /app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package*.json ./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npm install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. 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EXPOSE 4000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CMD ["npm", "start"]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 Dockerfile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node:18-alpine as build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WORKDIR /app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package*.json ./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npm install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. 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npm run build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EXPOSE 3000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CMD ["npm", "start"]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docker-compose.yml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version: '3.8'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services: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backend: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build: ./backend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ports: ["4000:4000"]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frontend: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build: ./frontend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ports: ["3000:3000"]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depends_on: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- backend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locally: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docker-compose up --build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txzoqh4gpfoc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CI/CD with GitHub Actions + Vercel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automate testing and deployment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Vercel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add the following workflow in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.github/workflows/vercel-deploy.yml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CI and Deploy to Vercel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push: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branches: [ main ]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jobs: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build-and-deploy: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runs-on: ubuntu-latest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steps: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- name: Checkout code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uses: actions/checkout@v4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- name: Install dependencies and build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run: |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npm install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npm run build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- name: Deploy to Vercel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uses: amondnet/vercel-action@v25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with: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vercel-token: ${{ secrets.VERCEL_TOKEN }}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vercel-org-id: ${{ secrets.VERCEL_ORG_ID }}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vercel-project-id: ${{ secrets.VERCEL_PROJECT_ID }}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Secrets Configuration (GitHub → Settings → Secrets → Actions):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VERCEL_TOKEN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VERCEL_ORG_ID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VERCEL_PROJECT_ID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Whenever code is pushed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branch: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Actions installs dependencies and builds the app.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successful, it deploys automatically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Vercel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11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1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422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7175" cy="13430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snk1nimifhj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sfhs6920h79q" w:id="9"/>
      <w:bookmarkEnd w:id="9"/>
      <w:r w:rsidDel="00000000" w:rsidR="00000000" w:rsidRPr="00000000">
        <w:rPr>
          <w:b w:val="1"/>
          <w:color w:val="000000"/>
          <w:rtl w:val="0"/>
        </w:rPr>
        <w:t xml:space="preserve">Conclusion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experiment successfully demonstrated the deployment of a full-stack application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 Actions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Vercel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 By integrating these technologies, the workflow became </w:t>
      </w:r>
      <w:r w:rsidDel="00000000" w:rsidR="00000000" w:rsidRPr="00000000">
        <w:rPr>
          <w:b w:val="1"/>
          <w:sz w:val="24"/>
          <w:szCs w:val="24"/>
          <w:rtl w:val="0"/>
        </w:rPr>
        <w:t xml:space="preserve">fully automated</w:t>
      </w:r>
      <w:r w:rsidDel="00000000" w:rsidR="00000000" w:rsidRPr="00000000">
        <w:rPr>
          <w:sz w:val="24"/>
          <w:szCs w:val="24"/>
          <w:rtl w:val="0"/>
        </w:rPr>
        <w:t xml:space="preserve">, enabling instant deployment upon each push to GitHub.</w:t>
        <w:br w:type="textWrapping"/>
        <w:t xml:space="preserve"> Vercel handled hosting and scaling seamlessly, while Docker ensured consistency between development and production environments.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modern, cloud-native CI/CD pipeline</w:t>
      </w:r>
      <w:r w:rsidDel="00000000" w:rsidR="00000000" w:rsidRPr="00000000">
        <w:rPr>
          <w:sz w:val="24"/>
          <w:szCs w:val="24"/>
          <w:rtl w:val="0"/>
        </w:rPr>
        <w:t xml:space="preserve"> — portable, efficient, and reliable — suitable for full-stack applications like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Interview Simulator Website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