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0F52" w:rsidRDefault="00C8323B">
      <w:pPr>
        <w:pStyle w:val="Heading1"/>
        <w:spacing w:before="134"/>
        <w:ind w:left="3004" w:right="2983"/>
        <w:jc w:val="center"/>
        <w:rPr>
          <w:u w:val="none"/>
        </w:rPr>
      </w:pPr>
      <w:r>
        <w:t>DEEP LEARNING – WORKSHEET 5</w:t>
      </w:r>
    </w:p>
    <w:p w:rsidR="00860F52" w:rsidRDefault="00C8323B">
      <w:pPr>
        <w:pStyle w:val="Heading2"/>
        <w:spacing w:before="187"/>
      </w:pPr>
      <w:r>
        <w:t>Q1 to Q8 are MCQs with only one correct answer. Choose the correct option.</w:t>
      </w:r>
    </w:p>
    <w:p w:rsidR="00860F52" w:rsidRDefault="00C8323B">
      <w:pPr>
        <w:pStyle w:val="ListParagraph"/>
        <w:numPr>
          <w:ilvl w:val="0"/>
          <w:numId w:val="2"/>
        </w:numPr>
        <w:tabs>
          <w:tab w:val="left" w:pos="821"/>
        </w:tabs>
        <w:spacing w:before="136"/>
        <w:ind w:hanging="361"/>
      </w:pPr>
      <w:r>
        <w:t xml:space="preserve">Which </w:t>
      </w:r>
      <w:r>
        <w:rPr>
          <w:spacing w:val="-3"/>
        </w:rPr>
        <w:t xml:space="preserve">of </w:t>
      </w:r>
      <w:r>
        <w:t xml:space="preserve">the following are advantages </w:t>
      </w:r>
      <w:r>
        <w:rPr>
          <w:spacing w:val="-3"/>
        </w:rPr>
        <w:t xml:space="preserve">of </w:t>
      </w:r>
      <w:r>
        <w:t>batch</w:t>
      </w:r>
      <w:r>
        <w:rPr>
          <w:spacing w:val="-3"/>
        </w:rPr>
        <w:t xml:space="preserve"> </w:t>
      </w:r>
      <w:r>
        <w:t>normalization?</w:t>
      </w:r>
    </w:p>
    <w:p w:rsidR="00860F52" w:rsidRDefault="00C8323B">
      <w:pPr>
        <w:pStyle w:val="ListParagraph"/>
        <w:numPr>
          <w:ilvl w:val="1"/>
          <w:numId w:val="2"/>
        </w:numPr>
        <w:tabs>
          <w:tab w:val="left" w:pos="1104"/>
        </w:tabs>
      </w:pPr>
      <w:r>
        <w:t>Reduces internal covariant</w:t>
      </w:r>
      <w:r>
        <w:rPr>
          <w:spacing w:val="2"/>
        </w:rPr>
        <w:t xml:space="preserve"> </w:t>
      </w:r>
      <w:r>
        <w:t>shift.</w:t>
      </w:r>
    </w:p>
    <w:p w:rsidR="00860F52" w:rsidRDefault="00C8323B">
      <w:pPr>
        <w:pStyle w:val="ListParagraph"/>
        <w:numPr>
          <w:ilvl w:val="1"/>
          <w:numId w:val="2"/>
        </w:numPr>
        <w:tabs>
          <w:tab w:val="left" w:pos="1094"/>
        </w:tabs>
        <w:spacing w:before="21" w:line="254" w:lineRule="auto"/>
        <w:ind w:left="820" w:right="1125" w:firstLine="0"/>
      </w:pPr>
      <w:r>
        <w:t>Regularizes the model and reduces the need for dropout, photometric distortions, local</w:t>
      </w:r>
      <w:r>
        <w:rPr>
          <w:spacing w:val="-30"/>
        </w:rPr>
        <w:t xml:space="preserve"> </w:t>
      </w:r>
      <w:r>
        <w:t>response normalization and other regularization</w:t>
      </w:r>
      <w:r>
        <w:rPr>
          <w:spacing w:val="-3"/>
        </w:rPr>
        <w:t xml:space="preserve"> </w:t>
      </w:r>
      <w:r>
        <w:t>techniques.</w:t>
      </w:r>
    </w:p>
    <w:p w:rsidR="00860F52" w:rsidRDefault="00C8323B">
      <w:pPr>
        <w:pStyle w:val="ListParagraph"/>
        <w:numPr>
          <w:ilvl w:val="1"/>
          <w:numId w:val="2"/>
        </w:numPr>
        <w:tabs>
          <w:tab w:val="left" w:pos="1099"/>
        </w:tabs>
        <w:spacing w:before="1"/>
        <w:ind w:left="1098" w:hanging="279"/>
      </w:pPr>
      <w:proofErr w:type="gramStart"/>
      <w:r>
        <w:rPr>
          <w:spacing w:val="-2"/>
        </w:rPr>
        <w:t>allows</w:t>
      </w:r>
      <w:proofErr w:type="gramEnd"/>
      <w:r>
        <w:rPr>
          <w:spacing w:val="-2"/>
        </w:rPr>
        <w:t xml:space="preserve"> </w:t>
      </w:r>
      <w:r>
        <w:t xml:space="preserve">use </w:t>
      </w:r>
      <w:r>
        <w:rPr>
          <w:spacing w:val="-3"/>
        </w:rPr>
        <w:t xml:space="preserve">of </w:t>
      </w:r>
      <w:r>
        <w:t>saturating nonlinearities and higher learning</w:t>
      </w:r>
      <w:r>
        <w:rPr>
          <w:spacing w:val="8"/>
        </w:rPr>
        <w:t xml:space="preserve"> </w:t>
      </w:r>
      <w:r>
        <w:t>rates.</w:t>
      </w:r>
    </w:p>
    <w:p w:rsidR="00860F52" w:rsidRDefault="00C8323B">
      <w:pPr>
        <w:pStyle w:val="ListParagraph"/>
        <w:numPr>
          <w:ilvl w:val="1"/>
          <w:numId w:val="2"/>
        </w:numPr>
        <w:tabs>
          <w:tab w:val="left" w:pos="1109"/>
        </w:tabs>
        <w:ind w:left="1108" w:hanging="289"/>
      </w:pPr>
      <w:r>
        <w:rPr>
          <w:spacing w:val="-2"/>
        </w:rPr>
        <w:t xml:space="preserve">All </w:t>
      </w:r>
      <w:r>
        <w:rPr>
          <w:spacing w:val="-3"/>
        </w:rPr>
        <w:t xml:space="preserve">of </w:t>
      </w:r>
      <w:r>
        <w:t>the</w:t>
      </w:r>
      <w:r>
        <w:rPr>
          <w:spacing w:val="3"/>
        </w:rPr>
        <w:t xml:space="preserve"> </w:t>
      </w:r>
      <w:r>
        <w:t>above</w:t>
      </w:r>
    </w:p>
    <w:p w:rsidR="00A26EE0" w:rsidRDefault="00A26EE0" w:rsidP="00A26EE0">
      <w:pPr>
        <w:tabs>
          <w:tab w:val="left" w:pos="1109"/>
        </w:tabs>
        <w:ind w:left="819"/>
      </w:pPr>
      <w:r w:rsidRPr="009C18F3">
        <w:rPr>
          <w:b/>
        </w:rPr>
        <w:t>Answer:</w:t>
      </w:r>
      <w:r w:rsidR="009C18F3">
        <w:t xml:space="preserve"> D) All of the above</w:t>
      </w:r>
    </w:p>
    <w:p w:rsidR="00A26EE0" w:rsidRDefault="00A26EE0" w:rsidP="00A26EE0">
      <w:pPr>
        <w:tabs>
          <w:tab w:val="left" w:pos="1109"/>
        </w:tabs>
        <w:ind w:left="819"/>
      </w:pPr>
    </w:p>
    <w:p w:rsidR="00860F52" w:rsidRDefault="00C8323B">
      <w:pPr>
        <w:pStyle w:val="ListParagraph"/>
        <w:numPr>
          <w:ilvl w:val="0"/>
          <w:numId w:val="2"/>
        </w:numPr>
        <w:tabs>
          <w:tab w:val="left" w:pos="821"/>
        </w:tabs>
        <w:ind w:hanging="361"/>
      </w:pPr>
      <w:r>
        <w:t xml:space="preserve">Which </w:t>
      </w:r>
      <w:r>
        <w:rPr>
          <w:spacing w:val="-3"/>
        </w:rPr>
        <w:t xml:space="preserve">of </w:t>
      </w:r>
      <w:r>
        <w:t>the following is not a problem with sigmoid activation</w:t>
      </w:r>
      <w:r>
        <w:rPr>
          <w:spacing w:val="-7"/>
        </w:rPr>
        <w:t xml:space="preserve"> </w:t>
      </w:r>
      <w:r>
        <w:t>function?</w:t>
      </w:r>
    </w:p>
    <w:p w:rsidR="00860F52" w:rsidRDefault="00C8323B">
      <w:pPr>
        <w:pStyle w:val="ListParagraph"/>
        <w:numPr>
          <w:ilvl w:val="1"/>
          <w:numId w:val="2"/>
        </w:numPr>
        <w:tabs>
          <w:tab w:val="left" w:pos="1104"/>
        </w:tabs>
        <w:spacing w:before="21"/>
      </w:pPr>
      <w:proofErr w:type="spellStart"/>
      <w:r>
        <w:t>Sigmoids</w:t>
      </w:r>
      <w:proofErr w:type="spellEnd"/>
      <w:r>
        <w:t xml:space="preserve"> do not saturate and hence have faster</w:t>
      </w:r>
      <w:r>
        <w:rPr>
          <w:spacing w:val="-3"/>
        </w:rPr>
        <w:t xml:space="preserve"> </w:t>
      </w:r>
      <w:r>
        <w:t>convergence</w:t>
      </w:r>
    </w:p>
    <w:p w:rsidR="00860F52" w:rsidRDefault="00C8323B">
      <w:pPr>
        <w:pStyle w:val="ListParagraph"/>
        <w:numPr>
          <w:ilvl w:val="1"/>
          <w:numId w:val="2"/>
        </w:numPr>
        <w:tabs>
          <w:tab w:val="left" w:pos="1094"/>
        </w:tabs>
        <w:spacing w:before="15"/>
        <w:ind w:left="1093" w:hanging="274"/>
      </w:pPr>
      <w:proofErr w:type="spellStart"/>
      <w:r>
        <w:t>Sigmoids</w:t>
      </w:r>
      <w:proofErr w:type="spellEnd"/>
      <w:r>
        <w:t xml:space="preserve"> have slow</w:t>
      </w:r>
      <w:r>
        <w:rPr>
          <w:spacing w:val="-3"/>
        </w:rPr>
        <w:t xml:space="preserve"> </w:t>
      </w:r>
      <w:r>
        <w:t>convergence.</w:t>
      </w:r>
    </w:p>
    <w:p w:rsidR="00860F52" w:rsidRDefault="00C8323B">
      <w:pPr>
        <w:pStyle w:val="ListParagraph"/>
        <w:numPr>
          <w:ilvl w:val="1"/>
          <w:numId w:val="2"/>
        </w:numPr>
        <w:tabs>
          <w:tab w:val="left" w:pos="1099"/>
        </w:tabs>
        <w:ind w:left="1098" w:hanging="279"/>
      </w:pPr>
      <w:proofErr w:type="spellStart"/>
      <w:r>
        <w:t>Sigmoids</w:t>
      </w:r>
      <w:proofErr w:type="spellEnd"/>
      <w:r>
        <w:t xml:space="preserve"> saturate and kill</w:t>
      </w:r>
      <w:r>
        <w:rPr>
          <w:spacing w:val="-9"/>
        </w:rPr>
        <w:t xml:space="preserve"> </w:t>
      </w:r>
      <w:r>
        <w:t>gradients.</w:t>
      </w:r>
    </w:p>
    <w:p w:rsidR="00860F52" w:rsidRDefault="00C8323B">
      <w:pPr>
        <w:pStyle w:val="ListParagraph"/>
        <w:numPr>
          <w:ilvl w:val="1"/>
          <w:numId w:val="2"/>
        </w:numPr>
        <w:tabs>
          <w:tab w:val="left" w:pos="1109"/>
        </w:tabs>
        <w:spacing w:line="254" w:lineRule="auto"/>
        <w:ind w:left="820" w:right="447" w:firstLine="0"/>
      </w:pPr>
      <w:proofErr w:type="spellStart"/>
      <w:r>
        <w:t>Sigmoids</w:t>
      </w:r>
      <w:proofErr w:type="spellEnd"/>
      <w:r>
        <w:t xml:space="preserve"> are not zero centered; gradient updates go too far in different directions, making</w:t>
      </w:r>
      <w:r>
        <w:rPr>
          <w:spacing w:val="-40"/>
        </w:rPr>
        <w:t xml:space="preserve"> </w:t>
      </w:r>
      <w:r>
        <w:t>optimization more</w:t>
      </w:r>
      <w:r>
        <w:rPr>
          <w:spacing w:val="-1"/>
        </w:rPr>
        <w:t xml:space="preserve"> </w:t>
      </w:r>
      <w:r>
        <w:t>difficult.</w:t>
      </w:r>
    </w:p>
    <w:p w:rsidR="00A26EE0" w:rsidRDefault="00A26EE0" w:rsidP="00A26EE0">
      <w:pPr>
        <w:tabs>
          <w:tab w:val="left" w:pos="1109"/>
        </w:tabs>
        <w:spacing w:line="254" w:lineRule="auto"/>
        <w:ind w:left="820" w:right="447"/>
      </w:pPr>
      <w:r w:rsidRPr="00115260">
        <w:rPr>
          <w:b/>
        </w:rPr>
        <w:t>Answer:</w:t>
      </w:r>
      <w:r w:rsidR="00E8260A">
        <w:t xml:space="preserve"> </w:t>
      </w:r>
      <w:r w:rsidR="00B13899">
        <w:t xml:space="preserve">A) </w:t>
      </w:r>
      <w:proofErr w:type="spellStart"/>
      <w:r w:rsidR="00B13899">
        <w:t>Sigmoids</w:t>
      </w:r>
      <w:proofErr w:type="spellEnd"/>
      <w:r w:rsidR="00B13899">
        <w:t xml:space="preserve"> do not saturate and hence have faster convergence</w:t>
      </w:r>
    </w:p>
    <w:p w:rsidR="00A26EE0" w:rsidRDefault="00A26EE0" w:rsidP="00A26EE0">
      <w:pPr>
        <w:tabs>
          <w:tab w:val="left" w:pos="1109"/>
        </w:tabs>
        <w:spacing w:line="254" w:lineRule="auto"/>
        <w:ind w:left="820" w:right="447"/>
      </w:pPr>
    </w:p>
    <w:p w:rsidR="00860F52" w:rsidRDefault="00C8323B">
      <w:pPr>
        <w:pStyle w:val="ListParagraph"/>
        <w:numPr>
          <w:ilvl w:val="0"/>
          <w:numId w:val="2"/>
        </w:numPr>
        <w:tabs>
          <w:tab w:val="left" w:pos="821"/>
        </w:tabs>
        <w:spacing w:before="7"/>
        <w:ind w:hanging="361"/>
      </w:pPr>
      <w:r>
        <w:t xml:space="preserve">Which </w:t>
      </w:r>
      <w:r>
        <w:rPr>
          <w:spacing w:val="-3"/>
        </w:rPr>
        <w:t xml:space="preserve">of </w:t>
      </w:r>
      <w:r>
        <w:t>the following is not an activation</w:t>
      </w:r>
      <w:r>
        <w:rPr>
          <w:spacing w:val="-6"/>
        </w:rPr>
        <w:t xml:space="preserve"> </w:t>
      </w:r>
      <w:r>
        <w:t>function?</w:t>
      </w:r>
    </w:p>
    <w:p w:rsidR="00860F52" w:rsidRDefault="00C8323B">
      <w:pPr>
        <w:pStyle w:val="ListParagraph"/>
        <w:numPr>
          <w:ilvl w:val="1"/>
          <w:numId w:val="2"/>
        </w:numPr>
        <w:tabs>
          <w:tab w:val="left" w:pos="1105"/>
          <w:tab w:val="left" w:pos="5862"/>
        </w:tabs>
        <w:spacing w:before="15"/>
        <w:ind w:left="1104" w:hanging="285"/>
      </w:pPr>
      <w:r>
        <w:t>Swish</w:t>
      </w:r>
      <w:r>
        <w:tab/>
        <w:t>B)</w:t>
      </w:r>
      <w:r>
        <w:rPr>
          <w:spacing w:val="-1"/>
        </w:rPr>
        <w:t xml:space="preserve"> </w:t>
      </w:r>
      <w:proofErr w:type="spellStart"/>
      <w:r>
        <w:t>Maxout</w:t>
      </w:r>
      <w:proofErr w:type="spellEnd"/>
    </w:p>
    <w:p w:rsidR="00860F52" w:rsidRDefault="00C8323B">
      <w:pPr>
        <w:pStyle w:val="BodyText"/>
        <w:tabs>
          <w:tab w:val="left" w:pos="5862"/>
        </w:tabs>
        <w:ind w:firstLine="0"/>
      </w:pPr>
      <w:r>
        <w:t>C)</w:t>
      </w:r>
      <w:r>
        <w:rPr>
          <w:spacing w:val="-2"/>
        </w:rPr>
        <w:t xml:space="preserve"> </w:t>
      </w:r>
      <w:proofErr w:type="spellStart"/>
      <w:r>
        <w:t>SoftPlus</w:t>
      </w:r>
      <w:proofErr w:type="spellEnd"/>
      <w:r>
        <w:tab/>
        <w:t>D) None of the</w:t>
      </w:r>
      <w:r>
        <w:rPr>
          <w:spacing w:val="-10"/>
        </w:rPr>
        <w:t xml:space="preserve"> </w:t>
      </w:r>
      <w:r>
        <w:t>above</w:t>
      </w:r>
    </w:p>
    <w:p w:rsidR="00A26EE0" w:rsidRDefault="00A26EE0">
      <w:pPr>
        <w:pStyle w:val="BodyText"/>
        <w:tabs>
          <w:tab w:val="left" w:pos="5862"/>
        </w:tabs>
        <w:ind w:firstLine="0"/>
      </w:pPr>
      <w:r w:rsidRPr="00156617">
        <w:rPr>
          <w:b/>
        </w:rPr>
        <w:t>Answer:</w:t>
      </w:r>
      <w:r w:rsidR="007663EC">
        <w:t xml:space="preserve"> D) None of the above</w:t>
      </w:r>
    </w:p>
    <w:p w:rsidR="00A26EE0" w:rsidRDefault="00A26EE0">
      <w:pPr>
        <w:pStyle w:val="BodyText"/>
        <w:tabs>
          <w:tab w:val="left" w:pos="5862"/>
        </w:tabs>
        <w:ind w:firstLine="0"/>
      </w:pPr>
    </w:p>
    <w:p w:rsidR="00860F52" w:rsidRDefault="00C8323B">
      <w:pPr>
        <w:pStyle w:val="ListParagraph"/>
        <w:numPr>
          <w:ilvl w:val="0"/>
          <w:numId w:val="2"/>
        </w:numPr>
        <w:tabs>
          <w:tab w:val="left" w:pos="821"/>
        </w:tabs>
        <w:spacing w:line="259" w:lineRule="auto"/>
        <w:ind w:right="100"/>
      </w:pPr>
      <w:r>
        <w:t xml:space="preserve">The </w:t>
      </w:r>
      <w:proofErr w:type="spellStart"/>
      <w:r>
        <w:t>tanh</w:t>
      </w:r>
      <w:proofErr w:type="spellEnd"/>
      <w:r>
        <w:t xml:space="preserve"> activation usually works better than sigmoid activation function </w:t>
      </w:r>
      <w:r>
        <w:rPr>
          <w:spacing w:val="-3"/>
        </w:rPr>
        <w:t xml:space="preserve">for </w:t>
      </w:r>
      <w:r>
        <w:t xml:space="preserve">hidden units because the mean </w:t>
      </w:r>
      <w:r>
        <w:rPr>
          <w:spacing w:val="-3"/>
        </w:rPr>
        <w:t xml:space="preserve">of </w:t>
      </w:r>
      <w:r>
        <w:t xml:space="preserve">its output is </w:t>
      </w:r>
      <w:r>
        <w:rPr>
          <w:spacing w:val="-3"/>
        </w:rPr>
        <w:t xml:space="preserve">closer </w:t>
      </w:r>
      <w:r>
        <w:t xml:space="preserve">to zero, and so it centers the data </w:t>
      </w:r>
      <w:r>
        <w:rPr>
          <w:spacing w:val="-3"/>
        </w:rPr>
        <w:t xml:space="preserve">better for </w:t>
      </w:r>
      <w:r>
        <w:t>the next layer.</w:t>
      </w:r>
      <w:r>
        <w:rPr>
          <w:spacing w:val="41"/>
        </w:rPr>
        <w:t xml:space="preserve"> </w:t>
      </w:r>
      <w:r>
        <w:t>True/False?</w:t>
      </w:r>
    </w:p>
    <w:p w:rsidR="00860F52" w:rsidRDefault="00C8323B">
      <w:pPr>
        <w:pStyle w:val="ListParagraph"/>
        <w:numPr>
          <w:ilvl w:val="1"/>
          <w:numId w:val="2"/>
        </w:numPr>
        <w:tabs>
          <w:tab w:val="left" w:pos="1104"/>
          <w:tab w:val="left" w:pos="5862"/>
        </w:tabs>
        <w:spacing w:before="0" w:line="249" w:lineRule="exact"/>
      </w:pPr>
      <w:r>
        <w:t>True</w:t>
      </w:r>
      <w:r>
        <w:tab/>
        <w:t>B)</w:t>
      </w:r>
      <w:r>
        <w:rPr>
          <w:spacing w:val="-1"/>
        </w:rPr>
        <w:t xml:space="preserve"> </w:t>
      </w:r>
      <w:r>
        <w:t>False</w:t>
      </w:r>
    </w:p>
    <w:p w:rsidR="00A26EE0" w:rsidRDefault="00A26EE0" w:rsidP="00A26EE0">
      <w:pPr>
        <w:tabs>
          <w:tab w:val="left" w:pos="1104"/>
          <w:tab w:val="left" w:pos="5862"/>
        </w:tabs>
        <w:spacing w:line="249" w:lineRule="exact"/>
        <w:ind w:left="819"/>
      </w:pPr>
      <w:r w:rsidRPr="00156617">
        <w:rPr>
          <w:b/>
        </w:rPr>
        <w:t>Answer:</w:t>
      </w:r>
      <w:r w:rsidR="00B72E85">
        <w:t xml:space="preserve"> A) True</w:t>
      </w:r>
    </w:p>
    <w:p w:rsidR="00A26EE0" w:rsidRDefault="00A26EE0" w:rsidP="00A26EE0">
      <w:pPr>
        <w:tabs>
          <w:tab w:val="left" w:pos="1104"/>
          <w:tab w:val="left" w:pos="5862"/>
        </w:tabs>
        <w:spacing w:line="249" w:lineRule="exact"/>
        <w:ind w:left="819"/>
      </w:pPr>
    </w:p>
    <w:p w:rsidR="00860F52" w:rsidRDefault="00C8323B">
      <w:pPr>
        <w:pStyle w:val="ListParagraph"/>
        <w:numPr>
          <w:ilvl w:val="0"/>
          <w:numId w:val="2"/>
        </w:numPr>
        <w:tabs>
          <w:tab w:val="left" w:pos="821"/>
        </w:tabs>
        <w:ind w:hanging="361"/>
      </w:pPr>
      <w:r>
        <w:rPr>
          <w:noProof/>
        </w:rPr>
        <w:drawing>
          <wp:anchor distT="0" distB="0" distL="0" distR="0" simplePos="0" relativeHeight="487538176" behindDoc="1" locked="0" layoutInCell="1" allowOverlap="1">
            <wp:simplePos x="0" y="0"/>
            <wp:positionH relativeFrom="page">
              <wp:posOffset>1149949</wp:posOffset>
            </wp:positionH>
            <wp:positionV relativeFrom="paragraph">
              <wp:posOffset>58603</wp:posOffset>
            </wp:positionV>
            <wp:extent cx="4357634" cy="108498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4357634" cy="1084980"/>
                    </a:xfrm>
                    <a:prstGeom prst="rect">
                      <a:avLst/>
                    </a:prstGeom>
                  </pic:spPr>
                </pic:pic>
              </a:graphicData>
            </a:graphic>
          </wp:anchor>
        </w:drawing>
      </w:r>
      <w:r>
        <w:t xml:space="preserve">In which </w:t>
      </w:r>
      <w:r>
        <w:rPr>
          <w:spacing w:val="-3"/>
        </w:rPr>
        <w:t xml:space="preserve">of </w:t>
      </w:r>
      <w:r>
        <w:t xml:space="preserve">the weights </w:t>
      </w:r>
      <w:proofErr w:type="spellStart"/>
      <w:r>
        <w:t>initialisation</w:t>
      </w:r>
      <w:proofErr w:type="spellEnd"/>
      <w:r>
        <w:t xml:space="preserve"> techniques, does the variance </w:t>
      </w:r>
      <w:r w:rsidR="00115260">
        <w:t>remain</w:t>
      </w:r>
      <w:r>
        <w:t xml:space="preserve"> same with each passing</w:t>
      </w:r>
      <w:r>
        <w:rPr>
          <w:spacing w:val="-22"/>
        </w:rPr>
        <w:t xml:space="preserve"> </w:t>
      </w:r>
      <w:r>
        <w:t>layer?</w:t>
      </w:r>
    </w:p>
    <w:p w:rsidR="00860F52" w:rsidRDefault="00C8323B">
      <w:pPr>
        <w:pStyle w:val="ListParagraph"/>
        <w:numPr>
          <w:ilvl w:val="1"/>
          <w:numId w:val="2"/>
        </w:numPr>
        <w:tabs>
          <w:tab w:val="left" w:pos="1100"/>
          <w:tab w:val="left" w:pos="5862"/>
        </w:tabs>
        <w:ind w:left="1099" w:hanging="280"/>
      </w:pPr>
      <w:r>
        <w:t xml:space="preserve">Bias </w:t>
      </w:r>
      <w:proofErr w:type="spellStart"/>
      <w:r>
        <w:t>initialisation</w:t>
      </w:r>
      <w:proofErr w:type="spellEnd"/>
      <w:r>
        <w:tab/>
        <w:t>B) Xavier</w:t>
      </w:r>
      <w:r>
        <w:rPr>
          <w:spacing w:val="4"/>
        </w:rPr>
        <w:t xml:space="preserve"> </w:t>
      </w:r>
      <w:proofErr w:type="spellStart"/>
      <w:r>
        <w:t>Initialisation</w:t>
      </w:r>
      <w:proofErr w:type="spellEnd"/>
    </w:p>
    <w:p w:rsidR="00860F52" w:rsidRDefault="00C8323B">
      <w:pPr>
        <w:pStyle w:val="BodyText"/>
        <w:tabs>
          <w:tab w:val="left" w:pos="5862"/>
        </w:tabs>
        <w:ind w:firstLine="0"/>
      </w:pPr>
      <w:r>
        <w:t>C) He</w:t>
      </w:r>
      <w:r>
        <w:rPr>
          <w:spacing w:val="-8"/>
        </w:rPr>
        <w:t xml:space="preserve"> </w:t>
      </w:r>
      <w:r>
        <w:t>Normal</w:t>
      </w:r>
      <w:r>
        <w:rPr>
          <w:spacing w:val="-4"/>
        </w:rPr>
        <w:t xml:space="preserve"> </w:t>
      </w:r>
      <w:proofErr w:type="spellStart"/>
      <w:r>
        <w:t>Initialisation</w:t>
      </w:r>
      <w:proofErr w:type="spellEnd"/>
      <w:r>
        <w:tab/>
        <w:t>D) None of</w:t>
      </w:r>
      <w:r>
        <w:rPr>
          <w:spacing w:val="-5"/>
        </w:rPr>
        <w:t xml:space="preserve"> </w:t>
      </w:r>
      <w:r>
        <w:t>these</w:t>
      </w:r>
    </w:p>
    <w:p w:rsidR="00A26EE0" w:rsidRDefault="00A26EE0">
      <w:pPr>
        <w:pStyle w:val="BodyText"/>
        <w:tabs>
          <w:tab w:val="left" w:pos="5862"/>
        </w:tabs>
        <w:ind w:firstLine="0"/>
      </w:pPr>
      <w:r w:rsidRPr="00115260">
        <w:rPr>
          <w:b/>
        </w:rPr>
        <w:t>Answer:</w:t>
      </w:r>
      <w:r w:rsidR="00115260">
        <w:t xml:space="preserve"> B) Xavier </w:t>
      </w:r>
      <w:proofErr w:type="spellStart"/>
      <w:r w:rsidR="00115260">
        <w:t>Initialisation</w:t>
      </w:r>
      <w:proofErr w:type="spellEnd"/>
    </w:p>
    <w:p w:rsidR="00A26EE0" w:rsidRDefault="00A26EE0">
      <w:pPr>
        <w:pStyle w:val="BodyText"/>
        <w:tabs>
          <w:tab w:val="left" w:pos="5862"/>
        </w:tabs>
        <w:ind w:firstLine="0"/>
      </w:pPr>
    </w:p>
    <w:p w:rsidR="00860F52" w:rsidRDefault="00C8323B">
      <w:pPr>
        <w:pStyle w:val="ListParagraph"/>
        <w:numPr>
          <w:ilvl w:val="0"/>
          <w:numId w:val="2"/>
        </w:numPr>
        <w:tabs>
          <w:tab w:val="left" w:pos="821"/>
        </w:tabs>
        <w:spacing w:before="21"/>
        <w:ind w:hanging="361"/>
      </w:pPr>
      <w:r>
        <w:t xml:space="preserve">Which </w:t>
      </w:r>
      <w:r>
        <w:rPr>
          <w:spacing w:val="-3"/>
        </w:rPr>
        <w:t xml:space="preserve">of </w:t>
      </w:r>
      <w:r>
        <w:t>the following is main weakness of</w:t>
      </w:r>
      <w:r>
        <w:rPr>
          <w:spacing w:val="7"/>
        </w:rPr>
        <w:t xml:space="preserve"> </w:t>
      </w:r>
      <w:proofErr w:type="spellStart"/>
      <w:r>
        <w:t>AdaGrad</w:t>
      </w:r>
      <w:proofErr w:type="spellEnd"/>
      <w:r>
        <w:t>?</w:t>
      </w:r>
    </w:p>
    <w:p w:rsidR="00860F52" w:rsidRDefault="00C8323B">
      <w:pPr>
        <w:pStyle w:val="ListParagraph"/>
        <w:numPr>
          <w:ilvl w:val="1"/>
          <w:numId w:val="2"/>
        </w:numPr>
        <w:tabs>
          <w:tab w:val="left" w:pos="1100"/>
        </w:tabs>
        <w:spacing w:before="15"/>
        <w:ind w:left="1099" w:hanging="280"/>
      </w:pPr>
      <w:r>
        <w:t>learning rate shrinks and becomes infinitesimally</w:t>
      </w:r>
      <w:r>
        <w:rPr>
          <w:spacing w:val="-12"/>
        </w:rPr>
        <w:t xml:space="preserve"> </w:t>
      </w:r>
      <w:r>
        <w:t>small</w:t>
      </w:r>
    </w:p>
    <w:p w:rsidR="00860F52" w:rsidRDefault="00C8323B">
      <w:pPr>
        <w:pStyle w:val="ListParagraph"/>
        <w:numPr>
          <w:ilvl w:val="1"/>
          <w:numId w:val="2"/>
        </w:numPr>
        <w:tabs>
          <w:tab w:val="left" w:pos="1090"/>
        </w:tabs>
        <w:ind w:left="1089" w:hanging="270"/>
      </w:pPr>
      <w:r>
        <w:t>learning rate doesn’t shrink beyond a</w:t>
      </w:r>
      <w:r>
        <w:rPr>
          <w:spacing w:val="-7"/>
        </w:rPr>
        <w:t xml:space="preserve"> </w:t>
      </w:r>
      <w:r>
        <w:t>point</w:t>
      </w:r>
    </w:p>
    <w:p w:rsidR="00860F52" w:rsidRDefault="00C8323B">
      <w:pPr>
        <w:pStyle w:val="ListParagraph"/>
        <w:numPr>
          <w:ilvl w:val="1"/>
          <w:numId w:val="2"/>
        </w:numPr>
        <w:tabs>
          <w:tab w:val="left" w:pos="1090"/>
        </w:tabs>
        <w:ind w:left="1089" w:hanging="270"/>
      </w:pPr>
      <w:r>
        <w:t>change in learning rate is not</w:t>
      </w:r>
      <w:r>
        <w:rPr>
          <w:spacing w:val="-12"/>
        </w:rPr>
        <w:t xml:space="preserve"> </w:t>
      </w:r>
      <w:r>
        <w:t>adaptive</w:t>
      </w:r>
    </w:p>
    <w:p w:rsidR="00860F52" w:rsidRDefault="00C8323B">
      <w:pPr>
        <w:pStyle w:val="ListParagraph"/>
        <w:numPr>
          <w:ilvl w:val="1"/>
          <w:numId w:val="2"/>
        </w:numPr>
        <w:tabs>
          <w:tab w:val="left" w:pos="1105"/>
        </w:tabs>
        <w:spacing w:before="21"/>
        <w:ind w:left="1104" w:hanging="285"/>
      </w:pPr>
      <w:proofErr w:type="spellStart"/>
      <w:r>
        <w:t>AdaGrad</w:t>
      </w:r>
      <w:proofErr w:type="spellEnd"/>
      <w:r>
        <w:t xml:space="preserve"> adapts </w:t>
      </w:r>
      <w:r>
        <w:rPr>
          <w:spacing w:val="-3"/>
        </w:rPr>
        <w:t xml:space="preserve">updates </w:t>
      </w:r>
      <w:r>
        <w:t>to each individual</w:t>
      </w:r>
      <w:r>
        <w:rPr>
          <w:spacing w:val="-5"/>
        </w:rPr>
        <w:t xml:space="preserve"> </w:t>
      </w:r>
      <w:r>
        <w:t>parameter</w:t>
      </w:r>
    </w:p>
    <w:p w:rsidR="00A26EE0" w:rsidRDefault="00A26EE0" w:rsidP="00A26EE0">
      <w:pPr>
        <w:tabs>
          <w:tab w:val="left" w:pos="1105"/>
        </w:tabs>
        <w:spacing w:before="21"/>
        <w:ind w:left="819"/>
      </w:pPr>
      <w:r w:rsidRPr="005C27FD">
        <w:rPr>
          <w:b/>
        </w:rPr>
        <w:t>Answer:</w:t>
      </w:r>
      <w:r w:rsidR="00115260">
        <w:t xml:space="preserve"> </w:t>
      </w:r>
      <w:r w:rsidR="0025035D">
        <w:t>A) learning rate shrinks and becomes infinitesimally small</w:t>
      </w:r>
    </w:p>
    <w:p w:rsidR="00A26EE0" w:rsidRDefault="00A26EE0" w:rsidP="00A26EE0">
      <w:pPr>
        <w:tabs>
          <w:tab w:val="left" w:pos="1105"/>
        </w:tabs>
        <w:spacing w:before="21"/>
        <w:ind w:left="819"/>
      </w:pPr>
    </w:p>
    <w:p w:rsidR="00860F52" w:rsidRDefault="00C8323B">
      <w:pPr>
        <w:pStyle w:val="ListParagraph"/>
        <w:numPr>
          <w:ilvl w:val="0"/>
          <w:numId w:val="2"/>
        </w:numPr>
        <w:tabs>
          <w:tab w:val="left" w:pos="821"/>
        </w:tabs>
        <w:ind w:hanging="361"/>
      </w:pPr>
      <w:r>
        <w:t xml:space="preserve">In order to achieve right convergence faster, which of the following criteria is </w:t>
      </w:r>
      <w:r>
        <w:rPr>
          <w:spacing w:val="-3"/>
        </w:rPr>
        <w:t>most</w:t>
      </w:r>
      <w:r>
        <w:rPr>
          <w:spacing w:val="-8"/>
        </w:rPr>
        <w:t xml:space="preserve"> </w:t>
      </w:r>
      <w:r>
        <w:t>suitable?</w:t>
      </w:r>
    </w:p>
    <w:p w:rsidR="00860F52" w:rsidRDefault="00C8323B">
      <w:pPr>
        <w:pStyle w:val="ListParagraph"/>
        <w:numPr>
          <w:ilvl w:val="1"/>
          <w:numId w:val="2"/>
        </w:numPr>
        <w:tabs>
          <w:tab w:val="left" w:pos="1109"/>
        </w:tabs>
        <w:ind w:left="1108" w:hanging="289"/>
      </w:pPr>
      <w:r>
        <w:t xml:space="preserve">momentum and learning rate both </w:t>
      </w:r>
      <w:r>
        <w:rPr>
          <w:spacing w:val="-3"/>
        </w:rPr>
        <w:t xml:space="preserve">must </w:t>
      </w:r>
      <w:r>
        <w:t>be</w:t>
      </w:r>
      <w:r>
        <w:rPr>
          <w:spacing w:val="-15"/>
        </w:rPr>
        <w:t xml:space="preserve"> </w:t>
      </w:r>
      <w:r>
        <w:t>high</w:t>
      </w:r>
    </w:p>
    <w:p w:rsidR="00860F52" w:rsidRDefault="00C8323B">
      <w:pPr>
        <w:pStyle w:val="ListParagraph"/>
        <w:numPr>
          <w:ilvl w:val="1"/>
          <w:numId w:val="2"/>
        </w:numPr>
        <w:tabs>
          <w:tab w:val="left" w:pos="1099"/>
        </w:tabs>
        <w:ind w:left="1098" w:hanging="279"/>
      </w:pPr>
      <w:r>
        <w:t xml:space="preserve">momentum must be high and learning rate </w:t>
      </w:r>
      <w:r>
        <w:rPr>
          <w:spacing w:val="-3"/>
        </w:rPr>
        <w:t xml:space="preserve">must </w:t>
      </w:r>
      <w:r>
        <w:t>be</w:t>
      </w:r>
      <w:r>
        <w:rPr>
          <w:spacing w:val="-8"/>
        </w:rPr>
        <w:t xml:space="preserve"> </w:t>
      </w:r>
      <w:r>
        <w:t>low</w:t>
      </w:r>
    </w:p>
    <w:p w:rsidR="00860F52" w:rsidRDefault="00C8323B">
      <w:pPr>
        <w:pStyle w:val="ListParagraph"/>
        <w:numPr>
          <w:ilvl w:val="1"/>
          <w:numId w:val="2"/>
        </w:numPr>
        <w:tabs>
          <w:tab w:val="left" w:pos="1099"/>
        </w:tabs>
        <w:spacing w:before="15"/>
        <w:ind w:left="1098" w:hanging="279"/>
      </w:pPr>
      <w:r>
        <w:t xml:space="preserve">momentum </w:t>
      </w:r>
      <w:r>
        <w:rPr>
          <w:spacing w:val="2"/>
        </w:rPr>
        <w:t xml:space="preserve">and </w:t>
      </w:r>
      <w:r>
        <w:t xml:space="preserve">learning rate both </w:t>
      </w:r>
      <w:r>
        <w:rPr>
          <w:spacing w:val="-3"/>
        </w:rPr>
        <w:t xml:space="preserve">must </w:t>
      </w:r>
      <w:r>
        <w:t>be</w:t>
      </w:r>
      <w:r>
        <w:rPr>
          <w:spacing w:val="-17"/>
        </w:rPr>
        <w:t xml:space="preserve"> </w:t>
      </w:r>
      <w:r>
        <w:t>low</w:t>
      </w:r>
    </w:p>
    <w:p w:rsidR="00860F52" w:rsidRDefault="00C8323B">
      <w:pPr>
        <w:pStyle w:val="ListParagraph"/>
        <w:numPr>
          <w:ilvl w:val="1"/>
          <w:numId w:val="2"/>
        </w:numPr>
        <w:tabs>
          <w:tab w:val="left" w:pos="1109"/>
        </w:tabs>
        <w:spacing w:before="21"/>
        <w:ind w:left="1108" w:hanging="289"/>
      </w:pPr>
      <w:r>
        <w:t xml:space="preserve">momentum must be low and learning rate </w:t>
      </w:r>
      <w:r>
        <w:rPr>
          <w:spacing w:val="-3"/>
        </w:rPr>
        <w:t xml:space="preserve">must </w:t>
      </w:r>
      <w:r>
        <w:t>be</w:t>
      </w:r>
      <w:r>
        <w:rPr>
          <w:spacing w:val="-6"/>
        </w:rPr>
        <w:t xml:space="preserve"> </w:t>
      </w:r>
      <w:r>
        <w:t>high</w:t>
      </w:r>
    </w:p>
    <w:p w:rsidR="00A26EE0" w:rsidRDefault="00A26EE0" w:rsidP="00A26EE0">
      <w:pPr>
        <w:tabs>
          <w:tab w:val="left" w:pos="1109"/>
        </w:tabs>
        <w:spacing w:before="21"/>
        <w:ind w:left="819"/>
      </w:pPr>
      <w:r w:rsidRPr="008F60D9">
        <w:rPr>
          <w:b/>
        </w:rPr>
        <w:t>Answer:</w:t>
      </w:r>
      <w:r w:rsidR="00F013C9">
        <w:t xml:space="preserve"> B</w:t>
      </w:r>
      <w:r w:rsidR="0074614B">
        <w:t xml:space="preserve">) momentum </w:t>
      </w:r>
      <w:r w:rsidR="00F013C9">
        <w:t xml:space="preserve">must be high </w:t>
      </w:r>
      <w:r w:rsidR="0074614B">
        <w:t>and</w:t>
      </w:r>
      <w:r w:rsidR="00F013C9">
        <w:t xml:space="preserve"> learning rate must be low</w:t>
      </w:r>
    </w:p>
    <w:p w:rsidR="00A26EE0" w:rsidRDefault="00A26EE0" w:rsidP="00A26EE0">
      <w:pPr>
        <w:tabs>
          <w:tab w:val="left" w:pos="1109"/>
        </w:tabs>
        <w:spacing w:before="21"/>
        <w:ind w:left="819"/>
      </w:pPr>
    </w:p>
    <w:p w:rsidR="00860F52" w:rsidRDefault="00C8323B">
      <w:pPr>
        <w:pStyle w:val="ListParagraph"/>
        <w:numPr>
          <w:ilvl w:val="0"/>
          <w:numId w:val="2"/>
        </w:numPr>
        <w:tabs>
          <w:tab w:val="left" w:pos="821"/>
        </w:tabs>
        <w:ind w:hanging="361"/>
      </w:pPr>
      <w:r>
        <w:t xml:space="preserve">When </w:t>
      </w:r>
      <w:proofErr w:type="gramStart"/>
      <w:r>
        <w:t>is an error landscape</w:t>
      </w:r>
      <w:proofErr w:type="gramEnd"/>
      <w:r>
        <w:t xml:space="preserve"> is said to be poor</w:t>
      </w:r>
      <w:r w:rsidR="00785FEA">
        <w:t xml:space="preserve"> </w:t>
      </w:r>
      <w:r>
        <w:t>(ill)</w:t>
      </w:r>
      <w:r>
        <w:rPr>
          <w:spacing w:val="-29"/>
        </w:rPr>
        <w:t xml:space="preserve"> </w:t>
      </w:r>
      <w:r>
        <w:t>conditioned?</w:t>
      </w:r>
    </w:p>
    <w:p w:rsidR="00860F52" w:rsidRDefault="00C8323B">
      <w:pPr>
        <w:pStyle w:val="ListParagraph"/>
        <w:numPr>
          <w:ilvl w:val="1"/>
          <w:numId w:val="2"/>
        </w:numPr>
        <w:tabs>
          <w:tab w:val="left" w:pos="1105"/>
        </w:tabs>
        <w:ind w:left="1104" w:hanging="285"/>
      </w:pPr>
      <w:r>
        <w:t>when it has many local</w:t>
      </w:r>
      <w:r>
        <w:rPr>
          <w:spacing w:val="-3"/>
        </w:rPr>
        <w:t xml:space="preserve"> minima</w:t>
      </w:r>
    </w:p>
    <w:p w:rsidR="00860F52" w:rsidRDefault="00C8323B">
      <w:pPr>
        <w:pStyle w:val="ListParagraph"/>
        <w:numPr>
          <w:ilvl w:val="1"/>
          <w:numId w:val="2"/>
        </w:numPr>
        <w:tabs>
          <w:tab w:val="left" w:pos="1094"/>
        </w:tabs>
        <w:ind w:left="1093" w:hanging="274"/>
      </w:pPr>
      <w:r>
        <w:t xml:space="preserve">when it has many local </w:t>
      </w:r>
      <w:r>
        <w:rPr>
          <w:spacing w:val="-3"/>
        </w:rPr>
        <w:t>maxima</w:t>
      </w:r>
    </w:p>
    <w:p w:rsidR="00860F52" w:rsidRDefault="00C8323B">
      <w:pPr>
        <w:pStyle w:val="ListParagraph"/>
        <w:numPr>
          <w:ilvl w:val="1"/>
          <w:numId w:val="2"/>
        </w:numPr>
        <w:tabs>
          <w:tab w:val="left" w:pos="1090"/>
        </w:tabs>
        <w:ind w:left="1089" w:hanging="270"/>
      </w:pPr>
      <w:r>
        <w:t>when it has many saddle points and flat</w:t>
      </w:r>
      <w:r>
        <w:rPr>
          <w:spacing w:val="-1"/>
        </w:rPr>
        <w:t xml:space="preserve"> </w:t>
      </w:r>
      <w:r>
        <w:t>areas</w:t>
      </w:r>
    </w:p>
    <w:p w:rsidR="00860F52" w:rsidRDefault="00C8323B">
      <w:pPr>
        <w:pStyle w:val="ListParagraph"/>
        <w:numPr>
          <w:ilvl w:val="1"/>
          <w:numId w:val="2"/>
        </w:numPr>
        <w:tabs>
          <w:tab w:val="left" w:pos="1109"/>
        </w:tabs>
        <w:spacing w:before="21"/>
        <w:ind w:left="1108" w:hanging="289"/>
      </w:pPr>
      <w:r>
        <w:lastRenderedPageBreak/>
        <w:t>None of</w:t>
      </w:r>
      <w:r>
        <w:rPr>
          <w:spacing w:val="-5"/>
        </w:rPr>
        <w:t xml:space="preserve"> </w:t>
      </w:r>
      <w:r>
        <w:t>these</w:t>
      </w:r>
    </w:p>
    <w:p w:rsidR="00A26EE0" w:rsidRDefault="00A26EE0" w:rsidP="00A26EE0">
      <w:pPr>
        <w:tabs>
          <w:tab w:val="left" w:pos="1109"/>
        </w:tabs>
        <w:spacing w:before="21"/>
        <w:ind w:left="819"/>
      </w:pPr>
      <w:r w:rsidRPr="005535DB">
        <w:rPr>
          <w:b/>
        </w:rPr>
        <w:t>Answer:</w:t>
      </w:r>
      <w:r w:rsidR="008F60D9">
        <w:t xml:space="preserve"> </w:t>
      </w:r>
      <w:r w:rsidR="003842C7">
        <w:t>C) when it has many saddle points and flat areas</w:t>
      </w:r>
    </w:p>
    <w:p w:rsidR="00A26EE0" w:rsidRDefault="00A26EE0" w:rsidP="00A26EE0">
      <w:pPr>
        <w:tabs>
          <w:tab w:val="left" w:pos="1109"/>
        </w:tabs>
        <w:spacing w:before="21"/>
        <w:ind w:left="819"/>
      </w:pPr>
    </w:p>
    <w:p w:rsidR="00860F52" w:rsidRDefault="00C8323B">
      <w:pPr>
        <w:pStyle w:val="Heading2"/>
        <w:spacing w:before="140"/>
      </w:pPr>
      <w:r>
        <w:t>Q9 and Q10 are MCQs with one or more correct answers. Choose all the correct options.</w:t>
      </w:r>
    </w:p>
    <w:p w:rsidR="00860F52" w:rsidRDefault="00C8323B">
      <w:pPr>
        <w:pStyle w:val="ListParagraph"/>
        <w:numPr>
          <w:ilvl w:val="0"/>
          <w:numId w:val="2"/>
        </w:numPr>
        <w:tabs>
          <w:tab w:val="left" w:pos="821"/>
        </w:tabs>
        <w:spacing w:before="136"/>
        <w:ind w:hanging="361"/>
      </w:pPr>
      <w:r>
        <w:t xml:space="preserve">Which </w:t>
      </w:r>
      <w:r>
        <w:rPr>
          <w:spacing w:val="-3"/>
        </w:rPr>
        <w:t xml:space="preserve">of </w:t>
      </w:r>
      <w:r>
        <w:t>the following Gradient Descent algorithms are</w:t>
      </w:r>
      <w:r>
        <w:rPr>
          <w:spacing w:val="-3"/>
        </w:rPr>
        <w:t xml:space="preserve"> </w:t>
      </w:r>
      <w:r>
        <w:t>adaptive?</w:t>
      </w:r>
    </w:p>
    <w:p w:rsidR="00860F52" w:rsidRDefault="00C8323B">
      <w:pPr>
        <w:pStyle w:val="ListParagraph"/>
        <w:numPr>
          <w:ilvl w:val="1"/>
          <w:numId w:val="2"/>
        </w:numPr>
        <w:tabs>
          <w:tab w:val="left" w:pos="1109"/>
          <w:tab w:val="left" w:pos="5862"/>
        </w:tabs>
        <w:ind w:left="1108" w:hanging="289"/>
      </w:pPr>
      <w:r>
        <w:rPr>
          <w:spacing w:val="-3"/>
        </w:rPr>
        <w:t>ADAM</w:t>
      </w:r>
      <w:r>
        <w:rPr>
          <w:spacing w:val="-3"/>
        </w:rPr>
        <w:tab/>
      </w:r>
      <w:r>
        <w:t>B)</w:t>
      </w:r>
      <w:r>
        <w:rPr>
          <w:spacing w:val="-1"/>
        </w:rPr>
        <w:t xml:space="preserve"> </w:t>
      </w:r>
      <w:r>
        <w:t>SGD</w:t>
      </w:r>
    </w:p>
    <w:p w:rsidR="00860F52" w:rsidRDefault="00C8323B">
      <w:pPr>
        <w:pStyle w:val="BodyText"/>
        <w:tabs>
          <w:tab w:val="left" w:pos="5862"/>
        </w:tabs>
        <w:ind w:firstLine="0"/>
      </w:pPr>
      <w:r>
        <w:t>C)</w:t>
      </w:r>
      <w:r>
        <w:rPr>
          <w:spacing w:val="2"/>
        </w:rPr>
        <w:t xml:space="preserve"> </w:t>
      </w:r>
      <w:r>
        <w:rPr>
          <w:spacing w:val="-3"/>
        </w:rPr>
        <w:t>NADAM</w:t>
      </w:r>
      <w:r>
        <w:rPr>
          <w:spacing w:val="-3"/>
        </w:rPr>
        <w:tab/>
      </w:r>
      <w:r w:rsidR="00A26EE0">
        <w:t>D) RMS Prop</w:t>
      </w:r>
    </w:p>
    <w:p w:rsidR="00A26EE0" w:rsidRDefault="00A26EE0">
      <w:pPr>
        <w:pStyle w:val="BodyText"/>
        <w:tabs>
          <w:tab w:val="left" w:pos="5862"/>
        </w:tabs>
        <w:ind w:firstLine="0"/>
      </w:pPr>
      <w:r w:rsidRPr="00785FEA">
        <w:rPr>
          <w:b/>
        </w:rPr>
        <w:t>Answer:</w:t>
      </w:r>
      <w:r w:rsidR="0048275B">
        <w:t xml:space="preserve"> A) ADAM, C) NADAM, D) RMS Prop</w:t>
      </w:r>
    </w:p>
    <w:p w:rsidR="00A26EE0" w:rsidRDefault="00A26EE0">
      <w:pPr>
        <w:pStyle w:val="BodyText"/>
        <w:tabs>
          <w:tab w:val="left" w:pos="5862"/>
        </w:tabs>
        <w:ind w:firstLine="0"/>
      </w:pPr>
    </w:p>
    <w:p w:rsidR="00860F52" w:rsidRDefault="00C8323B">
      <w:pPr>
        <w:pStyle w:val="ListParagraph"/>
        <w:numPr>
          <w:ilvl w:val="0"/>
          <w:numId w:val="2"/>
        </w:numPr>
        <w:tabs>
          <w:tab w:val="left" w:pos="821"/>
        </w:tabs>
        <w:ind w:hanging="361"/>
      </w:pPr>
      <w:r>
        <w:t>When should an optimization function (gradient descent algorithm) stop</w:t>
      </w:r>
      <w:r>
        <w:rPr>
          <w:spacing w:val="-3"/>
        </w:rPr>
        <w:t xml:space="preserve"> </w:t>
      </w:r>
      <w:r>
        <w:t>training:</w:t>
      </w:r>
    </w:p>
    <w:p w:rsidR="00860F52" w:rsidRDefault="00C8323B">
      <w:pPr>
        <w:pStyle w:val="ListParagraph"/>
        <w:numPr>
          <w:ilvl w:val="1"/>
          <w:numId w:val="2"/>
        </w:numPr>
        <w:tabs>
          <w:tab w:val="left" w:pos="1109"/>
          <w:tab w:val="left" w:pos="5862"/>
        </w:tabs>
        <w:spacing w:before="20"/>
        <w:ind w:left="1108" w:hanging="289"/>
      </w:pPr>
      <w:r>
        <w:t>when it reaches</w:t>
      </w:r>
      <w:r>
        <w:rPr>
          <w:spacing w:val="-8"/>
        </w:rPr>
        <w:t xml:space="preserve"> </w:t>
      </w:r>
      <w:r>
        <w:t>local minimum</w:t>
      </w:r>
      <w:r>
        <w:tab/>
        <w:t>B) when it reaches saddle point</w:t>
      </w:r>
    </w:p>
    <w:p w:rsidR="00860F52" w:rsidRDefault="00C8323B">
      <w:pPr>
        <w:pStyle w:val="ListParagraph"/>
        <w:numPr>
          <w:ilvl w:val="0"/>
          <w:numId w:val="1"/>
        </w:numPr>
        <w:tabs>
          <w:tab w:val="left" w:pos="1099"/>
        </w:tabs>
        <w:ind w:hanging="279"/>
      </w:pPr>
      <w:r>
        <w:t>when it reaches global</w:t>
      </w:r>
      <w:r>
        <w:rPr>
          <w:spacing w:val="13"/>
        </w:rPr>
        <w:t xml:space="preserve"> </w:t>
      </w:r>
      <w:r>
        <w:t>minimum</w:t>
      </w:r>
    </w:p>
    <w:p w:rsidR="00860F52" w:rsidRDefault="00C8323B" w:rsidP="00A26EE0">
      <w:pPr>
        <w:pStyle w:val="ListParagraph"/>
        <w:numPr>
          <w:ilvl w:val="0"/>
          <w:numId w:val="1"/>
        </w:numPr>
        <w:tabs>
          <w:tab w:val="left" w:pos="1109"/>
        </w:tabs>
        <w:spacing w:before="17" w:line="254" w:lineRule="auto"/>
        <w:ind w:left="820" w:right="370" w:firstLine="0"/>
      </w:pPr>
      <w:r>
        <w:t xml:space="preserve">when it reaches a local </w:t>
      </w:r>
      <w:r>
        <w:rPr>
          <w:spacing w:val="-3"/>
        </w:rPr>
        <w:t xml:space="preserve">minima </w:t>
      </w:r>
      <w:r>
        <w:t xml:space="preserve">which is similar to global </w:t>
      </w:r>
      <w:r>
        <w:rPr>
          <w:spacing w:val="-3"/>
        </w:rPr>
        <w:t xml:space="preserve">minima </w:t>
      </w:r>
      <w:r>
        <w:t>(i.e. which has very less error distance with global</w:t>
      </w:r>
      <w:r>
        <w:rPr>
          <w:spacing w:val="4"/>
        </w:rPr>
        <w:t xml:space="preserve"> </w:t>
      </w:r>
      <w:r>
        <w:t>minima)</w:t>
      </w:r>
    </w:p>
    <w:p w:rsidR="00A26EE0" w:rsidRDefault="00A26EE0" w:rsidP="003E157B">
      <w:pPr>
        <w:spacing w:line="254" w:lineRule="auto"/>
        <w:ind w:left="820"/>
      </w:pPr>
      <w:r w:rsidRPr="00955941">
        <w:rPr>
          <w:b/>
        </w:rPr>
        <w:t>Answer:</w:t>
      </w:r>
      <w:r w:rsidR="003E157B">
        <w:t xml:space="preserve"> C) When it reaches global minimum</w:t>
      </w:r>
      <w:r w:rsidR="00EF3E59">
        <w:t>, D)</w:t>
      </w:r>
      <w:r w:rsidR="00724499">
        <w:t xml:space="preserve"> </w:t>
      </w:r>
      <w:r w:rsidR="00EF3E59">
        <w:t>When it reaches a local minima which is similar to global minima (i.e. which has very less error distance with global minima)</w:t>
      </w:r>
    </w:p>
    <w:p w:rsidR="00AD42B0" w:rsidRDefault="00AD42B0" w:rsidP="003E157B">
      <w:pPr>
        <w:spacing w:line="254" w:lineRule="auto"/>
        <w:ind w:left="820"/>
      </w:pPr>
    </w:p>
    <w:p w:rsidR="00860F52" w:rsidRDefault="00C8323B">
      <w:pPr>
        <w:pStyle w:val="Heading2"/>
      </w:pPr>
      <w:r>
        <w:rPr>
          <w:noProof/>
        </w:rPr>
        <w:drawing>
          <wp:anchor distT="0" distB="0" distL="0" distR="0" simplePos="0" relativeHeight="487538688" behindDoc="1" locked="0" layoutInCell="1" allowOverlap="1">
            <wp:simplePos x="0" y="0"/>
            <wp:positionH relativeFrom="page">
              <wp:posOffset>1149949</wp:posOffset>
            </wp:positionH>
            <wp:positionV relativeFrom="page">
              <wp:posOffset>4768658</wp:posOffset>
            </wp:positionV>
            <wp:extent cx="4357634" cy="10849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7" cstate="print"/>
                    <a:stretch>
                      <a:fillRect/>
                    </a:stretch>
                  </pic:blipFill>
                  <pic:spPr>
                    <a:xfrm>
                      <a:off x="0" y="0"/>
                      <a:ext cx="4357634" cy="1084980"/>
                    </a:xfrm>
                    <a:prstGeom prst="rect">
                      <a:avLst/>
                    </a:prstGeom>
                  </pic:spPr>
                </pic:pic>
              </a:graphicData>
            </a:graphic>
          </wp:anchor>
        </w:drawing>
      </w:r>
      <w:r>
        <w:t>Q11 to Q15 are subjective answer type question. Answer them briefly.</w:t>
      </w:r>
    </w:p>
    <w:p w:rsidR="00860F52" w:rsidRDefault="00C8323B">
      <w:pPr>
        <w:pStyle w:val="ListParagraph"/>
        <w:numPr>
          <w:ilvl w:val="0"/>
          <w:numId w:val="2"/>
        </w:numPr>
        <w:tabs>
          <w:tab w:val="left" w:pos="821"/>
        </w:tabs>
        <w:spacing w:before="136"/>
        <w:ind w:hanging="361"/>
      </w:pPr>
      <w:r>
        <w:t>What are convex, non-convex</w:t>
      </w:r>
      <w:r>
        <w:rPr>
          <w:spacing w:val="3"/>
        </w:rPr>
        <w:t xml:space="preserve"> </w:t>
      </w:r>
      <w:r>
        <w:t>optimization?</w:t>
      </w:r>
    </w:p>
    <w:p w:rsidR="00CE652E" w:rsidRDefault="00FA0887" w:rsidP="00CE652E">
      <w:pPr>
        <w:tabs>
          <w:tab w:val="left" w:pos="821"/>
        </w:tabs>
        <w:spacing w:before="136"/>
        <w:ind w:left="459"/>
      </w:pPr>
      <w:r w:rsidRPr="00617D50">
        <w:rPr>
          <w:b/>
        </w:rPr>
        <w:t>Answer:</w:t>
      </w:r>
      <w:r w:rsidR="00A7435C">
        <w:t xml:space="preserve"> </w:t>
      </w:r>
      <w:r w:rsidR="00CE652E" w:rsidRPr="00CE652E">
        <w:rPr>
          <w:b/>
        </w:rPr>
        <w:t>Convex Optimization:</w:t>
      </w:r>
    </w:p>
    <w:p w:rsidR="00CE652E" w:rsidRDefault="00CE652E" w:rsidP="00CE652E">
      <w:pPr>
        <w:tabs>
          <w:tab w:val="left" w:pos="821"/>
        </w:tabs>
        <w:spacing w:before="136"/>
        <w:ind w:left="459"/>
      </w:pPr>
      <w:r>
        <w:t>It is an optimizing technique which involves a function in which there is only one optimum, corresponding to the global optimum (maximum or minimum). There is no concept of local optima for convex optimization problems, making them relatively easy to solve.</w:t>
      </w:r>
    </w:p>
    <w:p w:rsidR="00CE652E" w:rsidRPr="00CE652E" w:rsidRDefault="00CE652E" w:rsidP="00CE652E">
      <w:pPr>
        <w:tabs>
          <w:tab w:val="left" w:pos="821"/>
        </w:tabs>
        <w:spacing w:before="136"/>
        <w:ind w:left="459"/>
        <w:rPr>
          <w:b/>
        </w:rPr>
      </w:pPr>
      <w:r w:rsidRPr="00CE652E">
        <w:rPr>
          <w:b/>
        </w:rPr>
        <w:t>Non-Convex Optimization:</w:t>
      </w:r>
    </w:p>
    <w:p w:rsidR="00FA0887" w:rsidRDefault="00CE652E" w:rsidP="00CE652E">
      <w:pPr>
        <w:tabs>
          <w:tab w:val="left" w:pos="821"/>
        </w:tabs>
        <w:spacing w:before="136"/>
        <w:ind w:left="459"/>
      </w:pPr>
      <w:r>
        <w:t>It is an optimization technique which involves a function which has multiple optima, only one of which is the global optima. Depending on the loss surface, it can be very difficult to locate the global optima.</w:t>
      </w:r>
    </w:p>
    <w:p w:rsidR="00CE652E" w:rsidRPr="00D13157" w:rsidRDefault="00CE652E" w:rsidP="00CE652E">
      <w:pPr>
        <w:tabs>
          <w:tab w:val="left" w:pos="821"/>
        </w:tabs>
        <w:spacing w:before="136"/>
        <w:ind w:left="459"/>
        <w:rPr>
          <w:sz w:val="12"/>
        </w:rPr>
      </w:pPr>
      <w:bookmarkStart w:id="0" w:name="_GoBack"/>
      <w:bookmarkEnd w:id="0"/>
    </w:p>
    <w:p w:rsidR="00860F52" w:rsidRDefault="00C8323B">
      <w:pPr>
        <w:pStyle w:val="ListParagraph"/>
        <w:numPr>
          <w:ilvl w:val="0"/>
          <w:numId w:val="2"/>
        </w:numPr>
        <w:tabs>
          <w:tab w:val="left" w:pos="821"/>
        </w:tabs>
        <w:ind w:hanging="361"/>
      </w:pPr>
      <w:r>
        <w:t xml:space="preserve">What do you </w:t>
      </w:r>
      <w:r>
        <w:rPr>
          <w:spacing w:val="-3"/>
        </w:rPr>
        <w:t xml:space="preserve">mean </w:t>
      </w:r>
      <w:r>
        <w:t>by saddle point? Answer</w:t>
      </w:r>
      <w:r>
        <w:rPr>
          <w:spacing w:val="7"/>
        </w:rPr>
        <w:t xml:space="preserve"> </w:t>
      </w:r>
      <w:r>
        <w:t>briefly.</w:t>
      </w:r>
    </w:p>
    <w:p w:rsidR="00017D2B" w:rsidRDefault="00FA0887" w:rsidP="00017D2B">
      <w:pPr>
        <w:tabs>
          <w:tab w:val="left" w:pos="821"/>
        </w:tabs>
        <w:ind w:left="459"/>
      </w:pPr>
      <w:r w:rsidRPr="00617D50">
        <w:rPr>
          <w:b/>
        </w:rPr>
        <w:t>Answer:</w:t>
      </w:r>
      <w:r w:rsidR="00EC0151">
        <w:t xml:space="preserve"> </w:t>
      </w:r>
      <w:r w:rsidR="00017D2B">
        <w:t>Saddle points are the stable points which have local minima in one direction but local maxima in other direction.</w:t>
      </w:r>
    </w:p>
    <w:p w:rsidR="00017D2B" w:rsidRDefault="00017D2B" w:rsidP="00017D2B">
      <w:pPr>
        <w:tabs>
          <w:tab w:val="left" w:pos="821"/>
        </w:tabs>
        <w:ind w:left="459"/>
      </w:pPr>
      <w:r>
        <w:tab/>
      </w:r>
      <w:r>
        <w:tab/>
      </w:r>
      <w:r>
        <w:tab/>
      </w:r>
      <w:r>
        <w:tab/>
      </w:r>
      <w:r w:rsidRPr="00017D2B">
        <w:rPr>
          <w:noProof/>
        </w:rPr>
        <w:drawing>
          <wp:inline distT="0" distB="0" distL="0" distR="0">
            <wp:extent cx="3514725" cy="1943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0250" cy="1979325"/>
                    </a:xfrm>
                    <a:prstGeom prst="rect">
                      <a:avLst/>
                    </a:prstGeom>
                    <a:noFill/>
                    <a:ln>
                      <a:noFill/>
                    </a:ln>
                  </pic:spPr>
                </pic:pic>
              </a:graphicData>
            </a:graphic>
          </wp:inline>
        </w:drawing>
      </w:r>
    </w:p>
    <w:p w:rsidR="00017D2B" w:rsidRDefault="00017D2B" w:rsidP="00017D2B">
      <w:pPr>
        <w:tabs>
          <w:tab w:val="left" w:pos="821"/>
        </w:tabs>
        <w:ind w:left="459"/>
      </w:pPr>
      <w:r>
        <w:t xml:space="preserve">In the adjacent figure, the point shown in black is a saddle point, </w:t>
      </w:r>
      <w:proofErr w:type="gramStart"/>
      <w:r>
        <w:t>It</w:t>
      </w:r>
      <w:proofErr w:type="gramEnd"/>
      <w:r>
        <w:t xml:space="preserve"> has a local minimum along the direction AB but has a local Maximum along the direction CD. Since, it looks like a saddle which is put over a horse, it is name d as a saddle point.</w:t>
      </w:r>
    </w:p>
    <w:p w:rsidR="00A84AB4" w:rsidRPr="00F06D3C" w:rsidRDefault="00017D2B" w:rsidP="00017D2B">
      <w:pPr>
        <w:tabs>
          <w:tab w:val="left" w:pos="821"/>
        </w:tabs>
        <w:ind w:left="459"/>
      </w:pPr>
      <w:r>
        <w:t>This is a non-convex function with a global minimum located within a long and narrow valley. Finding the valley is relatively easy, but it is difficult to converge to the global minimum due to the flat valley, which thus has small gradients so it is difficult for gradient-based optimization procedures to converge.</w:t>
      </w:r>
    </w:p>
    <w:p w:rsidR="00F06D3C" w:rsidRDefault="00F06D3C" w:rsidP="00FA0887">
      <w:pPr>
        <w:tabs>
          <w:tab w:val="left" w:pos="821"/>
        </w:tabs>
        <w:ind w:left="459"/>
      </w:pPr>
    </w:p>
    <w:p w:rsidR="00860F52" w:rsidRDefault="00C8323B">
      <w:pPr>
        <w:pStyle w:val="ListParagraph"/>
        <w:numPr>
          <w:ilvl w:val="0"/>
          <w:numId w:val="2"/>
        </w:numPr>
        <w:tabs>
          <w:tab w:val="left" w:pos="821"/>
        </w:tabs>
        <w:ind w:hanging="361"/>
      </w:pPr>
      <w:r>
        <w:t xml:space="preserve">What is the main difference between classical momentum and </w:t>
      </w:r>
      <w:proofErr w:type="spellStart"/>
      <w:r>
        <w:t>Nesterov</w:t>
      </w:r>
      <w:proofErr w:type="spellEnd"/>
      <w:r>
        <w:t xml:space="preserve"> momentum? Explain</w:t>
      </w:r>
      <w:r>
        <w:rPr>
          <w:spacing w:val="-24"/>
        </w:rPr>
        <w:t xml:space="preserve"> </w:t>
      </w:r>
      <w:r>
        <w:t>briefly.</w:t>
      </w:r>
    </w:p>
    <w:p w:rsidR="00FA0887" w:rsidRDefault="00FA0887" w:rsidP="00B22040">
      <w:pPr>
        <w:tabs>
          <w:tab w:val="left" w:pos="821"/>
        </w:tabs>
        <w:ind w:left="459"/>
        <w:jc w:val="both"/>
      </w:pPr>
      <w:r w:rsidRPr="00617D50">
        <w:rPr>
          <w:b/>
        </w:rPr>
        <w:lastRenderedPageBreak/>
        <w:t>Answer:</w:t>
      </w:r>
      <w:r w:rsidR="00827FE2">
        <w:t xml:space="preserve"> </w:t>
      </w:r>
      <w:r w:rsidR="00B22040" w:rsidRPr="00B22040">
        <w:t xml:space="preserve">The main difference is in classical momentum you first correct your velocity and then make a big step according to that velocity (and then repeat), but in </w:t>
      </w:r>
      <w:proofErr w:type="spellStart"/>
      <w:r w:rsidR="00B22040" w:rsidRPr="00B22040">
        <w:t>Nesterov</w:t>
      </w:r>
      <w:proofErr w:type="spellEnd"/>
      <w:r w:rsidR="00B22040" w:rsidRPr="00B22040">
        <w:t xml:space="preserve"> momentum you first making a step into velocity direction and then make a correction to a velocity vector based on new location (then repeat).</w:t>
      </w:r>
      <w:r w:rsidR="00724499">
        <w:t xml:space="preserve"> Simple we can say that in </w:t>
      </w:r>
      <w:proofErr w:type="spellStart"/>
      <w:r w:rsidR="00724499">
        <w:t>Nesterov</w:t>
      </w:r>
      <w:proofErr w:type="spellEnd"/>
      <w:r w:rsidR="00724499">
        <w:t xml:space="preserve"> momentum, the gradient step is adaptive.</w:t>
      </w:r>
    </w:p>
    <w:p w:rsidR="00724499" w:rsidRDefault="00724499" w:rsidP="00B22040">
      <w:pPr>
        <w:tabs>
          <w:tab w:val="left" w:pos="821"/>
        </w:tabs>
        <w:ind w:left="459"/>
        <w:jc w:val="both"/>
      </w:pPr>
      <w:r w:rsidRPr="00724499">
        <w:rPr>
          <w:noProof/>
        </w:rPr>
        <w:drawing>
          <wp:inline distT="0" distB="0" distL="0" distR="0">
            <wp:extent cx="6657975" cy="2105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57975" cy="2105025"/>
                    </a:xfrm>
                    <a:prstGeom prst="rect">
                      <a:avLst/>
                    </a:prstGeom>
                    <a:noFill/>
                    <a:ln>
                      <a:noFill/>
                    </a:ln>
                  </pic:spPr>
                </pic:pic>
              </a:graphicData>
            </a:graphic>
          </wp:inline>
        </w:drawing>
      </w:r>
    </w:p>
    <w:p w:rsidR="00FA0887" w:rsidRDefault="00FA0887" w:rsidP="00FA0887">
      <w:pPr>
        <w:tabs>
          <w:tab w:val="left" w:pos="821"/>
        </w:tabs>
        <w:ind w:left="459"/>
      </w:pPr>
    </w:p>
    <w:p w:rsidR="00860F52" w:rsidRDefault="00C8323B">
      <w:pPr>
        <w:pStyle w:val="ListParagraph"/>
        <w:numPr>
          <w:ilvl w:val="0"/>
          <w:numId w:val="2"/>
        </w:numPr>
        <w:tabs>
          <w:tab w:val="left" w:pos="821"/>
        </w:tabs>
        <w:ind w:hanging="361"/>
      </w:pPr>
      <w:r>
        <w:t xml:space="preserve">What is Pre </w:t>
      </w:r>
      <w:proofErr w:type="spellStart"/>
      <w:r>
        <w:t>initialisation</w:t>
      </w:r>
      <w:proofErr w:type="spellEnd"/>
      <w:r>
        <w:t xml:space="preserve"> </w:t>
      </w:r>
      <w:r>
        <w:rPr>
          <w:spacing w:val="-3"/>
        </w:rPr>
        <w:t xml:space="preserve">of </w:t>
      </w:r>
      <w:r>
        <w:t>weights? Explain</w:t>
      </w:r>
      <w:r>
        <w:rPr>
          <w:spacing w:val="5"/>
        </w:rPr>
        <w:t xml:space="preserve"> </w:t>
      </w:r>
      <w:r>
        <w:t>briefly.</w:t>
      </w:r>
    </w:p>
    <w:p w:rsidR="00017D2B" w:rsidRDefault="00FA0887" w:rsidP="00017D2B">
      <w:pPr>
        <w:tabs>
          <w:tab w:val="left" w:pos="821"/>
        </w:tabs>
        <w:ind w:left="459"/>
        <w:jc w:val="both"/>
      </w:pPr>
      <w:r w:rsidRPr="00617D50">
        <w:rPr>
          <w:b/>
        </w:rPr>
        <w:t>Answer:</w:t>
      </w:r>
      <w:r w:rsidR="00EC4F1E">
        <w:t xml:space="preserve"> </w:t>
      </w:r>
      <w:r w:rsidR="00017D2B">
        <w:t>Pre-</w:t>
      </w:r>
      <w:proofErr w:type="spellStart"/>
      <w:r w:rsidR="00017D2B">
        <w:t>Initialisation</w:t>
      </w:r>
      <w:proofErr w:type="spellEnd"/>
      <w:r w:rsidR="00017D2B">
        <w:t xml:space="preserve"> is common for convolutional networks used for examining images. The technique involves importing the weights of an already trained network (such as VGG16) and using these as the initial weights of the network to be trained.</w:t>
      </w:r>
    </w:p>
    <w:p w:rsidR="00A22192" w:rsidRDefault="00017D2B" w:rsidP="00017D2B">
      <w:pPr>
        <w:tabs>
          <w:tab w:val="left" w:pos="821"/>
        </w:tabs>
        <w:ind w:left="459"/>
        <w:jc w:val="both"/>
      </w:pPr>
      <w:r>
        <w:t xml:space="preserve">This technique is only really viable for networks which are to be used on similar data to that which the network was trained on. For example, VGG16 was developed for image analysis, if you are planning to </w:t>
      </w:r>
      <w:proofErr w:type="spellStart"/>
      <w:r>
        <w:t>analyse</w:t>
      </w:r>
      <w:proofErr w:type="spellEnd"/>
      <w:r>
        <w:t xml:space="preserve"> images but have few data samples in your data set, pre-initialization might be a tenable method to utilize. This is the underlying concept behind transfer learning, but the terms pre-initialization and transfer learning are not necessarily synonymous.</w:t>
      </w:r>
    </w:p>
    <w:p w:rsidR="00FA0887" w:rsidRDefault="00FA0887" w:rsidP="00FA0887">
      <w:pPr>
        <w:tabs>
          <w:tab w:val="left" w:pos="821"/>
        </w:tabs>
        <w:ind w:left="459"/>
      </w:pPr>
    </w:p>
    <w:p w:rsidR="00860F52" w:rsidRDefault="00C8323B">
      <w:pPr>
        <w:pStyle w:val="ListParagraph"/>
        <w:numPr>
          <w:ilvl w:val="0"/>
          <w:numId w:val="2"/>
        </w:numPr>
        <w:tabs>
          <w:tab w:val="left" w:pos="821"/>
        </w:tabs>
        <w:ind w:hanging="361"/>
      </w:pPr>
      <w:r>
        <w:t>What is internal covariance shift in Neural</w:t>
      </w:r>
      <w:r>
        <w:rPr>
          <w:spacing w:val="-6"/>
        </w:rPr>
        <w:t xml:space="preserve"> </w:t>
      </w:r>
      <w:r>
        <w:t>Networks?</w:t>
      </w:r>
    </w:p>
    <w:p w:rsidR="00AD4E3B" w:rsidRDefault="00FA0887" w:rsidP="00AD4E3B">
      <w:pPr>
        <w:tabs>
          <w:tab w:val="left" w:pos="821"/>
        </w:tabs>
        <w:ind w:left="459"/>
        <w:jc w:val="both"/>
      </w:pPr>
      <w:r w:rsidRPr="001362A1">
        <w:rPr>
          <w:b/>
        </w:rPr>
        <w:t>Answer:</w:t>
      </w:r>
      <w:r w:rsidR="00EC4F1E">
        <w:t xml:space="preserve"> </w:t>
      </w:r>
      <w:r w:rsidR="00AD4E3B">
        <w:t>In neural networks, the output of the first layer feeds into the second layer, the output of the second layer feeds into the third, and so on. When the parameters of a layer change, the distribution of inputs to subsequent layers also changes. We define Internal Covariate Shift as the change in the distribution of network activations due to the change in network parameters during training.</w:t>
      </w:r>
    </w:p>
    <w:p w:rsidR="00AD4E3B" w:rsidRPr="00AD4E3B" w:rsidRDefault="00AD4E3B" w:rsidP="00AD4E3B">
      <w:pPr>
        <w:tabs>
          <w:tab w:val="left" w:pos="821"/>
        </w:tabs>
        <w:ind w:left="459"/>
        <w:jc w:val="both"/>
        <w:rPr>
          <w:sz w:val="6"/>
        </w:rPr>
      </w:pPr>
    </w:p>
    <w:p w:rsidR="00AD4E3B" w:rsidRDefault="00AD4E3B" w:rsidP="00AD4E3B">
      <w:pPr>
        <w:tabs>
          <w:tab w:val="left" w:pos="821"/>
        </w:tabs>
        <w:ind w:left="459"/>
        <w:jc w:val="both"/>
      </w:pPr>
      <w:r>
        <w:t>These shifts in input distributions can be problematic for neural networks, as it has a tendency to slow down learning, especially deep neural networks that could have a large number of layers.</w:t>
      </w:r>
    </w:p>
    <w:p w:rsidR="00AD4E3B" w:rsidRPr="00AD4E3B" w:rsidRDefault="00AD4E3B" w:rsidP="00AD4E3B">
      <w:pPr>
        <w:tabs>
          <w:tab w:val="left" w:pos="821"/>
        </w:tabs>
        <w:ind w:left="459"/>
        <w:jc w:val="both"/>
        <w:rPr>
          <w:sz w:val="2"/>
        </w:rPr>
      </w:pPr>
    </w:p>
    <w:p w:rsidR="00AD4E3B" w:rsidRDefault="00AD4E3B" w:rsidP="00AD4E3B">
      <w:pPr>
        <w:tabs>
          <w:tab w:val="left" w:pos="821"/>
        </w:tabs>
        <w:ind w:left="459"/>
        <w:jc w:val="both"/>
      </w:pPr>
      <w:r>
        <w:t>It is well established that networks converge faster if the inputs have been whitened (</w:t>
      </w:r>
      <w:proofErr w:type="spellStart"/>
      <w:r>
        <w:t>ie</w:t>
      </w:r>
      <w:proofErr w:type="spellEnd"/>
      <w:r>
        <w:t xml:space="preserve"> zero mean, unit variances) and are uncorrelated and internal covariate shift leads to just the opposite.</w:t>
      </w:r>
    </w:p>
    <w:p w:rsidR="00AD4E3B" w:rsidRPr="00AD4E3B" w:rsidRDefault="00AD4E3B" w:rsidP="00AD4E3B">
      <w:pPr>
        <w:tabs>
          <w:tab w:val="left" w:pos="821"/>
        </w:tabs>
        <w:ind w:left="459"/>
        <w:jc w:val="both"/>
        <w:rPr>
          <w:sz w:val="2"/>
        </w:rPr>
      </w:pPr>
    </w:p>
    <w:p w:rsidR="00FA0887" w:rsidRDefault="00AD4E3B" w:rsidP="00AD4E3B">
      <w:pPr>
        <w:tabs>
          <w:tab w:val="left" w:pos="821"/>
        </w:tabs>
        <w:ind w:left="459"/>
        <w:jc w:val="both"/>
      </w:pPr>
      <w:r w:rsidRPr="00AD4E3B">
        <w:rPr>
          <w:b/>
        </w:rPr>
        <w:t>Batch normalization</w:t>
      </w:r>
      <w:r>
        <w:t xml:space="preserve"> is a method intended to mitigate internal covariate shift for neural networks.</w:t>
      </w:r>
    </w:p>
    <w:p w:rsidR="001362A1" w:rsidRDefault="001362A1">
      <w:pPr>
        <w:tabs>
          <w:tab w:val="left" w:pos="821"/>
        </w:tabs>
        <w:ind w:left="459"/>
        <w:jc w:val="both"/>
      </w:pPr>
    </w:p>
    <w:sectPr w:rsidR="001362A1" w:rsidSect="00860F52">
      <w:headerReference w:type="default" r:id="rId10"/>
      <w:footerReference w:type="default" r:id="rId11"/>
      <w:pgSz w:w="11910" w:h="16840"/>
      <w:pgMar w:top="1540" w:right="640" w:bottom="1060" w:left="620" w:header="557" w:footer="8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086C" w:rsidRDefault="003C086C" w:rsidP="00860F52">
      <w:r>
        <w:separator/>
      </w:r>
    </w:p>
  </w:endnote>
  <w:endnote w:type="continuationSeparator" w:id="0">
    <w:p w:rsidR="003C086C" w:rsidRDefault="003C086C" w:rsidP="00860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0F52" w:rsidRDefault="003C086C">
    <w:pPr>
      <w:pStyle w:val="BodyText"/>
      <w:spacing w:before="0" w:line="14" w:lineRule="auto"/>
      <w:ind w:left="0" w:firstLine="0"/>
      <w:rPr>
        <w:sz w:val="20"/>
      </w:rPr>
    </w:pPr>
    <w:r>
      <w:pict>
        <v:shape id="_x0000_s2049" style="position:absolute;margin-left:35.3pt;margin-top:788.85pt;width:523.7pt;height:4.35pt;z-index:-15776768;mso-position-horizontal-relative:page;mso-position-vertical-relative:page" coordorigin="706,15777" coordsize="10474,87" o:spt="100" adj="0,,0" path="m11179,15849r-10473,l706,15864r10473,l11179,15849xm11179,15777r-10473,l706,15835r10473,l11179,15777xe" fillcolor="#da5f5f" stroked="f">
          <v:stroke joinstyle="round"/>
          <v:formulas/>
          <v:path arrowok="t" o:connecttype="segments"/>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086C" w:rsidRDefault="003C086C" w:rsidP="00860F52">
      <w:r>
        <w:separator/>
      </w:r>
    </w:p>
  </w:footnote>
  <w:footnote w:type="continuationSeparator" w:id="0">
    <w:p w:rsidR="003C086C" w:rsidRDefault="003C086C" w:rsidP="00860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0F52" w:rsidRDefault="00C8323B">
    <w:pPr>
      <w:pStyle w:val="BodyText"/>
      <w:spacing w:before="0" w:line="14" w:lineRule="auto"/>
      <w:ind w:left="0" w:firstLine="0"/>
      <w:rPr>
        <w:sz w:val="20"/>
      </w:rPr>
    </w:pPr>
    <w:r>
      <w:rPr>
        <w:noProof/>
      </w:rPr>
      <w:drawing>
        <wp:anchor distT="0" distB="0" distL="0" distR="0" simplePos="0" relativeHeight="487538176" behindDoc="1" locked="0" layoutInCell="1" allowOverlap="1">
          <wp:simplePos x="0" y="0"/>
          <wp:positionH relativeFrom="page">
            <wp:posOffset>394733</wp:posOffset>
          </wp:positionH>
          <wp:positionV relativeFrom="page">
            <wp:posOffset>353657</wp:posOffset>
          </wp:positionV>
          <wp:extent cx="1161252" cy="295476"/>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61252" cy="295476"/>
                  </a:xfrm>
                  <a:prstGeom prst="rect">
                    <a:avLst/>
                  </a:prstGeom>
                </pic:spPr>
              </pic:pic>
            </a:graphicData>
          </a:graphic>
        </wp:anchor>
      </w:drawing>
    </w:r>
    <w:r w:rsidR="003C086C">
      <w:pict>
        <v:shape id="_x0000_s2051" style="position:absolute;margin-left:375.75pt;margin-top:49.7pt;width:199.3pt;height:4.35pt;z-index:-15777792;mso-position-horizontal-relative:page;mso-position-vertical-relative:page" coordorigin="7515,994" coordsize="3986,87" o:spt="100" adj="0,,0" path="m11501,1066r-3986,l7515,1080r3986,l11501,1066xm11501,994r-3986,l7515,1052r3986,l11501,994xe" fillcolor="#da5f5f" stroked="f">
          <v:stroke joinstyle="round"/>
          <v:formulas/>
          <v:path arrowok="t" o:connecttype="segments"/>
          <w10:wrap anchorx="page" anchory="page"/>
        </v:shape>
      </w:pict>
    </w:r>
    <w:r w:rsidR="003C086C">
      <w:pict>
        <v:shapetype id="_x0000_t202" coordsize="21600,21600" o:spt="202" path="m,l,21600r21600,l21600,xe">
          <v:stroke joinstyle="miter"/>
          <v:path gradientshapeok="t" o:connecttype="rect"/>
        </v:shapetype>
        <v:shape id="_x0000_s2050" type="#_x0000_t202" style="position:absolute;margin-left:478.5pt;margin-top:33pt;width:92.3pt;height:17.6pt;z-index:-15777280;mso-position-horizontal-relative:page;mso-position-vertical-relative:page" filled="f" stroked="f">
          <v:textbox inset="0,0,0,0">
            <w:txbxContent>
              <w:p w:rsidR="00860F52" w:rsidRDefault="00C8323B">
                <w:pPr>
                  <w:spacing w:before="9"/>
                  <w:ind w:left="20"/>
                  <w:rPr>
                    <w:rFonts w:ascii="Arial"/>
                    <w:sz w:val="28"/>
                  </w:rPr>
                </w:pPr>
                <w:r>
                  <w:rPr>
                    <w:rFonts w:ascii="Arial"/>
                    <w:color w:val="DA5F5F"/>
                    <w:sz w:val="28"/>
                  </w:rPr>
                  <w:t>WORKSHEET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D3D77"/>
    <w:multiLevelType w:val="hybridMultilevel"/>
    <w:tmpl w:val="62748E02"/>
    <w:lvl w:ilvl="0" w:tplc="7E82B0D0">
      <w:start w:val="3"/>
      <w:numFmt w:val="upperLetter"/>
      <w:lvlText w:val="%1)"/>
      <w:lvlJc w:val="left"/>
      <w:pPr>
        <w:ind w:left="1098" w:hanging="278"/>
      </w:pPr>
      <w:rPr>
        <w:rFonts w:ascii="Times New Roman" w:eastAsia="Times New Roman" w:hAnsi="Times New Roman" w:cs="Times New Roman" w:hint="default"/>
        <w:spacing w:val="0"/>
        <w:w w:val="100"/>
        <w:sz w:val="22"/>
        <w:szCs w:val="22"/>
        <w:lang w:val="en-US" w:eastAsia="en-US" w:bidi="ar-SA"/>
      </w:rPr>
    </w:lvl>
    <w:lvl w:ilvl="1" w:tplc="A73EA39E">
      <w:numFmt w:val="bullet"/>
      <w:lvlText w:val="•"/>
      <w:lvlJc w:val="left"/>
      <w:pPr>
        <w:ind w:left="2054" w:hanging="278"/>
      </w:pPr>
      <w:rPr>
        <w:rFonts w:hint="default"/>
        <w:lang w:val="en-US" w:eastAsia="en-US" w:bidi="ar-SA"/>
      </w:rPr>
    </w:lvl>
    <w:lvl w:ilvl="2" w:tplc="52F2A648">
      <w:numFmt w:val="bullet"/>
      <w:lvlText w:val="•"/>
      <w:lvlJc w:val="left"/>
      <w:pPr>
        <w:ind w:left="3008" w:hanging="278"/>
      </w:pPr>
      <w:rPr>
        <w:rFonts w:hint="default"/>
        <w:lang w:val="en-US" w:eastAsia="en-US" w:bidi="ar-SA"/>
      </w:rPr>
    </w:lvl>
    <w:lvl w:ilvl="3" w:tplc="AB2AFCB2">
      <w:numFmt w:val="bullet"/>
      <w:lvlText w:val="•"/>
      <w:lvlJc w:val="left"/>
      <w:pPr>
        <w:ind w:left="3963" w:hanging="278"/>
      </w:pPr>
      <w:rPr>
        <w:rFonts w:hint="default"/>
        <w:lang w:val="en-US" w:eastAsia="en-US" w:bidi="ar-SA"/>
      </w:rPr>
    </w:lvl>
    <w:lvl w:ilvl="4" w:tplc="FE8C0418">
      <w:numFmt w:val="bullet"/>
      <w:lvlText w:val="•"/>
      <w:lvlJc w:val="left"/>
      <w:pPr>
        <w:ind w:left="4917" w:hanging="278"/>
      </w:pPr>
      <w:rPr>
        <w:rFonts w:hint="default"/>
        <w:lang w:val="en-US" w:eastAsia="en-US" w:bidi="ar-SA"/>
      </w:rPr>
    </w:lvl>
    <w:lvl w:ilvl="5" w:tplc="83B4F08A">
      <w:numFmt w:val="bullet"/>
      <w:lvlText w:val="•"/>
      <w:lvlJc w:val="left"/>
      <w:pPr>
        <w:ind w:left="5872" w:hanging="278"/>
      </w:pPr>
      <w:rPr>
        <w:rFonts w:hint="default"/>
        <w:lang w:val="en-US" w:eastAsia="en-US" w:bidi="ar-SA"/>
      </w:rPr>
    </w:lvl>
    <w:lvl w:ilvl="6" w:tplc="761C851C">
      <w:numFmt w:val="bullet"/>
      <w:lvlText w:val="•"/>
      <w:lvlJc w:val="left"/>
      <w:pPr>
        <w:ind w:left="6826" w:hanging="278"/>
      </w:pPr>
      <w:rPr>
        <w:rFonts w:hint="default"/>
        <w:lang w:val="en-US" w:eastAsia="en-US" w:bidi="ar-SA"/>
      </w:rPr>
    </w:lvl>
    <w:lvl w:ilvl="7" w:tplc="1D62A2E8">
      <w:numFmt w:val="bullet"/>
      <w:lvlText w:val="•"/>
      <w:lvlJc w:val="left"/>
      <w:pPr>
        <w:ind w:left="7780" w:hanging="278"/>
      </w:pPr>
      <w:rPr>
        <w:rFonts w:hint="default"/>
        <w:lang w:val="en-US" w:eastAsia="en-US" w:bidi="ar-SA"/>
      </w:rPr>
    </w:lvl>
    <w:lvl w:ilvl="8" w:tplc="06FA0ACA">
      <w:numFmt w:val="bullet"/>
      <w:lvlText w:val="•"/>
      <w:lvlJc w:val="left"/>
      <w:pPr>
        <w:ind w:left="8735" w:hanging="278"/>
      </w:pPr>
      <w:rPr>
        <w:rFonts w:hint="default"/>
        <w:lang w:val="en-US" w:eastAsia="en-US" w:bidi="ar-SA"/>
      </w:rPr>
    </w:lvl>
  </w:abstractNum>
  <w:abstractNum w:abstractNumId="1" w15:restartNumberingAfterBreak="0">
    <w:nsid w:val="2FEF232B"/>
    <w:multiLevelType w:val="hybridMultilevel"/>
    <w:tmpl w:val="C6740A3E"/>
    <w:lvl w:ilvl="0" w:tplc="437A1ED6">
      <w:start w:val="1"/>
      <w:numFmt w:val="decimal"/>
      <w:lvlText w:val="%1."/>
      <w:lvlJc w:val="left"/>
      <w:pPr>
        <w:ind w:left="820" w:hanging="360"/>
      </w:pPr>
      <w:rPr>
        <w:rFonts w:ascii="Times New Roman" w:eastAsia="Times New Roman" w:hAnsi="Times New Roman" w:cs="Times New Roman" w:hint="default"/>
        <w:w w:val="100"/>
        <w:sz w:val="22"/>
        <w:szCs w:val="22"/>
        <w:lang w:val="en-US" w:eastAsia="en-US" w:bidi="ar-SA"/>
      </w:rPr>
    </w:lvl>
    <w:lvl w:ilvl="1" w:tplc="43048344">
      <w:start w:val="1"/>
      <w:numFmt w:val="upperLetter"/>
      <w:lvlText w:val="%2)"/>
      <w:lvlJc w:val="left"/>
      <w:pPr>
        <w:ind w:left="1103" w:hanging="284"/>
      </w:pPr>
      <w:rPr>
        <w:rFonts w:ascii="Times New Roman" w:eastAsia="Times New Roman" w:hAnsi="Times New Roman" w:cs="Times New Roman" w:hint="default"/>
        <w:spacing w:val="-6"/>
        <w:w w:val="100"/>
        <w:sz w:val="22"/>
        <w:szCs w:val="22"/>
        <w:lang w:val="en-US" w:eastAsia="en-US" w:bidi="ar-SA"/>
      </w:rPr>
    </w:lvl>
    <w:lvl w:ilvl="2" w:tplc="4710934A">
      <w:numFmt w:val="bullet"/>
      <w:lvlText w:val="•"/>
      <w:lvlJc w:val="left"/>
      <w:pPr>
        <w:ind w:left="2160" w:hanging="284"/>
      </w:pPr>
      <w:rPr>
        <w:rFonts w:hint="default"/>
        <w:lang w:val="en-US" w:eastAsia="en-US" w:bidi="ar-SA"/>
      </w:rPr>
    </w:lvl>
    <w:lvl w:ilvl="3" w:tplc="E0969378">
      <w:numFmt w:val="bullet"/>
      <w:lvlText w:val="•"/>
      <w:lvlJc w:val="left"/>
      <w:pPr>
        <w:ind w:left="3220" w:hanging="284"/>
      </w:pPr>
      <w:rPr>
        <w:rFonts w:hint="default"/>
        <w:lang w:val="en-US" w:eastAsia="en-US" w:bidi="ar-SA"/>
      </w:rPr>
    </w:lvl>
    <w:lvl w:ilvl="4" w:tplc="FF36850A">
      <w:numFmt w:val="bullet"/>
      <w:lvlText w:val="•"/>
      <w:lvlJc w:val="left"/>
      <w:pPr>
        <w:ind w:left="4281" w:hanging="284"/>
      </w:pPr>
      <w:rPr>
        <w:rFonts w:hint="default"/>
        <w:lang w:val="en-US" w:eastAsia="en-US" w:bidi="ar-SA"/>
      </w:rPr>
    </w:lvl>
    <w:lvl w:ilvl="5" w:tplc="417A6026">
      <w:numFmt w:val="bullet"/>
      <w:lvlText w:val="•"/>
      <w:lvlJc w:val="left"/>
      <w:pPr>
        <w:ind w:left="5341" w:hanging="284"/>
      </w:pPr>
      <w:rPr>
        <w:rFonts w:hint="default"/>
        <w:lang w:val="en-US" w:eastAsia="en-US" w:bidi="ar-SA"/>
      </w:rPr>
    </w:lvl>
    <w:lvl w:ilvl="6" w:tplc="05E46C70">
      <w:numFmt w:val="bullet"/>
      <w:lvlText w:val="•"/>
      <w:lvlJc w:val="left"/>
      <w:pPr>
        <w:ind w:left="6402" w:hanging="284"/>
      </w:pPr>
      <w:rPr>
        <w:rFonts w:hint="default"/>
        <w:lang w:val="en-US" w:eastAsia="en-US" w:bidi="ar-SA"/>
      </w:rPr>
    </w:lvl>
    <w:lvl w:ilvl="7" w:tplc="6122BD08">
      <w:numFmt w:val="bullet"/>
      <w:lvlText w:val="•"/>
      <w:lvlJc w:val="left"/>
      <w:pPr>
        <w:ind w:left="7462" w:hanging="284"/>
      </w:pPr>
      <w:rPr>
        <w:rFonts w:hint="default"/>
        <w:lang w:val="en-US" w:eastAsia="en-US" w:bidi="ar-SA"/>
      </w:rPr>
    </w:lvl>
    <w:lvl w:ilvl="8" w:tplc="7D967B84">
      <w:numFmt w:val="bullet"/>
      <w:lvlText w:val="•"/>
      <w:lvlJc w:val="left"/>
      <w:pPr>
        <w:ind w:left="8523" w:hanging="284"/>
      </w:pPr>
      <w:rPr>
        <w:rFonts w:hint="default"/>
        <w:lang w:val="en-US" w:eastAsia="en-US" w:bidi="ar-SA"/>
      </w:rPr>
    </w:lvl>
  </w:abstractNum>
  <w:abstractNum w:abstractNumId="2" w15:restartNumberingAfterBreak="0">
    <w:nsid w:val="4CC266D7"/>
    <w:multiLevelType w:val="hybridMultilevel"/>
    <w:tmpl w:val="28163586"/>
    <w:lvl w:ilvl="0" w:tplc="04090001">
      <w:start w:val="1"/>
      <w:numFmt w:val="bullet"/>
      <w:lvlText w:val=""/>
      <w:lvlJc w:val="left"/>
      <w:pPr>
        <w:ind w:left="1179" w:hanging="360"/>
      </w:pPr>
      <w:rPr>
        <w:rFonts w:ascii="Symbol" w:hAnsi="Symbol" w:hint="default"/>
      </w:rPr>
    </w:lvl>
    <w:lvl w:ilvl="1" w:tplc="04090003" w:tentative="1">
      <w:start w:val="1"/>
      <w:numFmt w:val="bullet"/>
      <w:lvlText w:val="o"/>
      <w:lvlJc w:val="left"/>
      <w:pPr>
        <w:ind w:left="1899" w:hanging="360"/>
      </w:pPr>
      <w:rPr>
        <w:rFonts w:ascii="Courier New" w:hAnsi="Courier New" w:cs="Courier New" w:hint="default"/>
      </w:rPr>
    </w:lvl>
    <w:lvl w:ilvl="2" w:tplc="04090005" w:tentative="1">
      <w:start w:val="1"/>
      <w:numFmt w:val="bullet"/>
      <w:lvlText w:val=""/>
      <w:lvlJc w:val="left"/>
      <w:pPr>
        <w:ind w:left="2619" w:hanging="360"/>
      </w:pPr>
      <w:rPr>
        <w:rFonts w:ascii="Wingdings" w:hAnsi="Wingdings" w:hint="default"/>
      </w:rPr>
    </w:lvl>
    <w:lvl w:ilvl="3" w:tplc="04090001" w:tentative="1">
      <w:start w:val="1"/>
      <w:numFmt w:val="bullet"/>
      <w:lvlText w:val=""/>
      <w:lvlJc w:val="left"/>
      <w:pPr>
        <w:ind w:left="3339" w:hanging="360"/>
      </w:pPr>
      <w:rPr>
        <w:rFonts w:ascii="Symbol" w:hAnsi="Symbol" w:hint="default"/>
      </w:rPr>
    </w:lvl>
    <w:lvl w:ilvl="4" w:tplc="04090003" w:tentative="1">
      <w:start w:val="1"/>
      <w:numFmt w:val="bullet"/>
      <w:lvlText w:val="o"/>
      <w:lvlJc w:val="left"/>
      <w:pPr>
        <w:ind w:left="4059" w:hanging="360"/>
      </w:pPr>
      <w:rPr>
        <w:rFonts w:ascii="Courier New" w:hAnsi="Courier New" w:cs="Courier New" w:hint="default"/>
      </w:rPr>
    </w:lvl>
    <w:lvl w:ilvl="5" w:tplc="04090005" w:tentative="1">
      <w:start w:val="1"/>
      <w:numFmt w:val="bullet"/>
      <w:lvlText w:val=""/>
      <w:lvlJc w:val="left"/>
      <w:pPr>
        <w:ind w:left="4779" w:hanging="360"/>
      </w:pPr>
      <w:rPr>
        <w:rFonts w:ascii="Wingdings" w:hAnsi="Wingdings" w:hint="default"/>
      </w:rPr>
    </w:lvl>
    <w:lvl w:ilvl="6" w:tplc="04090001" w:tentative="1">
      <w:start w:val="1"/>
      <w:numFmt w:val="bullet"/>
      <w:lvlText w:val=""/>
      <w:lvlJc w:val="left"/>
      <w:pPr>
        <w:ind w:left="5499" w:hanging="360"/>
      </w:pPr>
      <w:rPr>
        <w:rFonts w:ascii="Symbol" w:hAnsi="Symbol" w:hint="default"/>
      </w:rPr>
    </w:lvl>
    <w:lvl w:ilvl="7" w:tplc="04090003" w:tentative="1">
      <w:start w:val="1"/>
      <w:numFmt w:val="bullet"/>
      <w:lvlText w:val="o"/>
      <w:lvlJc w:val="left"/>
      <w:pPr>
        <w:ind w:left="6219" w:hanging="360"/>
      </w:pPr>
      <w:rPr>
        <w:rFonts w:ascii="Courier New" w:hAnsi="Courier New" w:cs="Courier New" w:hint="default"/>
      </w:rPr>
    </w:lvl>
    <w:lvl w:ilvl="8" w:tplc="04090005" w:tentative="1">
      <w:start w:val="1"/>
      <w:numFmt w:val="bullet"/>
      <w:lvlText w:val=""/>
      <w:lvlJc w:val="left"/>
      <w:pPr>
        <w:ind w:left="6939" w:hanging="360"/>
      </w:pPr>
      <w:rPr>
        <w:rFonts w:ascii="Wingdings" w:hAnsi="Wingdings" w:hint="default"/>
      </w:rPr>
    </w:lvl>
  </w:abstractNum>
  <w:abstractNum w:abstractNumId="3" w15:restartNumberingAfterBreak="0">
    <w:nsid w:val="4DDD57E3"/>
    <w:multiLevelType w:val="hybridMultilevel"/>
    <w:tmpl w:val="BA5CE2DC"/>
    <w:lvl w:ilvl="0" w:tplc="04090001">
      <w:start w:val="1"/>
      <w:numFmt w:val="bullet"/>
      <w:lvlText w:val=""/>
      <w:lvlJc w:val="left"/>
      <w:pPr>
        <w:ind w:left="1179" w:hanging="360"/>
      </w:pPr>
      <w:rPr>
        <w:rFonts w:ascii="Symbol" w:hAnsi="Symbol" w:hint="default"/>
      </w:rPr>
    </w:lvl>
    <w:lvl w:ilvl="1" w:tplc="04090003" w:tentative="1">
      <w:start w:val="1"/>
      <w:numFmt w:val="bullet"/>
      <w:lvlText w:val="o"/>
      <w:lvlJc w:val="left"/>
      <w:pPr>
        <w:ind w:left="1899" w:hanging="360"/>
      </w:pPr>
      <w:rPr>
        <w:rFonts w:ascii="Courier New" w:hAnsi="Courier New" w:cs="Courier New" w:hint="default"/>
      </w:rPr>
    </w:lvl>
    <w:lvl w:ilvl="2" w:tplc="04090005" w:tentative="1">
      <w:start w:val="1"/>
      <w:numFmt w:val="bullet"/>
      <w:lvlText w:val=""/>
      <w:lvlJc w:val="left"/>
      <w:pPr>
        <w:ind w:left="2619" w:hanging="360"/>
      </w:pPr>
      <w:rPr>
        <w:rFonts w:ascii="Wingdings" w:hAnsi="Wingdings" w:hint="default"/>
      </w:rPr>
    </w:lvl>
    <w:lvl w:ilvl="3" w:tplc="04090001" w:tentative="1">
      <w:start w:val="1"/>
      <w:numFmt w:val="bullet"/>
      <w:lvlText w:val=""/>
      <w:lvlJc w:val="left"/>
      <w:pPr>
        <w:ind w:left="3339" w:hanging="360"/>
      </w:pPr>
      <w:rPr>
        <w:rFonts w:ascii="Symbol" w:hAnsi="Symbol" w:hint="default"/>
      </w:rPr>
    </w:lvl>
    <w:lvl w:ilvl="4" w:tplc="04090003" w:tentative="1">
      <w:start w:val="1"/>
      <w:numFmt w:val="bullet"/>
      <w:lvlText w:val="o"/>
      <w:lvlJc w:val="left"/>
      <w:pPr>
        <w:ind w:left="4059" w:hanging="360"/>
      </w:pPr>
      <w:rPr>
        <w:rFonts w:ascii="Courier New" w:hAnsi="Courier New" w:cs="Courier New" w:hint="default"/>
      </w:rPr>
    </w:lvl>
    <w:lvl w:ilvl="5" w:tplc="04090005" w:tentative="1">
      <w:start w:val="1"/>
      <w:numFmt w:val="bullet"/>
      <w:lvlText w:val=""/>
      <w:lvlJc w:val="left"/>
      <w:pPr>
        <w:ind w:left="4779" w:hanging="360"/>
      </w:pPr>
      <w:rPr>
        <w:rFonts w:ascii="Wingdings" w:hAnsi="Wingdings" w:hint="default"/>
      </w:rPr>
    </w:lvl>
    <w:lvl w:ilvl="6" w:tplc="04090001" w:tentative="1">
      <w:start w:val="1"/>
      <w:numFmt w:val="bullet"/>
      <w:lvlText w:val=""/>
      <w:lvlJc w:val="left"/>
      <w:pPr>
        <w:ind w:left="5499" w:hanging="360"/>
      </w:pPr>
      <w:rPr>
        <w:rFonts w:ascii="Symbol" w:hAnsi="Symbol" w:hint="default"/>
      </w:rPr>
    </w:lvl>
    <w:lvl w:ilvl="7" w:tplc="04090003" w:tentative="1">
      <w:start w:val="1"/>
      <w:numFmt w:val="bullet"/>
      <w:lvlText w:val="o"/>
      <w:lvlJc w:val="left"/>
      <w:pPr>
        <w:ind w:left="6219" w:hanging="360"/>
      </w:pPr>
      <w:rPr>
        <w:rFonts w:ascii="Courier New" w:hAnsi="Courier New" w:cs="Courier New" w:hint="default"/>
      </w:rPr>
    </w:lvl>
    <w:lvl w:ilvl="8" w:tplc="04090005" w:tentative="1">
      <w:start w:val="1"/>
      <w:numFmt w:val="bullet"/>
      <w:lvlText w:val=""/>
      <w:lvlJc w:val="left"/>
      <w:pPr>
        <w:ind w:left="6939"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860F52"/>
    <w:rsid w:val="00017D2B"/>
    <w:rsid w:val="00115260"/>
    <w:rsid w:val="001362A1"/>
    <w:rsid w:val="00156617"/>
    <w:rsid w:val="00185972"/>
    <w:rsid w:val="001A2F2B"/>
    <w:rsid w:val="0025035D"/>
    <w:rsid w:val="00310A09"/>
    <w:rsid w:val="00326263"/>
    <w:rsid w:val="003842C7"/>
    <w:rsid w:val="003C086C"/>
    <w:rsid w:val="003E157B"/>
    <w:rsid w:val="00432045"/>
    <w:rsid w:val="0048275B"/>
    <w:rsid w:val="004F2720"/>
    <w:rsid w:val="005535DB"/>
    <w:rsid w:val="00582206"/>
    <w:rsid w:val="005C27FD"/>
    <w:rsid w:val="005F1C19"/>
    <w:rsid w:val="00617D50"/>
    <w:rsid w:val="00724499"/>
    <w:rsid w:val="0074614B"/>
    <w:rsid w:val="007663EC"/>
    <w:rsid w:val="00785FEA"/>
    <w:rsid w:val="00827FE2"/>
    <w:rsid w:val="00831EE5"/>
    <w:rsid w:val="00860F52"/>
    <w:rsid w:val="008A096B"/>
    <w:rsid w:val="008F60D9"/>
    <w:rsid w:val="00955941"/>
    <w:rsid w:val="009C18F3"/>
    <w:rsid w:val="00A10E6A"/>
    <w:rsid w:val="00A22192"/>
    <w:rsid w:val="00A26EE0"/>
    <w:rsid w:val="00A7435C"/>
    <w:rsid w:val="00A84AB4"/>
    <w:rsid w:val="00AD42B0"/>
    <w:rsid w:val="00AD4E3B"/>
    <w:rsid w:val="00B13899"/>
    <w:rsid w:val="00B22040"/>
    <w:rsid w:val="00B72E85"/>
    <w:rsid w:val="00C55C7C"/>
    <w:rsid w:val="00C8323B"/>
    <w:rsid w:val="00CE652E"/>
    <w:rsid w:val="00D13157"/>
    <w:rsid w:val="00E8260A"/>
    <w:rsid w:val="00EB3DBD"/>
    <w:rsid w:val="00EC0151"/>
    <w:rsid w:val="00EC4F1E"/>
    <w:rsid w:val="00EF3E59"/>
    <w:rsid w:val="00F013C9"/>
    <w:rsid w:val="00F06D3C"/>
    <w:rsid w:val="00F80B36"/>
    <w:rsid w:val="00FA0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5679099"/>
  <w15:docId w15:val="{E809B120-816A-4918-A5DA-D23945706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60F52"/>
    <w:rPr>
      <w:rFonts w:ascii="Times New Roman" w:eastAsia="Times New Roman" w:hAnsi="Times New Roman" w:cs="Times New Roman"/>
    </w:rPr>
  </w:style>
  <w:style w:type="paragraph" w:styleId="Heading1">
    <w:name w:val="heading 1"/>
    <w:basedOn w:val="Normal"/>
    <w:uiPriority w:val="1"/>
    <w:qFormat/>
    <w:rsid w:val="00860F52"/>
    <w:pPr>
      <w:spacing w:before="9"/>
      <w:ind w:left="20"/>
      <w:outlineLvl w:val="0"/>
    </w:pPr>
    <w:rPr>
      <w:rFonts w:ascii="Arial" w:eastAsia="Arial" w:hAnsi="Arial" w:cs="Arial"/>
      <w:sz w:val="28"/>
      <w:szCs w:val="28"/>
      <w:u w:val="single" w:color="000000"/>
    </w:rPr>
  </w:style>
  <w:style w:type="paragraph" w:styleId="Heading2">
    <w:name w:val="heading 2"/>
    <w:basedOn w:val="Normal"/>
    <w:uiPriority w:val="1"/>
    <w:qFormat/>
    <w:rsid w:val="00860F52"/>
    <w:pPr>
      <w:spacing w:before="81"/>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60F52"/>
    <w:pPr>
      <w:spacing w:before="16"/>
      <w:ind w:left="820" w:hanging="361"/>
    </w:pPr>
  </w:style>
  <w:style w:type="paragraph" w:styleId="ListParagraph">
    <w:name w:val="List Paragraph"/>
    <w:basedOn w:val="Normal"/>
    <w:uiPriority w:val="1"/>
    <w:qFormat/>
    <w:rsid w:val="00860F52"/>
    <w:pPr>
      <w:spacing w:before="16"/>
      <w:ind w:left="820" w:hanging="361"/>
    </w:pPr>
  </w:style>
  <w:style w:type="paragraph" w:customStyle="1" w:styleId="TableParagraph">
    <w:name w:val="Table Paragraph"/>
    <w:basedOn w:val="Normal"/>
    <w:uiPriority w:val="1"/>
    <w:qFormat/>
    <w:rsid w:val="00860F52"/>
  </w:style>
  <w:style w:type="character" w:styleId="PlaceholderText">
    <w:name w:val="Placeholder Text"/>
    <w:basedOn w:val="DefaultParagraphFont"/>
    <w:uiPriority w:val="99"/>
    <w:semiHidden/>
    <w:rsid w:val="00F06D3C"/>
    <w:rPr>
      <w:color w:val="808080"/>
    </w:rPr>
  </w:style>
  <w:style w:type="paragraph" w:styleId="BalloonText">
    <w:name w:val="Balloon Text"/>
    <w:basedOn w:val="Normal"/>
    <w:link w:val="BalloonTextChar"/>
    <w:uiPriority w:val="99"/>
    <w:semiHidden/>
    <w:unhideWhenUsed/>
    <w:rsid w:val="00F06D3C"/>
    <w:rPr>
      <w:rFonts w:ascii="Tahoma" w:hAnsi="Tahoma" w:cs="Tahoma"/>
      <w:sz w:val="16"/>
      <w:szCs w:val="16"/>
    </w:rPr>
  </w:style>
  <w:style w:type="character" w:customStyle="1" w:styleId="BalloonTextChar">
    <w:name w:val="Balloon Text Char"/>
    <w:basedOn w:val="DefaultParagraphFont"/>
    <w:link w:val="BalloonText"/>
    <w:uiPriority w:val="99"/>
    <w:semiHidden/>
    <w:rsid w:val="00F06D3C"/>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495</TotalTime>
  <Pages>3</Pages>
  <Words>992</Words>
  <Characters>5658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Farhad Khan</dc:creator>
  <cp:keywords/>
  <dc:description/>
  <cp:lastModifiedBy>sanket parate</cp:lastModifiedBy>
  <cp:revision>14</cp:revision>
  <dcterms:created xsi:type="dcterms:W3CDTF">2020-11-16T05:52:00Z</dcterms:created>
  <dcterms:modified xsi:type="dcterms:W3CDTF">2020-11-27T16:06:00Z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2020-11-12T00:00:00Z</vt:filetime>
  </property>
  <property fmtid="{D5CDD505-2E9C-101B-9397-08002B2CF9AE}" pid="3" name="Creator">
    <vt:lpwstr>Microsoft® Word 2016</vt:lpwstr>
  </property>
  <property fmtid="{D5CDD505-2E9C-101B-9397-08002B2CF9AE}" pid="4" name="LastSaved">
    <vt:filetime>2020-11-16T00:00:00Z</vt:filetime>
  </property>
</Properties>
</file>