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0011" w14:textId="77777777" w:rsidR="002E2AB0" w:rsidRPr="005E1E9F" w:rsidRDefault="002E2AB0" w:rsidP="002E2AB0">
      <w:pPr>
        <w:autoSpaceDE w:val="0"/>
        <w:autoSpaceDN w:val="0"/>
        <w:adjustRightInd w:val="0"/>
        <w:rPr>
          <w:rFonts w:ascii="Palatino Linotype" w:hAnsi="Palatino Linotype" w:cs="Palatino Linotype"/>
          <w:b/>
          <w:bCs/>
          <w:color w:val="1A1A1A"/>
          <w:sz w:val="26"/>
          <w:szCs w:val="26"/>
          <w:u w:val="single" w:color="1A1A1A"/>
        </w:rPr>
      </w:pPr>
      <w:r w:rsidRPr="005E1E9F">
        <w:rPr>
          <w:rFonts w:ascii="Palatino Linotype" w:hAnsi="Palatino Linotype" w:cs="Palatino Linotype"/>
          <w:b/>
          <w:bCs/>
          <w:color w:val="1A1A1A"/>
          <w:sz w:val="26"/>
          <w:szCs w:val="26"/>
          <w:u w:val="single" w:color="1A1A1A"/>
        </w:rPr>
        <w:t>Project Narrative</w:t>
      </w:r>
    </w:p>
    <w:p w14:paraId="3E4C6F28" w14:textId="77777777" w:rsidR="002E2AB0" w:rsidRDefault="002E2AB0" w:rsidP="002E2AB0">
      <w:pPr>
        <w:autoSpaceDE w:val="0"/>
        <w:autoSpaceDN w:val="0"/>
        <w:adjustRightInd w:val="0"/>
        <w:rPr>
          <w:rFonts w:ascii="Palatino Linotype" w:hAnsi="Palatino Linotype" w:cs="Palatino Linotype"/>
          <w:color w:val="1A1A1A"/>
          <w:sz w:val="22"/>
          <w:szCs w:val="22"/>
          <w:u w:color="1A1A1A"/>
        </w:rPr>
      </w:pPr>
    </w:p>
    <w:p w14:paraId="5D4D01BD" w14:textId="04B4BA42" w:rsidR="00AC51E7" w:rsidRPr="00AC51E7" w:rsidRDefault="00AC51E7" w:rsidP="00AC51E7">
      <w:pPr>
        <w:autoSpaceDE w:val="0"/>
        <w:autoSpaceDN w:val="0"/>
        <w:adjustRightInd w:val="0"/>
        <w:jc w:val="both"/>
        <w:rPr>
          <w:rFonts w:ascii="Palatino Linotype" w:hAnsi="Palatino Linotype" w:cs="Palatino Linotype"/>
          <w:color w:val="1A1A1A"/>
          <w:sz w:val="22"/>
          <w:szCs w:val="22"/>
          <w:u w:color="1A1A1A"/>
        </w:rPr>
      </w:pPr>
      <w:r w:rsidRPr="00AC51E7">
        <w:rPr>
          <w:rFonts w:ascii="Palatino Linotype" w:hAnsi="Palatino Linotype" w:cs="Palatino Linotype"/>
          <w:color w:val="1A1A1A"/>
          <w:sz w:val="22"/>
          <w:szCs w:val="22"/>
          <w:u w:color="1A1A1A"/>
        </w:rPr>
        <w:t>Marginal zone B cells are key players in defending against bacteria and viruses that enter the circulation; generating a reservoir of antibodies against common pathogens, and regulating tolerance to our own proteins and lipids. A quantitative understanding of their homeostasis will provide unparalleled insights into determinants that shape their</w:t>
      </w:r>
      <w:r w:rsidR="00952CE3">
        <w:rPr>
          <w:rFonts w:ascii="Palatino Linotype" w:hAnsi="Palatino Linotype" w:cs="Palatino Linotype"/>
          <w:color w:val="1A1A1A"/>
          <w:sz w:val="22"/>
          <w:szCs w:val="22"/>
          <w:u w:color="1A1A1A"/>
        </w:rPr>
        <w:t xml:space="preserve"> pool size and</w:t>
      </w:r>
      <w:r w:rsidRPr="00AC51E7">
        <w:rPr>
          <w:rFonts w:ascii="Palatino Linotype" w:hAnsi="Palatino Linotype" w:cs="Palatino Linotype"/>
          <w:color w:val="1A1A1A"/>
          <w:sz w:val="22"/>
          <w:szCs w:val="22"/>
          <w:u w:color="1A1A1A"/>
        </w:rPr>
        <w:t xml:space="preserve"> clonal repertoire, across our lifespan and during immune responses. Leveraging or manipulating these determinants to modulate antibody-mediated protection – for example, to boost the efficacy of vaccines or potency of immune-regulative treatments – will have direct </w:t>
      </w:r>
      <w:r w:rsidRPr="00AC51E7">
        <w:rPr>
          <w:rFonts w:ascii="Palatino Linotype" w:hAnsi="Palatino Linotype" w:cs="Palatino Linotype"/>
          <w:i/>
          <w:iCs/>
          <w:color w:val="1A1A1A"/>
          <w:sz w:val="22"/>
          <w:szCs w:val="22"/>
          <w:u w:val="single" w:color="1A1A1A"/>
        </w:rPr>
        <w:t>relevance to human health</w:t>
      </w:r>
      <w:r w:rsidRPr="00AC51E7">
        <w:rPr>
          <w:rFonts w:ascii="Palatino Linotype" w:hAnsi="Palatino Linotype" w:cs="Palatino Linotype"/>
          <w:color w:val="1A1A1A"/>
          <w:sz w:val="22"/>
          <w:szCs w:val="22"/>
          <w:u w:color="1A1A1A"/>
        </w:rPr>
        <w:t>, guiding the development of therapeutics against systemic infections, immunodeficiencies, and autoimmunity.</w:t>
      </w:r>
    </w:p>
    <w:p w14:paraId="519E5E70" w14:textId="77777777" w:rsidR="002178D7" w:rsidRDefault="002178D7" w:rsidP="00D96CCC">
      <w:pPr>
        <w:autoSpaceDE w:val="0"/>
        <w:autoSpaceDN w:val="0"/>
        <w:adjustRightInd w:val="0"/>
        <w:jc w:val="both"/>
      </w:pPr>
    </w:p>
    <w:sectPr w:rsidR="002178D7" w:rsidSect="002E2AB0">
      <w:pgSz w:w="12240" w:h="15840"/>
      <w:pgMar w:top="1008" w:right="1008" w:bottom="1008" w:left="100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B0"/>
    <w:rsid w:val="002178D7"/>
    <w:rsid w:val="002E2AB0"/>
    <w:rsid w:val="00324D7D"/>
    <w:rsid w:val="0051389F"/>
    <w:rsid w:val="00526363"/>
    <w:rsid w:val="005E1E9F"/>
    <w:rsid w:val="00841E41"/>
    <w:rsid w:val="00952CE3"/>
    <w:rsid w:val="00A315EC"/>
    <w:rsid w:val="00AC0DAC"/>
    <w:rsid w:val="00AC51E7"/>
    <w:rsid w:val="00B75413"/>
    <w:rsid w:val="00CD1C4B"/>
    <w:rsid w:val="00CD392A"/>
    <w:rsid w:val="00D96CCC"/>
    <w:rsid w:val="00EA32BF"/>
    <w:rsid w:val="00F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5CA63"/>
  <w15:chartTrackingRefBased/>
  <w15:docId w15:val="{4CAC452D-E79F-8E49-8D68-350C2A43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7A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2022-07-05T04:57:00Z</cp:lastPrinted>
  <dcterms:created xsi:type="dcterms:W3CDTF">2022-07-05T04:57:00Z</dcterms:created>
  <dcterms:modified xsi:type="dcterms:W3CDTF">2022-07-05T18:01:00Z</dcterms:modified>
</cp:coreProperties>
</file>