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F6EC4B" w14:textId="48DC17A8" w:rsidR="00000000" w:rsidRPr="00EE426C" w:rsidRDefault="009929B1" w:rsidP="009929B1">
      <w:pPr>
        <w:pStyle w:val="papertitle"/>
        <w:ind w:left="720"/>
      </w:pPr>
      <w:r>
        <w:t>Get Users</w:t>
      </w:r>
      <w:r>
        <w:t xml:space="preserve"> </w:t>
      </w:r>
      <w:r>
        <w:t xml:space="preserve">Involved </w:t>
      </w:r>
      <w:proofErr w:type="gramStart"/>
      <w:r>
        <w:t>As</w:t>
      </w:r>
      <w:proofErr w:type="gramEnd"/>
      <w:r>
        <w:t xml:space="preserve"> </w:t>
      </w:r>
      <w:proofErr w:type="spellStart"/>
      <w:r>
        <w:t>EarlyAs</w:t>
      </w:r>
      <w:proofErr w:type="spellEnd"/>
      <w:r>
        <w:t xml:space="preserve"> Possible</w:t>
      </w:r>
    </w:p>
    <w:p w14:paraId="43D3259C" w14:textId="77777777" w:rsidR="009929B1" w:rsidRPr="009929B1" w:rsidRDefault="009929B1" w:rsidP="009929B1">
      <w:pPr>
        <w:pStyle w:val="address"/>
        <w:rPr>
          <w:rStyle w:val="e-mail"/>
        </w:rPr>
      </w:pPr>
      <w:proofErr w:type="spellStart"/>
      <w:r>
        <w:t>Sanket</w:t>
      </w:r>
      <w:proofErr w:type="spellEnd"/>
      <w:r>
        <w:t xml:space="preserve"> </w:t>
      </w:r>
      <w:proofErr w:type="spellStart"/>
      <w:r>
        <w:t>Umaji</w:t>
      </w:r>
      <w:proofErr w:type="spellEnd"/>
      <w:r>
        <w:t xml:space="preserve"> Shinde</w:t>
      </w:r>
      <w:r w:rsidR="00000000" w:rsidRPr="006809AE">
        <w:br/>
      </w:r>
      <w:r w:rsidRPr="009929B1">
        <w:rPr>
          <w:rStyle w:val="e-mail"/>
        </w:rPr>
        <w:t xml:space="preserve">Concordia University, Montreal QC H3G 1M8, Canada </w:t>
      </w:r>
    </w:p>
    <w:p w14:paraId="279DA8F0" w14:textId="165697CF" w:rsidR="00000000" w:rsidRDefault="009929B1" w:rsidP="009929B1">
      <w:pPr>
        <w:pStyle w:val="address"/>
        <w:rPr>
          <w:rStyle w:val="e-mail"/>
        </w:rPr>
      </w:pPr>
      <w:r w:rsidRPr="009929B1">
        <w:rPr>
          <w:rStyle w:val="e-mail"/>
        </w:rPr>
        <w:t>www.concordia.ca</w:t>
      </w:r>
    </w:p>
    <w:p w14:paraId="559DE297" w14:textId="77777777" w:rsidR="009929B1" w:rsidRPr="006809AE" w:rsidRDefault="009929B1" w:rsidP="006809AE">
      <w:pPr>
        <w:pStyle w:val="address"/>
      </w:pPr>
    </w:p>
    <w:p w14:paraId="6666D654" w14:textId="223CBC5C" w:rsidR="00000000" w:rsidRDefault="00000000" w:rsidP="00432CC7">
      <w:pPr>
        <w:pStyle w:val="abstract"/>
        <w:spacing w:after="0"/>
        <w:ind w:firstLine="0"/>
        <w:rPr>
          <w:b/>
          <w:bCs/>
        </w:rPr>
      </w:pPr>
      <w:r w:rsidRPr="00EE426C">
        <w:rPr>
          <w:b/>
          <w:bCs/>
        </w:rPr>
        <w:t>Abstract</w:t>
      </w:r>
    </w:p>
    <w:p w14:paraId="14E106FD" w14:textId="2AAC6DAC" w:rsidR="00432CC7" w:rsidRDefault="009929B1" w:rsidP="00432CC7">
      <w:pPr>
        <w:pStyle w:val="abstract"/>
        <w:spacing w:after="0"/>
        <w:ind w:firstLine="0"/>
        <w:rPr>
          <w:b/>
          <w:bCs/>
        </w:rPr>
      </w:pPr>
      <w:r>
        <w:rPr>
          <w:b/>
          <w:bCs/>
        </w:rPr>
        <w:t>`</w:t>
      </w:r>
    </w:p>
    <w:p w14:paraId="501E4D5F" w14:textId="514039D8" w:rsidR="00432CC7" w:rsidRPr="00432CC7" w:rsidRDefault="00432CC7" w:rsidP="00432CC7">
      <w:pPr>
        <w:pStyle w:val="abstract"/>
        <w:ind w:firstLine="0"/>
      </w:pPr>
      <w:r w:rsidRPr="00432CC7">
        <w:t>Traditionally, software development followed a clandestine path, with user input sought after coding and testing in isolation. The endgame was a grand unveiling, hoping users would be impressed. However, reality often diverged, leading to user dissatisfaction and requests for different outcomes.</w:t>
      </w:r>
      <w:r>
        <w:t xml:space="preserve"> </w:t>
      </w:r>
      <w:proofErr w:type="gramStart"/>
      <w:r w:rsidRPr="00432CC7">
        <w:t>Today</w:t>
      </w:r>
      <w:proofErr w:type="gramEnd"/>
      <w:r w:rsidRPr="00432CC7">
        <w:t>, the key to software project success is early and continuous user involvement. Detecting problems in development is far more economical than post-project revisions. Late-stage changes significantly escalate costs, threaten project timelines, and require approval through extensive processes. Seemingly trivial programming decisions that make sense to developers may disrupt user experiences.</w:t>
      </w:r>
      <w:r>
        <w:t xml:space="preserve"> </w:t>
      </w:r>
      <w:r w:rsidRPr="00432CC7">
        <w:t xml:space="preserve">A notable case underscores this lesson: a major training company invested $5 million in software redesign, neglecting how users interacted with the system. The consequence was chaos, as users grappled with an illogical ordering process, leading to a project overshooting its time and budget </w:t>
      </w:r>
      <w:proofErr w:type="spellStart"/>
      <w:proofErr w:type="gramStart"/>
      <w:r w:rsidRPr="00432CC7">
        <w:t>boundaries.For</w:t>
      </w:r>
      <w:proofErr w:type="spellEnd"/>
      <w:proofErr w:type="gramEnd"/>
      <w:r w:rsidRPr="00432CC7">
        <w:t xml:space="preserve"> project managers, the message is clear: user engagement from inception is critical for prosperous software development. This collaborative approach ensures alignment with user expectations, reduces post-development modifications, enhances project efficiency, and ultimately guarantees </w:t>
      </w:r>
      <w:proofErr w:type="gramStart"/>
      <w:r w:rsidRPr="00432CC7">
        <w:t>success</w:t>
      </w:r>
      <w:proofErr w:type="gramEnd"/>
    </w:p>
    <w:p w14:paraId="358B138C" w14:textId="77777777" w:rsidR="00432CC7" w:rsidRPr="00432CC7" w:rsidRDefault="00432CC7" w:rsidP="00432CC7">
      <w:pPr>
        <w:pStyle w:val="abstract"/>
        <w:ind w:firstLine="0"/>
      </w:pPr>
    </w:p>
    <w:p w14:paraId="7FE67AA1" w14:textId="77777777" w:rsidR="00432CC7" w:rsidRPr="00432CC7" w:rsidRDefault="00432CC7" w:rsidP="00432CC7">
      <w:pPr>
        <w:pStyle w:val="abstract"/>
        <w:spacing w:after="0"/>
        <w:ind w:firstLine="0"/>
        <w:rPr>
          <w:b/>
          <w:bCs/>
        </w:rPr>
      </w:pPr>
    </w:p>
    <w:p w14:paraId="38213A4F" w14:textId="77777777" w:rsidR="00000000" w:rsidRDefault="00000000" w:rsidP="00C24DEF">
      <w:pPr>
        <w:pStyle w:val="heading1"/>
      </w:pPr>
      <w:r>
        <w:t>First Section</w:t>
      </w:r>
    </w:p>
    <w:p w14:paraId="6DC6A96F" w14:textId="77777777" w:rsidR="00000000" w:rsidRPr="006809AE" w:rsidRDefault="00000000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795F0520" w14:textId="77777777" w:rsidR="00000000" w:rsidRPr="00EE426C" w:rsidRDefault="00000000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4D549BED" w14:textId="77777777" w:rsidR="00000000" w:rsidRDefault="00000000" w:rsidP="00C24DEF">
      <w:r>
        <w:t>Subsequent paragraphs, however, are indented.</w:t>
      </w:r>
    </w:p>
    <w:p w14:paraId="41EEC451" w14:textId="77777777" w:rsidR="00000000" w:rsidRDefault="00000000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7FEE1C82" w14:textId="77777777" w:rsidR="00000000" w:rsidRDefault="00000000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6CC89332" w14:textId="77777777" w:rsidR="00000000" w:rsidRDefault="00000000" w:rsidP="00DB42F5">
      <w:pPr>
        <w:pStyle w:val="tablecaption"/>
      </w:pPr>
      <w:bookmarkStart w:id="0" w:name="_Ref467509391"/>
      <w:r>
        <w:rPr>
          <w:b/>
        </w:rPr>
        <w:lastRenderedPageBreak/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1431D5F8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5C3DBA0" w14:textId="77777777" w:rsidR="00000000" w:rsidRPr="009A3755" w:rsidRDefault="00000000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25CD69B6" w14:textId="77777777" w:rsidR="00000000" w:rsidRPr="009A3755" w:rsidRDefault="00000000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545D23C3" w14:textId="77777777" w:rsidR="00000000" w:rsidRPr="009A3755" w:rsidRDefault="00000000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40E8F045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6EA54AC" w14:textId="77777777" w:rsidR="00000000" w:rsidRPr="009A3755" w:rsidRDefault="00000000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76BF328F" w14:textId="77777777" w:rsidR="00000000" w:rsidRPr="009A3755" w:rsidRDefault="00000000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20037D41" w14:textId="77777777" w:rsidR="00000000" w:rsidRPr="009A3755" w:rsidRDefault="00000000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6E86A1B2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3564FBF" w14:textId="77777777" w:rsidR="00000000" w:rsidRPr="009A3755" w:rsidRDefault="00000000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13E3391" w14:textId="77777777" w:rsidR="00000000" w:rsidRPr="009A3755" w:rsidRDefault="00000000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2A4D3212" w14:textId="77777777" w:rsidR="00000000" w:rsidRPr="009A3755" w:rsidRDefault="00000000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7EE8090B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3DF61C9B" w14:textId="77777777" w:rsidR="00000000" w:rsidRPr="009A3755" w:rsidRDefault="00000000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5B43236" w14:textId="77777777" w:rsidR="00000000" w:rsidRPr="009A3755" w:rsidRDefault="00000000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0CF71B89" w14:textId="77777777" w:rsidR="00000000" w:rsidRPr="009A3755" w:rsidRDefault="00000000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 xml:space="preserve">10 </w:t>
            </w:r>
            <w:r w:rsidRPr="009A3755">
              <w:rPr>
                <w:sz w:val="18"/>
                <w:szCs w:val="18"/>
              </w:rPr>
              <w:t>point, bold</w:t>
            </w:r>
          </w:p>
        </w:tc>
      </w:tr>
      <w:tr w:rsidR="00A97482" w:rsidRPr="009A3755" w14:paraId="7D368F39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6AFE6A1" w14:textId="77777777" w:rsidR="00000000" w:rsidRPr="009A3755" w:rsidRDefault="00000000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52F7D17" w14:textId="77777777" w:rsidR="00000000" w:rsidRPr="009A3755" w:rsidRDefault="00000000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49DEA396" w14:textId="77777777" w:rsidR="00000000" w:rsidRPr="009A3755" w:rsidRDefault="00000000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31B70148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312186D4" w14:textId="77777777" w:rsidR="00000000" w:rsidRPr="009A3755" w:rsidRDefault="00000000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6E3E35ED" w14:textId="77777777" w:rsidR="00000000" w:rsidRPr="009A3755" w:rsidRDefault="00000000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63A7A6CD" w14:textId="77777777" w:rsidR="00000000" w:rsidRPr="009A3755" w:rsidRDefault="00000000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54B8F5D4" w14:textId="77777777" w:rsidR="00000000" w:rsidRDefault="00000000" w:rsidP="00EC51EE">
      <w:pPr>
        <w:spacing w:before="240"/>
        <w:ind w:firstLine="0"/>
      </w:pPr>
      <w:r>
        <w:t xml:space="preserve">Displayed equations are centered and set on a separate line. </w:t>
      </w:r>
    </w:p>
    <w:p w14:paraId="56BBBB94" w14:textId="77777777" w:rsidR="00000000" w:rsidRDefault="00000000" w:rsidP="00EE1BBB">
      <w:pPr>
        <w:pStyle w:val="equation"/>
      </w:pPr>
      <w:r>
        <w:rPr>
          <w:i/>
        </w:rPr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>
        <w:fldChar w:fldCharType="begin"/>
      </w:r>
      <w:r>
        <w:instrText xml:space="preserve"> SEQ "Equation" \n \* MERGEFORMAT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bookmarkStart w:id="3" w:name="_Ref467511674"/>
      <w:bookmarkEnd w:id="1"/>
      <w:r>
        <w:t>)</w:t>
      </w:r>
      <w:bookmarkEnd w:id="2"/>
      <w:bookmarkEnd w:id="3"/>
    </w:p>
    <w:p w14:paraId="7B17F660" w14:textId="77777777" w:rsidR="00000000" w:rsidRPr="00D000D8" w:rsidRDefault="00000000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6153CA5E" w14:textId="77777777" w:rsidR="00000000" w:rsidRPr="00EE1BBB" w:rsidRDefault="00000000" w:rsidP="00EE1BBB">
      <w:pPr>
        <w:spacing w:before="360"/>
        <w:ind w:left="227" w:hanging="227"/>
      </w:pPr>
      <w:r>
        <w:rPr>
          <w:noProof/>
          <w:lang w:val="de-DE" w:eastAsia="de-DE"/>
        </w:rPr>
        <w:drawing>
          <wp:inline distT="0" distB="0" distL="0" distR="0" wp14:anchorId="31566083" wp14:editId="59C15C7A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66875DF9" w14:textId="77777777" w:rsidR="00000000" w:rsidRDefault="00000000" w:rsidP="001D7555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722D13E3" w14:textId="77777777" w:rsidR="00000000" w:rsidRPr="00F55A71" w:rsidRDefault="00000000" w:rsidP="00E47862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</w:t>
      </w:r>
      <w:r>
        <w:t> </w:t>
      </w:r>
      <w:r w:rsidRPr="00F55A71">
        <w:t>[5].</w:t>
      </w:r>
    </w:p>
    <w:p w14:paraId="4660E406" w14:textId="77777777" w:rsidR="00000000" w:rsidRDefault="00000000" w:rsidP="002B2074">
      <w:pPr>
        <w:pStyle w:val="acknowlegments"/>
        <w:rPr>
          <w:b/>
          <w:bCs/>
        </w:rPr>
      </w:pPr>
      <w:r w:rsidRPr="002B2074">
        <w:rPr>
          <w:rStyle w:val="heading30"/>
        </w:rPr>
        <w:t>Acknowledgments.</w:t>
      </w:r>
      <w:r w:rsidRPr="002B2074">
        <w:rPr>
          <w:b/>
          <w:bCs/>
        </w:rPr>
        <w:t xml:space="preserve"> </w:t>
      </w:r>
      <w:r w:rsidRPr="002B2074">
        <w:rPr>
          <w:bCs/>
        </w:rPr>
        <w:t>A third level heading in 9-point font size at the end of the paper is used for general acknowledgments, for example: This study was funded by X (grant number Y).</w:t>
      </w:r>
    </w:p>
    <w:p w14:paraId="0E189E10" w14:textId="77777777" w:rsidR="00000000" w:rsidRDefault="00000000" w:rsidP="002B2074">
      <w:pPr>
        <w:pStyle w:val="acknowlegments"/>
      </w:pPr>
      <w:r w:rsidRPr="002B2074">
        <w:rPr>
          <w:rStyle w:val="heading30"/>
        </w:rPr>
        <w:t>Disclosure of Interests.</w:t>
      </w:r>
      <w:r>
        <w:rPr>
          <w:b/>
          <w:bCs/>
        </w:rPr>
        <w:t xml:space="preserve"> </w:t>
      </w:r>
      <w:r>
        <w:t>It is now necessary to declare any competing interests or to specifically state that the authors have no competing interests</w:t>
      </w:r>
      <w:r>
        <w:t xml:space="preserve">. Please place the statement with a third level </w:t>
      </w:r>
      <w:r>
        <w:lastRenderedPageBreak/>
        <w:t>heading in 9-point font size beneath the (optional) acknowledgments</w:t>
      </w:r>
      <w:r>
        <w:rPr>
          <w:rStyle w:val="FootnoteReference"/>
        </w:rPr>
        <w:footnoteReference w:id="1"/>
      </w:r>
      <w:r>
        <w:t>, for example: The authors have no competing interests to declare that are relevant to the content of this article. Or: Author A has received research grants from Company W. Author B has received a speaker honorarium from Company X and owns stock in Company Y. Author C is a member of committee Z.</w:t>
      </w:r>
    </w:p>
    <w:p w14:paraId="61748428" w14:textId="77777777" w:rsidR="00000000" w:rsidRDefault="00000000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4DFEE326" w14:textId="77777777" w:rsidR="00000000" w:rsidRDefault="00000000" w:rsidP="00606587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14:paraId="465D02DE" w14:textId="77777777" w:rsidR="00000000" w:rsidRDefault="00000000" w:rsidP="00606587">
      <w:pPr>
        <w:pStyle w:val="referenceitem"/>
      </w:pPr>
      <w:r>
        <w:t>Author, F., Author, S.: Title of a proceedings paper. In: Editor, F., Editor, S. (eds.) CONFERENCE 2016, LNCS, vol. 9999, pp. 1–13. Springer, Heidelberg (2016)</w:t>
      </w:r>
    </w:p>
    <w:p w14:paraId="7943E539" w14:textId="77777777" w:rsidR="00000000" w:rsidRDefault="00000000" w:rsidP="00606587">
      <w:pPr>
        <w:pStyle w:val="referenceitem"/>
      </w:pPr>
      <w:r>
        <w:t>Author, F., Author, S., Author, T.: Book title. 2nd edn. Publisher, Location (1999)</w:t>
      </w:r>
    </w:p>
    <w:p w14:paraId="3CBDAF19" w14:textId="77777777" w:rsidR="00000000" w:rsidRDefault="00000000" w:rsidP="00606587">
      <w:pPr>
        <w:pStyle w:val="referenceitem"/>
      </w:pPr>
      <w:r>
        <w:t>Author, F.: Contribution title. In: 9th International Proceedings on Proceedings, pp. 1–2. Publisher, Location (2010)</w:t>
      </w:r>
    </w:p>
    <w:p w14:paraId="53F3216E" w14:textId="77777777" w:rsidR="00000000" w:rsidRPr="00606587" w:rsidRDefault="00000000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2023/10/25</w:t>
      </w:r>
    </w:p>
    <w:sectPr w:rsidR="00F5783C" w:rsidRPr="00606587" w:rsidSect="009F7FC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65B1ACA" w14:textId="77777777" w:rsidR="00636EE7" w:rsidRDefault="00636EE7">
      <w:pPr>
        <w:spacing w:line="240" w:lineRule="auto"/>
      </w:pPr>
      <w:r>
        <w:separator/>
      </w:r>
    </w:p>
  </w:endnote>
  <w:endnote w:type="continuationSeparator" w:id="0">
    <w:p w14:paraId="4697436E" w14:textId="77777777" w:rsidR="00636EE7" w:rsidRDefault="00636EE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D7D8DD" w14:textId="77777777" w:rsidR="00774AA9" w:rsidRDefault="00774AA9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1506D4" w14:textId="77777777" w:rsidR="00774AA9" w:rsidRDefault="00774AA9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B5BDD8" w14:textId="77777777" w:rsidR="00774AA9" w:rsidRDefault="00774AA9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11A5688" w14:textId="77777777" w:rsidR="00636EE7" w:rsidRDefault="00636EE7" w:rsidP="009F7FCE">
      <w:pPr>
        <w:ind w:firstLine="0"/>
      </w:pPr>
      <w:r>
        <w:separator/>
      </w:r>
    </w:p>
  </w:footnote>
  <w:footnote w:type="continuationSeparator" w:id="0">
    <w:p w14:paraId="305ADD70" w14:textId="77777777" w:rsidR="00636EE7" w:rsidRDefault="00636EE7" w:rsidP="009F7FCE">
      <w:pPr>
        <w:ind w:firstLine="0"/>
      </w:pPr>
      <w:r>
        <w:continuationSeparator/>
      </w:r>
    </w:p>
  </w:footnote>
  <w:footnote w:id="1">
    <w:p w14:paraId="2E9E6D59" w14:textId="77777777" w:rsidR="00000000" w:rsidRPr="00090B89" w:rsidRDefault="00000000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 w:rsidRPr="00090B89">
        <w:tab/>
        <w:t xml:space="preserve">If EquinOCS, our proceedings submission system, is used, then the disclaimer can be provided </w:t>
      </w:r>
      <w:r w:rsidRPr="00090B89">
        <w:t>directly in the system.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59C1CE" w14:textId="77777777" w:rsidR="00000000" w:rsidRDefault="00000000" w:rsidP="00090B89">
    <w:pPr>
      <w:pStyle w:val="runningheadleft"/>
    </w:pPr>
    <w:r>
      <w:fldChar w:fldCharType="begin"/>
    </w:r>
    <w:r>
      <w:instrText>PAGE   \* MERGEFORMAT</w:instrText>
    </w:r>
    <w:r>
      <w:fldChar w:fldCharType="separate"/>
    </w:r>
    <w:r w:rsidRPr="00B23481">
      <w:rPr>
        <w:noProof/>
      </w:rPr>
      <w:t>2</w:t>
    </w:r>
    <w:r>
      <w:fldChar w:fldCharType="end"/>
    </w:r>
    <w:r>
      <w:t xml:space="preserve"> </w:t>
    </w:r>
    <w:r>
      <w:tab/>
      <w:t>F. Author and S. Author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1066E43" w14:textId="77777777" w:rsidR="00000000" w:rsidRPr="00090B89" w:rsidRDefault="00000000" w:rsidP="00090B89">
    <w:pPr>
      <w:pStyle w:val="runningheadright"/>
    </w:pPr>
    <w:r>
      <w:tab/>
    </w:r>
    <w:r w:rsidRPr="00090B89">
      <w:t>Contribution Title (shortened if too long)</w:t>
    </w:r>
    <w:r>
      <w:tab/>
    </w:r>
    <w:r>
      <w:fldChar w:fldCharType="begin"/>
    </w:r>
    <w:r>
      <w:instrText>PAGE   \* MERGEFORMAT</w:instrText>
    </w:r>
    <w:r>
      <w:fldChar w:fldCharType="separate"/>
    </w:r>
    <w:r>
      <w:t>2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531671" w14:textId="77777777" w:rsidR="00000000" w:rsidRDefault="00000000" w:rsidP="00090B89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711459166">
    <w:abstractNumId w:val="0"/>
  </w:num>
  <w:num w:numId="2" w16cid:durableId="1918904061">
    <w:abstractNumId w:val="0"/>
  </w:num>
  <w:num w:numId="3" w16cid:durableId="1394082465">
    <w:abstractNumId w:val="1"/>
  </w:num>
  <w:num w:numId="4" w16cid:durableId="121503880">
    <w:abstractNumId w:val="1"/>
  </w:num>
  <w:num w:numId="5" w16cid:durableId="896742054">
    <w:abstractNumId w:val="3"/>
  </w:num>
  <w:num w:numId="6" w16cid:durableId="983122665">
    <w:abstractNumId w:val="3"/>
  </w:num>
  <w:num w:numId="7" w16cid:durableId="886264697">
    <w:abstractNumId w:val="2"/>
  </w:num>
  <w:num w:numId="8" w16cid:durableId="482239456">
    <w:abstractNumId w:val="4"/>
  </w:num>
  <w:num w:numId="9" w16cid:durableId="32782875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8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A250F"/>
    <w:rsid w:val="00136025"/>
    <w:rsid w:val="0020293A"/>
    <w:rsid w:val="002C648B"/>
    <w:rsid w:val="003102E2"/>
    <w:rsid w:val="00432CC7"/>
    <w:rsid w:val="00492D19"/>
    <w:rsid w:val="005D4FA8"/>
    <w:rsid w:val="00636EE7"/>
    <w:rsid w:val="00763C6F"/>
    <w:rsid w:val="00774AA9"/>
    <w:rsid w:val="007E1E6F"/>
    <w:rsid w:val="008760F9"/>
    <w:rsid w:val="008C1D5E"/>
    <w:rsid w:val="008C4528"/>
    <w:rsid w:val="008E71F0"/>
    <w:rsid w:val="00991EF5"/>
    <w:rsid w:val="009929B1"/>
    <w:rsid w:val="009949A3"/>
    <w:rsid w:val="009B7024"/>
    <w:rsid w:val="00C027F8"/>
    <w:rsid w:val="00C8652E"/>
    <w:rsid w:val="00DC71CD"/>
    <w:rsid w:val="00E37C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E1AFA3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 New" w:hAnsi="Courier New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paragraph" w:customStyle="1" w:styleId="acknowlegments">
    <w:name w:val="acknowlegments"/>
    <w:basedOn w:val="Normal"/>
    <w:qFormat/>
    <w:pPr>
      <w:spacing w:before="240" w:line="220" w:lineRule="atLeast"/>
      <w:ind w:firstLine="0"/>
    </w:pPr>
    <w:rPr>
      <w:sz w:val="18"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UnresolvedMention">
    <w:name w:val="Unresolved Mention"/>
    <w:basedOn w:val="DefaultParagraphFont"/>
    <w:uiPriority w:val="99"/>
    <w:semiHidden/>
    <w:unhideWhenUsed/>
    <w:rsid w:val="009929B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SPLNPROCMACROS.CHECKENSURESTYLES" wne:name="Project.SpLNProcMacros.CheckEnsureStyles" wne:bEncrypt="00" wne:cmg="56"/>
    <wne:mcd wne:macroName="PROJECT.SPLNPROCMACROS.RESTOREPAGESETUP" wne:name="Projec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/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GB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502E-2"/>
          <c:w val="0.94049952150364002"/>
          <c:h val="0.83261956838728501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8C35-4190-9593-56E9588D931C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8C35-4190-9593-56E9588D931C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8C35-4190-9593-56E9588D931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1092975632"/>
        <c:axId val="-1092973312"/>
      </c:lineChart>
      <c:catAx>
        <c:axId val="-10929756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1092973312"/>
        <c:crosses val="autoZero"/>
        <c:auto val="1"/>
        <c:lblAlgn val="ctr"/>
        <c:lblOffset val="100"/>
        <c:tickLblSkip val="5"/>
        <c:noMultiLvlLbl val="0"/>
      </c:catAx>
      <c:valAx>
        <c:axId val="-10929733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109297563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799"/>
          <c:y val="0.16628280839894999"/>
          <c:w val="0.190301595637834"/>
          <c:h val="0.1674343832021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png"/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="author" size="large" onAction="MakeAuthor" screentip="Format selected text as paper author(s)"/>
          <box id="box1" boxStyle="vertical">
            <button id="btnORCID" label="ORCID" image="ORCID" size="normal" onAction="MakeORCID" screentip="Format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selected text as affiliation (including e-mail address, URL)"/>
          </box>
          <box id="box12">
            <button id="btnEmail" label="E-mail" imageMso="EnvelopesAndLabelsDialog" size="normal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</box>
          <box id="box51" boxStyle="vertical"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</box>
          <box id="box52" boxStyle="vertical"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3</Pages>
  <Words>689</Words>
  <Characters>3933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4613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Styles and macros for Springer Lecture Notes</dc:description>
  <cp:lastModifiedBy>Microsoft Office User</cp:lastModifiedBy>
  <cp:revision>3</cp:revision>
  <dcterms:created xsi:type="dcterms:W3CDTF">2023-10-25T07:01:00Z</dcterms:created>
  <dcterms:modified xsi:type="dcterms:W3CDTF">2023-11-08T19:26:00Z</dcterms:modified>
</cp:coreProperties>
</file>