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C886" w14:textId="77777777" w:rsidR="00792396" w:rsidRDefault="00792396">
      <w:pPr>
        <w:spacing w:before="2400"/>
      </w:pPr>
    </w:p>
    <w:p w14:paraId="008881C5" w14:textId="77777777" w:rsidR="00792396" w:rsidRDefault="00000000">
      <w:pPr>
        <w:jc w:val="center"/>
      </w:pPr>
      <w:r>
        <w:rPr>
          <w:b/>
          <w:bCs/>
          <w:color w:val="1F3864"/>
          <w:sz w:val="44"/>
          <w:szCs w:val="44"/>
        </w:rPr>
        <w:t>MACHINE LEARNING MODEL DEVELOPMENT</w:t>
      </w:r>
    </w:p>
    <w:p w14:paraId="0FE701D1" w14:textId="77777777" w:rsidR="00792396" w:rsidRDefault="00000000">
      <w:pPr>
        <w:spacing w:after="300"/>
        <w:jc w:val="center"/>
      </w:pPr>
      <w:r>
        <w:rPr>
          <w:b/>
          <w:bCs/>
          <w:color w:val="1F3864"/>
          <w:sz w:val="44"/>
          <w:szCs w:val="44"/>
        </w:rPr>
        <w:t>AND EVALUATION</w:t>
      </w:r>
    </w:p>
    <w:p w14:paraId="2C3D5897" w14:textId="77777777" w:rsidR="00792396" w:rsidRDefault="00000000">
      <w:pPr>
        <w:spacing w:after="100"/>
        <w:jc w:val="center"/>
      </w:pPr>
      <w:r>
        <w:rPr>
          <w:b/>
          <w:bCs/>
          <w:color w:val="2E74B5"/>
          <w:sz w:val="30"/>
          <w:szCs w:val="30"/>
        </w:rPr>
        <w:t>Titanic Passenger Survival Prediction</w:t>
      </w:r>
    </w:p>
    <w:p w14:paraId="487C5788" w14:textId="77777777" w:rsidR="00792396" w:rsidRDefault="00000000">
      <w:pPr>
        <w:spacing w:after="900"/>
        <w:jc w:val="center"/>
      </w:pPr>
      <w:r>
        <w:rPr>
          <w:i/>
          <w:iCs/>
          <w:color w:val="595959"/>
          <w:sz w:val="24"/>
          <w:szCs w:val="24"/>
        </w:rPr>
        <w:t>Using Logistic Regression and Decision Tree Classification</w:t>
      </w:r>
    </w:p>
    <w:p w14:paraId="6536E737" w14:textId="77777777" w:rsidR="00792396" w:rsidRDefault="00000000">
      <w:pPr>
        <w:spacing w:after="100"/>
        <w:jc w:val="center"/>
      </w:pPr>
      <w:r>
        <w:t>Week 4 Internship Task — Machine Learning Model Development and Evaluation</w:t>
      </w:r>
    </w:p>
    <w:p w14:paraId="0651133C" w14:textId="77777777" w:rsidR="00792396" w:rsidRDefault="00000000">
      <w:pPr>
        <w:spacing w:after="100"/>
        <w:jc w:val="center"/>
      </w:pPr>
      <w:r>
        <w:t>Dataset: Titanic_Cleaned.csv (891 passenger records)</w:t>
      </w:r>
    </w:p>
    <w:p w14:paraId="6F5B87A3" w14:textId="77777777" w:rsidR="00792396" w:rsidRDefault="00000000">
      <w:pPr>
        <w:spacing w:after="2000"/>
        <w:jc w:val="center"/>
      </w:pPr>
      <w:r>
        <w:t>Tools: Python, Pandas, NumPy, Scikit-learn, Matplotlib, Seaborn</w:t>
      </w:r>
    </w:p>
    <w:p w14:paraId="256F63D0" w14:textId="77777777" w:rsidR="00792396" w:rsidRDefault="00000000">
      <w:pPr>
        <w:jc w:val="center"/>
      </w:pPr>
      <w:r>
        <w:rPr>
          <w:color w:val="595959"/>
          <w:sz w:val="20"/>
          <w:szCs w:val="20"/>
        </w:rPr>
        <w:t>Prepared as part of the Data Science / Machine Learning Internship Program</w:t>
      </w:r>
    </w:p>
    <w:p w14:paraId="3D54F61C" w14:textId="77777777" w:rsidR="00792396" w:rsidRDefault="00000000">
      <w:r>
        <w:br w:type="page"/>
      </w:r>
    </w:p>
    <w:sdt>
      <w:sdtPr>
        <w:alias w:val="Table of Contents"/>
        <w:id w:val="-1033654467"/>
      </w:sdtPr>
      <w:sdtEndPr>
        <w:rPr>
          <w:szCs w:val="22"/>
        </w:rPr>
      </w:sdtEndPr>
      <w:sdtContent>
        <w:p w14:paraId="60A505ED" w14:textId="3B126BF8" w:rsidR="00A47FC5" w:rsidRDefault="00000000" w:rsidP="00A47FC5">
          <w:pPr>
            <w:pStyle w:val="TOC1"/>
            <w:tabs>
              <w:tab w:val="right" w:leader="dot" w:pos="9350"/>
            </w:tabs>
            <w:rPr>
              <w:noProof/>
            </w:rPr>
          </w:pPr>
          <w:r>
            <w:fldChar w:fldCharType="begin"/>
          </w:r>
          <w:r>
            <w:instrText>TOC \h \o "1-2"</w:instrText>
          </w:r>
          <w:r>
            <w:fldChar w:fldCharType="separate"/>
          </w:r>
        </w:p>
        <w:p w14:paraId="334B72D3" w14:textId="011266F0" w:rsidR="00A47FC5" w:rsidRDefault="00A47FC5">
          <w:pPr>
            <w:pStyle w:val="TOC1"/>
            <w:tabs>
              <w:tab w:val="right" w:leader="dot" w:pos="9350"/>
            </w:tabs>
            <w:rPr>
              <w:noProof/>
            </w:rPr>
          </w:pPr>
        </w:p>
        <w:p w14:paraId="7080CA5D" w14:textId="77777777" w:rsidR="00792396" w:rsidRDefault="00000000">
          <w:r>
            <w:fldChar w:fldCharType="end"/>
          </w:r>
        </w:p>
      </w:sdtContent>
    </w:sdt>
    <w:p w14:paraId="3F4A413E" w14:textId="77777777" w:rsidR="00A47FC5" w:rsidRPr="00A47FC5" w:rsidRDefault="00A47FC5" w:rsidP="00A47FC5">
      <w:pPr>
        <w:rPr>
          <w:b/>
          <w:bCs/>
        </w:rPr>
      </w:pPr>
      <w:r w:rsidRPr="00A47FC5">
        <w:rPr>
          <w:b/>
          <w:bCs/>
        </w:rPr>
        <w:t>1</w:t>
      </w:r>
      <w:r w:rsidRPr="00A47FC5">
        <w:rPr>
          <w:b/>
          <w:bCs/>
        </w:rPr>
        <w:tab/>
        <w:t>Abstract</w:t>
      </w:r>
    </w:p>
    <w:p w14:paraId="1EB5C244" w14:textId="77777777" w:rsidR="00A47FC5" w:rsidRPr="00A47FC5" w:rsidRDefault="00A47FC5" w:rsidP="00A47FC5">
      <w:pPr>
        <w:rPr>
          <w:b/>
          <w:bCs/>
        </w:rPr>
      </w:pPr>
      <w:r w:rsidRPr="00A47FC5">
        <w:rPr>
          <w:b/>
          <w:bCs/>
        </w:rPr>
        <w:t>2</w:t>
      </w:r>
      <w:r w:rsidRPr="00A47FC5">
        <w:rPr>
          <w:b/>
          <w:bCs/>
        </w:rPr>
        <w:tab/>
        <w:t>Introduction</w:t>
      </w:r>
    </w:p>
    <w:p w14:paraId="3DEA5CE8" w14:textId="77777777" w:rsidR="00A47FC5" w:rsidRPr="00A47FC5" w:rsidRDefault="00A47FC5" w:rsidP="00A47FC5">
      <w:pPr>
        <w:rPr>
          <w:b/>
          <w:bCs/>
        </w:rPr>
      </w:pPr>
      <w:r w:rsidRPr="00A47FC5">
        <w:rPr>
          <w:b/>
          <w:bCs/>
        </w:rPr>
        <w:t>3</w:t>
      </w:r>
      <w:r w:rsidRPr="00A47FC5">
        <w:rPr>
          <w:b/>
          <w:bCs/>
        </w:rPr>
        <w:tab/>
        <w:t>Project Objective</w:t>
      </w:r>
    </w:p>
    <w:p w14:paraId="62FAFE94" w14:textId="77777777" w:rsidR="00A47FC5" w:rsidRPr="00A47FC5" w:rsidRDefault="00A47FC5" w:rsidP="00A47FC5">
      <w:pPr>
        <w:rPr>
          <w:b/>
          <w:bCs/>
        </w:rPr>
      </w:pPr>
      <w:r w:rsidRPr="00A47FC5">
        <w:rPr>
          <w:b/>
          <w:bCs/>
        </w:rPr>
        <w:t>4</w:t>
      </w:r>
      <w:r w:rsidRPr="00A47FC5">
        <w:rPr>
          <w:b/>
          <w:bCs/>
        </w:rPr>
        <w:tab/>
        <w:t>Dataset Description</w:t>
      </w:r>
    </w:p>
    <w:p w14:paraId="52056CD9" w14:textId="77777777" w:rsidR="00A47FC5" w:rsidRDefault="00A47FC5" w:rsidP="00A47FC5">
      <w:pPr>
        <w:ind w:firstLine="720"/>
      </w:pPr>
      <w:r>
        <w:t>4.1</w:t>
      </w:r>
      <w:r>
        <w:tab/>
        <w:t>Features Used</w:t>
      </w:r>
    </w:p>
    <w:p w14:paraId="40149982" w14:textId="77777777" w:rsidR="00A47FC5" w:rsidRDefault="00A47FC5" w:rsidP="00A47FC5">
      <w:pPr>
        <w:ind w:firstLine="720"/>
      </w:pPr>
    </w:p>
    <w:p w14:paraId="352DAF0D" w14:textId="77777777" w:rsidR="00A47FC5" w:rsidRPr="00A47FC5" w:rsidRDefault="00A47FC5" w:rsidP="00A47FC5">
      <w:pPr>
        <w:rPr>
          <w:b/>
          <w:bCs/>
        </w:rPr>
      </w:pPr>
      <w:r w:rsidRPr="00A47FC5">
        <w:rPr>
          <w:b/>
          <w:bCs/>
        </w:rPr>
        <w:t>5</w:t>
      </w:r>
      <w:r w:rsidRPr="00A47FC5">
        <w:rPr>
          <w:b/>
          <w:bCs/>
        </w:rPr>
        <w:tab/>
        <w:t>Data Preparation</w:t>
      </w:r>
    </w:p>
    <w:p w14:paraId="34A166FB" w14:textId="77777777" w:rsidR="00A47FC5" w:rsidRDefault="00A47FC5" w:rsidP="00A47FC5">
      <w:pPr>
        <w:ind w:left="720"/>
      </w:pPr>
      <w:r>
        <w:t>5.1</w:t>
      </w:r>
      <w:r>
        <w:tab/>
        <w:t>Feature Selection</w:t>
      </w:r>
    </w:p>
    <w:p w14:paraId="2EF87C2F" w14:textId="77777777" w:rsidR="00A47FC5" w:rsidRDefault="00A47FC5" w:rsidP="00A47FC5">
      <w:pPr>
        <w:ind w:left="720"/>
      </w:pPr>
      <w:r>
        <w:t>5.2</w:t>
      </w:r>
      <w:r>
        <w:tab/>
        <w:t>Encoding Categorical Variables</w:t>
      </w:r>
    </w:p>
    <w:p w14:paraId="0DC0D81E" w14:textId="77777777" w:rsidR="00A47FC5" w:rsidRDefault="00A47FC5" w:rsidP="00A47FC5">
      <w:pPr>
        <w:ind w:left="720"/>
      </w:pPr>
      <w:r>
        <w:t>5.3</w:t>
      </w:r>
      <w:r>
        <w:tab/>
        <w:t>Train/Test Split</w:t>
      </w:r>
    </w:p>
    <w:p w14:paraId="3A2F9D7D" w14:textId="77777777" w:rsidR="00A47FC5" w:rsidRDefault="00A47FC5" w:rsidP="00A47FC5">
      <w:pPr>
        <w:ind w:left="720"/>
      </w:pPr>
      <w:r>
        <w:t>5.4</w:t>
      </w:r>
      <w:r>
        <w:tab/>
        <w:t>Feature Scaling</w:t>
      </w:r>
    </w:p>
    <w:p w14:paraId="6B7CB18A" w14:textId="77777777" w:rsidR="00A47FC5" w:rsidRDefault="00A47FC5" w:rsidP="00A47FC5">
      <w:pPr>
        <w:ind w:left="720"/>
      </w:pPr>
    </w:p>
    <w:p w14:paraId="4FB98CCA" w14:textId="77777777" w:rsidR="00A47FC5" w:rsidRPr="00A47FC5" w:rsidRDefault="00A47FC5" w:rsidP="00A47FC5">
      <w:pPr>
        <w:rPr>
          <w:b/>
          <w:bCs/>
        </w:rPr>
      </w:pPr>
      <w:r w:rsidRPr="00A47FC5">
        <w:rPr>
          <w:b/>
          <w:bCs/>
        </w:rPr>
        <w:t>6</w:t>
      </w:r>
      <w:r w:rsidRPr="00A47FC5">
        <w:rPr>
          <w:b/>
          <w:bCs/>
        </w:rPr>
        <w:tab/>
        <w:t>Feature Engineering</w:t>
      </w:r>
    </w:p>
    <w:p w14:paraId="1C5B0D0F" w14:textId="77777777" w:rsidR="00A47FC5" w:rsidRPr="00A47FC5" w:rsidRDefault="00A47FC5" w:rsidP="00A47FC5">
      <w:pPr>
        <w:rPr>
          <w:b/>
          <w:bCs/>
        </w:rPr>
      </w:pPr>
      <w:r w:rsidRPr="00A47FC5">
        <w:rPr>
          <w:b/>
          <w:bCs/>
        </w:rPr>
        <w:t>7</w:t>
      </w:r>
      <w:r w:rsidRPr="00A47FC5">
        <w:rPr>
          <w:b/>
          <w:bCs/>
        </w:rPr>
        <w:tab/>
        <w:t>Model Selection</w:t>
      </w:r>
    </w:p>
    <w:p w14:paraId="6C10AC99" w14:textId="77777777" w:rsidR="00A47FC5" w:rsidRDefault="00A47FC5" w:rsidP="00A47FC5">
      <w:pPr>
        <w:ind w:left="720"/>
      </w:pPr>
      <w:r>
        <w:t>7.1</w:t>
      </w:r>
      <w:r>
        <w:tab/>
        <w:t>Logistic Regression (Primary Model)</w:t>
      </w:r>
    </w:p>
    <w:p w14:paraId="56BA539B" w14:textId="77777777" w:rsidR="00A47FC5" w:rsidRDefault="00A47FC5" w:rsidP="00A47FC5">
      <w:pPr>
        <w:ind w:left="720"/>
      </w:pPr>
      <w:r>
        <w:t>7.2</w:t>
      </w:r>
      <w:r>
        <w:tab/>
        <w:t>Decision Tree (Comparison Model)</w:t>
      </w:r>
    </w:p>
    <w:p w14:paraId="7417D987" w14:textId="77777777" w:rsidR="00A47FC5" w:rsidRDefault="00A47FC5" w:rsidP="00A47FC5">
      <w:pPr>
        <w:ind w:left="720"/>
      </w:pPr>
    </w:p>
    <w:p w14:paraId="45263C0C" w14:textId="77777777" w:rsidR="00A47FC5" w:rsidRPr="00A47FC5" w:rsidRDefault="00A47FC5" w:rsidP="00A47FC5">
      <w:pPr>
        <w:rPr>
          <w:b/>
          <w:bCs/>
        </w:rPr>
      </w:pPr>
      <w:r w:rsidRPr="00A47FC5">
        <w:rPr>
          <w:b/>
          <w:bCs/>
        </w:rPr>
        <w:t>8</w:t>
      </w:r>
      <w:r w:rsidRPr="00A47FC5">
        <w:rPr>
          <w:b/>
          <w:bCs/>
        </w:rPr>
        <w:tab/>
        <w:t>Model Training</w:t>
      </w:r>
    </w:p>
    <w:p w14:paraId="66DA70EC" w14:textId="77777777" w:rsidR="00A47FC5" w:rsidRDefault="00A47FC5" w:rsidP="00A47FC5">
      <w:pPr>
        <w:ind w:left="720"/>
      </w:pPr>
      <w:r>
        <w:t>8.1</w:t>
      </w:r>
      <w:r>
        <w:tab/>
        <w:t>Logistic Regression</w:t>
      </w:r>
    </w:p>
    <w:p w14:paraId="652B0265" w14:textId="77777777" w:rsidR="00A47FC5" w:rsidRDefault="00A47FC5" w:rsidP="00A47FC5">
      <w:pPr>
        <w:ind w:left="720"/>
      </w:pPr>
      <w:r>
        <w:t>8.2</w:t>
      </w:r>
      <w:r>
        <w:tab/>
        <w:t>Decision Tree</w:t>
      </w:r>
    </w:p>
    <w:p w14:paraId="0BCB0A3B" w14:textId="77777777" w:rsidR="00A47FC5" w:rsidRDefault="00A47FC5" w:rsidP="00A47FC5">
      <w:pPr>
        <w:ind w:left="720"/>
      </w:pPr>
    </w:p>
    <w:p w14:paraId="3E07D5C7" w14:textId="77777777" w:rsidR="00A47FC5" w:rsidRPr="00A47FC5" w:rsidRDefault="00A47FC5" w:rsidP="00A47FC5">
      <w:pPr>
        <w:rPr>
          <w:b/>
          <w:bCs/>
        </w:rPr>
      </w:pPr>
      <w:r w:rsidRPr="00A47FC5">
        <w:rPr>
          <w:b/>
          <w:bCs/>
        </w:rPr>
        <w:t>9</w:t>
      </w:r>
      <w:r w:rsidRPr="00A47FC5">
        <w:rPr>
          <w:b/>
          <w:bCs/>
        </w:rPr>
        <w:tab/>
        <w:t>Model Evaluation</w:t>
      </w:r>
    </w:p>
    <w:p w14:paraId="4DA0FB26" w14:textId="77777777" w:rsidR="00A47FC5" w:rsidRDefault="00A47FC5" w:rsidP="00A47FC5">
      <w:pPr>
        <w:ind w:left="720"/>
      </w:pPr>
      <w:r>
        <w:t>9.1</w:t>
      </w:r>
      <w:r>
        <w:tab/>
        <w:t>Evaluation Metrics — Definitions</w:t>
      </w:r>
    </w:p>
    <w:p w14:paraId="33CFC210" w14:textId="77777777" w:rsidR="00A47FC5" w:rsidRDefault="00A47FC5" w:rsidP="00A47FC5">
      <w:pPr>
        <w:ind w:left="720"/>
      </w:pPr>
      <w:r>
        <w:t>9.2</w:t>
      </w:r>
      <w:r>
        <w:tab/>
        <w:t>Logistic Regression Results</w:t>
      </w:r>
    </w:p>
    <w:p w14:paraId="4454B0CF" w14:textId="77777777" w:rsidR="00A47FC5" w:rsidRDefault="00A47FC5" w:rsidP="00A47FC5">
      <w:pPr>
        <w:ind w:left="720"/>
      </w:pPr>
      <w:r>
        <w:t>9.3</w:t>
      </w:r>
      <w:r>
        <w:tab/>
        <w:t>Classification Report — Logistic Regression</w:t>
      </w:r>
    </w:p>
    <w:p w14:paraId="000FDC9B" w14:textId="77777777" w:rsidR="00A47FC5" w:rsidRDefault="00A47FC5" w:rsidP="00A47FC5">
      <w:pPr>
        <w:ind w:left="720"/>
      </w:pPr>
      <w:r>
        <w:t>9.4</w:t>
      </w:r>
      <w:r>
        <w:tab/>
        <w:t>Decision Tree Results</w:t>
      </w:r>
    </w:p>
    <w:p w14:paraId="41436FB9" w14:textId="77777777" w:rsidR="00A47FC5" w:rsidRDefault="00A47FC5" w:rsidP="00A47FC5">
      <w:pPr>
        <w:ind w:left="720"/>
      </w:pPr>
    </w:p>
    <w:p w14:paraId="7B8ECCE5" w14:textId="77777777" w:rsidR="00A47FC5" w:rsidRPr="00A47FC5" w:rsidRDefault="00A47FC5" w:rsidP="00A47FC5">
      <w:pPr>
        <w:rPr>
          <w:b/>
          <w:bCs/>
        </w:rPr>
      </w:pPr>
      <w:r w:rsidRPr="00A47FC5">
        <w:rPr>
          <w:b/>
          <w:bCs/>
        </w:rPr>
        <w:t>10</w:t>
      </w:r>
      <w:r w:rsidRPr="00A47FC5">
        <w:rPr>
          <w:b/>
          <w:bCs/>
        </w:rPr>
        <w:tab/>
        <w:t>Confusion Matrix — Visualization 1</w:t>
      </w:r>
    </w:p>
    <w:p w14:paraId="30575BF0" w14:textId="77777777" w:rsidR="00A47FC5" w:rsidRPr="00A47FC5" w:rsidRDefault="00A47FC5" w:rsidP="00A47FC5">
      <w:pPr>
        <w:rPr>
          <w:b/>
          <w:bCs/>
        </w:rPr>
      </w:pPr>
      <w:r w:rsidRPr="00A47FC5">
        <w:rPr>
          <w:b/>
          <w:bCs/>
        </w:rPr>
        <w:t>11</w:t>
      </w:r>
      <w:r w:rsidRPr="00A47FC5">
        <w:rPr>
          <w:b/>
          <w:bCs/>
        </w:rPr>
        <w:tab/>
        <w:t>ROC Curve — Visualization 2</w:t>
      </w:r>
    </w:p>
    <w:p w14:paraId="226ED949" w14:textId="77777777" w:rsidR="00A47FC5" w:rsidRPr="00A47FC5" w:rsidRDefault="00A47FC5" w:rsidP="00A47FC5">
      <w:pPr>
        <w:rPr>
          <w:b/>
          <w:bCs/>
        </w:rPr>
      </w:pPr>
      <w:r w:rsidRPr="00A47FC5">
        <w:rPr>
          <w:b/>
          <w:bCs/>
        </w:rPr>
        <w:t>12</w:t>
      </w:r>
      <w:r w:rsidRPr="00A47FC5">
        <w:rPr>
          <w:b/>
          <w:bCs/>
        </w:rPr>
        <w:tab/>
        <w:t>Model Comparison — Visualization 3</w:t>
      </w:r>
    </w:p>
    <w:p w14:paraId="119289DB" w14:textId="77777777" w:rsidR="00A47FC5" w:rsidRPr="00A47FC5" w:rsidRDefault="00A47FC5" w:rsidP="00A47FC5">
      <w:pPr>
        <w:rPr>
          <w:b/>
          <w:bCs/>
        </w:rPr>
      </w:pPr>
      <w:r w:rsidRPr="00A47FC5">
        <w:rPr>
          <w:b/>
          <w:bCs/>
        </w:rPr>
        <w:t>13</w:t>
      </w:r>
      <w:r w:rsidRPr="00A47FC5">
        <w:rPr>
          <w:b/>
          <w:bCs/>
        </w:rPr>
        <w:tab/>
        <w:t>Overfitting and Underfitting</w:t>
      </w:r>
    </w:p>
    <w:p w14:paraId="3DBF6336" w14:textId="77777777" w:rsidR="00A47FC5" w:rsidRDefault="00A47FC5" w:rsidP="00A47FC5">
      <w:pPr>
        <w:ind w:left="720"/>
      </w:pPr>
      <w:r>
        <w:t>13.1</w:t>
      </w:r>
      <w:r>
        <w:tab/>
        <w:t>Overfitting</w:t>
      </w:r>
    </w:p>
    <w:p w14:paraId="724DE17C" w14:textId="77777777" w:rsidR="00A47FC5" w:rsidRDefault="00A47FC5" w:rsidP="00A47FC5">
      <w:pPr>
        <w:ind w:left="720"/>
      </w:pPr>
      <w:r>
        <w:t>13.2</w:t>
      </w:r>
      <w:r>
        <w:tab/>
        <w:t>Underfitting</w:t>
      </w:r>
    </w:p>
    <w:p w14:paraId="58FE6F73" w14:textId="77777777" w:rsidR="00A47FC5" w:rsidRDefault="00A47FC5" w:rsidP="00A47FC5">
      <w:pPr>
        <w:ind w:left="720"/>
      </w:pPr>
    </w:p>
    <w:p w14:paraId="30D04E34" w14:textId="77777777" w:rsidR="00A47FC5" w:rsidRPr="00A47FC5" w:rsidRDefault="00A47FC5" w:rsidP="00A47FC5">
      <w:pPr>
        <w:rPr>
          <w:b/>
          <w:bCs/>
        </w:rPr>
      </w:pPr>
      <w:r w:rsidRPr="00A47FC5">
        <w:rPr>
          <w:b/>
          <w:bCs/>
        </w:rPr>
        <w:t>14</w:t>
      </w:r>
      <w:r w:rsidRPr="00A47FC5">
        <w:rPr>
          <w:b/>
          <w:bCs/>
        </w:rPr>
        <w:tab/>
        <w:t>Critical Error Analysis</w:t>
      </w:r>
    </w:p>
    <w:p w14:paraId="4254F9FB" w14:textId="77777777" w:rsidR="00A47FC5" w:rsidRPr="00A47FC5" w:rsidRDefault="00A47FC5" w:rsidP="00A47FC5">
      <w:pPr>
        <w:rPr>
          <w:b/>
          <w:bCs/>
        </w:rPr>
      </w:pPr>
      <w:r w:rsidRPr="00A47FC5">
        <w:rPr>
          <w:b/>
          <w:bCs/>
        </w:rPr>
        <w:t>15</w:t>
      </w:r>
      <w:r w:rsidRPr="00A47FC5">
        <w:rPr>
          <w:b/>
          <w:bCs/>
        </w:rPr>
        <w:tab/>
        <w:t>Model Improvement</w:t>
      </w:r>
    </w:p>
    <w:p w14:paraId="5106EAE6" w14:textId="77777777" w:rsidR="00A47FC5" w:rsidRDefault="00A47FC5" w:rsidP="00A47FC5">
      <w:pPr>
        <w:ind w:left="720"/>
      </w:pPr>
      <w:r>
        <w:t>15.1</w:t>
      </w:r>
      <w:r>
        <w:tab/>
        <w:t>Feature Engineering</w:t>
      </w:r>
    </w:p>
    <w:p w14:paraId="116E55CB" w14:textId="77777777" w:rsidR="00A47FC5" w:rsidRDefault="00A47FC5" w:rsidP="00A47FC5">
      <w:pPr>
        <w:ind w:left="720"/>
      </w:pPr>
      <w:r>
        <w:t>15.2</w:t>
      </w:r>
      <w:r>
        <w:tab/>
        <w:t>Hyperparameter Tuning</w:t>
      </w:r>
    </w:p>
    <w:p w14:paraId="50DE1739" w14:textId="77777777" w:rsidR="00A47FC5" w:rsidRDefault="00A47FC5" w:rsidP="00A47FC5">
      <w:pPr>
        <w:ind w:left="720"/>
      </w:pPr>
      <w:r>
        <w:t>15.3</w:t>
      </w:r>
      <w:r>
        <w:tab/>
        <w:t>Cross-Validation</w:t>
      </w:r>
    </w:p>
    <w:p w14:paraId="732DD4AC" w14:textId="77777777" w:rsidR="00A47FC5" w:rsidRDefault="00A47FC5" w:rsidP="00A47FC5">
      <w:pPr>
        <w:ind w:left="720"/>
      </w:pPr>
      <w:r>
        <w:t>15.4</w:t>
      </w:r>
      <w:r>
        <w:tab/>
        <w:t>Additional Algorithms</w:t>
      </w:r>
    </w:p>
    <w:p w14:paraId="765556A5" w14:textId="77777777" w:rsidR="00A47FC5" w:rsidRDefault="00A47FC5" w:rsidP="00A47FC5">
      <w:pPr>
        <w:ind w:left="720"/>
      </w:pPr>
    </w:p>
    <w:p w14:paraId="4044CB10" w14:textId="77777777" w:rsidR="00A47FC5" w:rsidRPr="00A47FC5" w:rsidRDefault="00A47FC5" w:rsidP="00A47FC5">
      <w:pPr>
        <w:rPr>
          <w:b/>
          <w:bCs/>
        </w:rPr>
      </w:pPr>
      <w:r w:rsidRPr="00A47FC5">
        <w:rPr>
          <w:b/>
          <w:bCs/>
        </w:rPr>
        <w:t>16</w:t>
      </w:r>
      <w:r w:rsidRPr="00A47FC5">
        <w:rPr>
          <w:b/>
          <w:bCs/>
        </w:rPr>
        <w:tab/>
        <w:t>Conclusion</w:t>
      </w:r>
    </w:p>
    <w:p w14:paraId="17E03717" w14:textId="2A2EF2F7" w:rsidR="00792396" w:rsidRDefault="00A47FC5" w:rsidP="00A47FC5">
      <w:r w:rsidRPr="00A47FC5">
        <w:rPr>
          <w:b/>
          <w:bCs/>
        </w:rPr>
        <w:t>17</w:t>
      </w:r>
      <w:r w:rsidRPr="00A47FC5">
        <w:rPr>
          <w:b/>
          <w:bCs/>
        </w:rPr>
        <w:tab/>
        <w:t>Work Plan Summary</w:t>
      </w:r>
      <w:r w:rsidR="00000000">
        <w:br w:type="page"/>
      </w:r>
    </w:p>
    <w:p w14:paraId="0FAE3703" w14:textId="77777777" w:rsidR="00792396" w:rsidRDefault="00000000">
      <w:pPr>
        <w:pStyle w:val="Heading1"/>
        <w:spacing w:before="400" w:after="200"/>
      </w:pPr>
      <w:bookmarkStart w:id="0" w:name="_Toc237727284"/>
      <w:r>
        <w:rPr>
          <w:b/>
          <w:bCs/>
          <w:color w:val="1F3864"/>
          <w:sz w:val="30"/>
          <w:szCs w:val="30"/>
        </w:rPr>
        <w:lastRenderedPageBreak/>
        <w:t>1. Abstract</w:t>
      </w:r>
      <w:bookmarkEnd w:id="0"/>
    </w:p>
    <w:p w14:paraId="298136C6" w14:textId="77777777" w:rsidR="00792396" w:rsidRDefault="00000000">
      <w:pPr>
        <w:spacing w:after="160" w:line="276" w:lineRule="auto"/>
      </w:pPr>
      <w:r>
        <w:t>This report documents the development, training, and evaluation of a machine learning classification model built to predict passenger survival on the Titanic. Building on the data cleaning (Week 1), exploratory visualization (Week 2), and statistical testing (Week 3) performed in earlier stages of the internship, this Week 4 task applies supervised machine learning to the same cleaned dataset. Two classification algorithms — Logistic Regression and a Decision Tree — were trained on 712 passenger records and evaluated on 179 held-out records. The Logistic Regression model achieved an accuracy of 80.4% and an ROC-AUC of 0.843, while the Decision Tree achieved an accuracy of 78.8%. The report presents the full pipeline, evaluation metrics, supporting visualizations, an analysis of potential sources of error, and recommendations for future improvement.</w:t>
      </w:r>
    </w:p>
    <w:p w14:paraId="5D1F04BF" w14:textId="77777777" w:rsidR="00792396" w:rsidRDefault="00000000">
      <w:pPr>
        <w:pStyle w:val="Heading1"/>
        <w:spacing w:before="400" w:after="200"/>
      </w:pPr>
      <w:bookmarkStart w:id="1" w:name="_Toc237727285"/>
      <w:r>
        <w:rPr>
          <w:b/>
          <w:bCs/>
          <w:color w:val="1F3864"/>
          <w:sz w:val="30"/>
          <w:szCs w:val="30"/>
        </w:rPr>
        <w:t>2. Introduction</w:t>
      </w:r>
      <w:bookmarkEnd w:id="1"/>
    </w:p>
    <w:p w14:paraId="0A0603C8" w14:textId="77777777" w:rsidR="00792396" w:rsidRDefault="00000000">
      <w:pPr>
        <w:spacing w:after="160" w:line="276" w:lineRule="auto"/>
      </w:pPr>
      <w:r>
        <w:t xml:space="preserve">Machine learning (ML) is a branch of artificial intelligence in which algorithms learn patterns directly from data rather than following explicitly programmed rules. In a supervised classification task, the algorithm is given a set of </w:t>
      </w:r>
      <w:proofErr w:type="spellStart"/>
      <w:r>
        <w:t>labeled</w:t>
      </w:r>
      <w:proofErr w:type="spellEnd"/>
      <w:r>
        <w:t xml:space="preserve"> examples — input features paired with a known outcome — and learns a function that maps new, unseen inputs to the correct outcome category.</w:t>
      </w:r>
    </w:p>
    <w:p w14:paraId="23CBD4D1" w14:textId="77777777" w:rsidR="00792396" w:rsidRDefault="00000000">
      <w:pPr>
        <w:spacing w:after="160" w:line="276" w:lineRule="auto"/>
      </w:pPr>
      <w:r>
        <w:t>This project frames Titanic survival prediction as a binary classification problem, where the target variable Survived takes one of two values:</w:t>
      </w:r>
    </w:p>
    <w:p w14:paraId="5DB02280" w14:textId="77777777" w:rsidR="00792396" w:rsidRDefault="00000000">
      <w:pPr>
        <w:pStyle w:val="ListParagraph"/>
        <w:numPr>
          <w:ilvl w:val="0"/>
          <w:numId w:val="1"/>
        </w:numPr>
        <w:spacing w:after="80"/>
      </w:pPr>
      <w:r>
        <w:t>0 — Passenger did not survive</w:t>
      </w:r>
    </w:p>
    <w:p w14:paraId="49287AC4" w14:textId="77777777" w:rsidR="00792396" w:rsidRDefault="00000000">
      <w:pPr>
        <w:pStyle w:val="ListParagraph"/>
        <w:numPr>
          <w:ilvl w:val="0"/>
          <w:numId w:val="1"/>
        </w:numPr>
        <w:spacing w:after="80"/>
      </w:pPr>
      <w:r>
        <w:t>1 — Passenger survived</w:t>
      </w:r>
    </w:p>
    <w:p w14:paraId="30FA8B1E" w14:textId="77777777" w:rsidR="00792396" w:rsidRDefault="00000000">
      <w:pPr>
        <w:spacing w:after="160" w:line="276" w:lineRule="auto"/>
      </w:pPr>
      <w:r>
        <w:t>The objective is to learn the relationship between a passenger's characteristics (class, sex, age, fare, and family composition) and their survival outcome, and to evaluate how reliably that relationship generalizes to passengers the model has not seen during training.</w:t>
      </w:r>
    </w:p>
    <w:p w14:paraId="16B7D68B" w14:textId="77777777" w:rsidR="00792396" w:rsidRDefault="00000000">
      <w:pPr>
        <w:pStyle w:val="Heading1"/>
        <w:spacing w:before="400" w:after="200"/>
      </w:pPr>
      <w:bookmarkStart w:id="2" w:name="_Toc237727286"/>
      <w:r>
        <w:rPr>
          <w:b/>
          <w:bCs/>
          <w:color w:val="1F3864"/>
          <w:sz w:val="30"/>
          <w:szCs w:val="30"/>
        </w:rPr>
        <w:t>3. Project Objective</w:t>
      </w:r>
      <w:bookmarkEnd w:id="2"/>
    </w:p>
    <w:p w14:paraId="25AE4167" w14:textId="77777777" w:rsidR="00792396" w:rsidRDefault="00000000">
      <w:pPr>
        <w:spacing w:after="160" w:line="276" w:lineRule="auto"/>
      </w:pPr>
      <w:r>
        <w:t>Research question: Can we predict whether a Titanic passenger survived based on characteristics such as passenger class, gender, age, fare, and family information?</w:t>
      </w:r>
    </w:p>
    <w:p w14:paraId="290FDB05" w14:textId="77777777" w:rsidR="00792396" w:rsidRDefault="00000000">
      <w:pPr>
        <w:spacing w:after="160" w:line="276" w:lineRule="auto"/>
      </w:pPr>
      <w:r>
        <w:t>The specific goals of this task were to:</w:t>
      </w:r>
    </w:p>
    <w:p w14:paraId="6052170C" w14:textId="77777777" w:rsidR="00792396" w:rsidRDefault="00000000">
      <w:pPr>
        <w:pStyle w:val="ListParagraph"/>
        <w:numPr>
          <w:ilvl w:val="0"/>
          <w:numId w:val="1"/>
        </w:numPr>
        <w:spacing w:after="80"/>
      </w:pPr>
      <w:r>
        <w:t>Prepare the cleaned Titanic dataset for machine learning by selecting and encoding relevant features.</w:t>
      </w:r>
    </w:p>
    <w:p w14:paraId="484B0518" w14:textId="77777777" w:rsidR="00792396" w:rsidRDefault="00000000">
      <w:pPr>
        <w:pStyle w:val="ListParagraph"/>
        <w:numPr>
          <w:ilvl w:val="0"/>
          <w:numId w:val="1"/>
        </w:numPr>
        <w:spacing w:after="80"/>
      </w:pPr>
      <w:r>
        <w:t>Train and evaluate a Logistic Regression model as the primary, interpretable baseline classifier.</w:t>
      </w:r>
    </w:p>
    <w:p w14:paraId="010F4C7A" w14:textId="77777777" w:rsidR="00792396" w:rsidRDefault="00000000">
      <w:pPr>
        <w:pStyle w:val="ListParagraph"/>
        <w:numPr>
          <w:ilvl w:val="0"/>
          <w:numId w:val="1"/>
        </w:numPr>
        <w:spacing w:after="80"/>
      </w:pPr>
      <w:r>
        <w:t>Train a Decision Tree classifier as a comparison model.</w:t>
      </w:r>
    </w:p>
    <w:p w14:paraId="42F5A73B" w14:textId="77777777" w:rsidR="00792396" w:rsidRDefault="00000000">
      <w:pPr>
        <w:pStyle w:val="ListParagraph"/>
        <w:numPr>
          <w:ilvl w:val="0"/>
          <w:numId w:val="1"/>
        </w:numPr>
        <w:spacing w:after="80"/>
      </w:pPr>
      <w:r>
        <w:t>Evaluate both models using accuracy, precision, recall, F1-score, and ROC-AUC.</w:t>
      </w:r>
    </w:p>
    <w:p w14:paraId="651D6424" w14:textId="77777777" w:rsidR="00792396" w:rsidRDefault="00000000">
      <w:pPr>
        <w:pStyle w:val="ListParagraph"/>
        <w:numPr>
          <w:ilvl w:val="0"/>
          <w:numId w:val="1"/>
        </w:numPr>
        <w:spacing w:after="80"/>
      </w:pPr>
      <w:r>
        <w:t>Visualize model performance using a confusion matrix, ROC curve, and a comparative bar chart.</w:t>
      </w:r>
    </w:p>
    <w:p w14:paraId="339798FD" w14:textId="77777777" w:rsidR="00792396" w:rsidRDefault="00000000">
      <w:pPr>
        <w:pStyle w:val="ListParagraph"/>
        <w:numPr>
          <w:ilvl w:val="0"/>
          <w:numId w:val="1"/>
        </w:numPr>
        <w:spacing w:after="80"/>
      </w:pPr>
      <w:r>
        <w:t>Critically discuss sources of error, overfitting/underfitting, and directions for improvement.</w:t>
      </w:r>
    </w:p>
    <w:p w14:paraId="59D4E891" w14:textId="77777777" w:rsidR="00792396" w:rsidRDefault="00000000">
      <w:pPr>
        <w:pStyle w:val="Heading1"/>
        <w:spacing w:before="400" w:after="200"/>
      </w:pPr>
      <w:bookmarkStart w:id="3" w:name="_Toc237727287"/>
      <w:r>
        <w:rPr>
          <w:b/>
          <w:bCs/>
          <w:color w:val="1F3864"/>
          <w:sz w:val="30"/>
          <w:szCs w:val="30"/>
        </w:rPr>
        <w:lastRenderedPageBreak/>
        <w:t>4. Dataset Description</w:t>
      </w:r>
      <w:bookmarkEnd w:id="3"/>
    </w:p>
    <w:p w14:paraId="57EAE787" w14:textId="77777777" w:rsidR="00792396" w:rsidRDefault="00000000">
      <w:pPr>
        <w:spacing w:after="160" w:line="276" w:lineRule="auto"/>
      </w:pPr>
      <w:r>
        <w:t>The model was trained on the cleaned version of the classic Titanic dataset produced during Week 1 of the internship (Titanic_Cleaned.csv).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800"/>
      </w:tblGrid>
      <w:tr w:rsidR="00792396" w14:paraId="5FA8B7FC"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69C1129D" w14:textId="77777777" w:rsidR="00792396" w:rsidRDefault="00000000">
            <w:r>
              <w:rPr>
                <w:b/>
                <w:bCs/>
                <w:color w:val="FFFFFF"/>
                <w:sz w:val="20"/>
                <w:szCs w:val="20"/>
              </w:rPr>
              <w:t>Property</w:t>
            </w:r>
          </w:p>
        </w:tc>
        <w:tc>
          <w:tcPr>
            <w:tcW w:w="5800" w:type="dxa"/>
            <w:shd w:val="clear" w:color="auto" w:fill="1F3864"/>
            <w:tcMar>
              <w:top w:w="80" w:type="dxa"/>
              <w:left w:w="120" w:type="dxa"/>
              <w:bottom w:w="80" w:type="dxa"/>
              <w:right w:w="120" w:type="dxa"/>
            </w:tcMar>
            <w:vAlign w:val="center"/>
          </w:tcPr>
          <w:p w14:paraId="2EF3F271" w14:textId="77777777" w:rsidR="00792396" w:rsidRDefault="00000000">
            <w:r>
              <w:rPr>
                <w:b/>
                <w:bCs/>
                <w:color w:val="FFFFFF"/>
                <w:sz w:val="20"/>
                <w:szCs w:val="20"/>
              </w:rPr>
              <w:t>Value</w:t>
            </w:r>
          </w:p>
        </w:tc>
      </w:tr>
      <w:tr w:rsidR="00792396" w14:paraId="026C27D8" w14:textId="77777777">
        <w:tblPrEx>
          <w:tblCellMar>
            <w:top w:w="0" w:type="dxa"/>
            <w:bottom w:w="0" w:type="dxa"/>
          </w:tblCellMar>
        </w:tblPrEx>
        <w:tc>
          <w:tcPr>
            <w:tcW w:w="3600" w:type="dxa"/>
            <w:shd w:val="clear" w:color="auto" w:fill="F2F6FB"/>
            <w:tcMar>
              <w:top w:w="80" w:type="dxa"/>
              <w:left w:w="120" w:type="dxa"/>
              <w:bottom w:w="80" w:type="dxa"/>
              <w:right w:w="120" w:type="dxa"/>
            </w:tcMar>
            <w:vAlign w:val="center"/>
          </w:tcPr>
          <w:p w14:paraId="66A71DB4" w14:textId="77777777" w:rsidR="00792396" w:rsidRDefault="00000000">
            <w:r>
              <w:rPr>
                <w:color w:val="000000"/>
                <w:sz w:val="20"/>
                <w:szCs w:val="20"/>
              </w:rPr>
              <w:t>Total observations</w:t>
            </w:r>
          </w:p>
        </w:tc>
        <w:tc>
          <w:tcPr>
            <w:tcW w:w="5800" w:type="dxa"/>
            <w:shd w:val="clear" w:color="auto" w:fill="F2F6FB"/>
            <w:tcMar>
              <w:top w:w="80" w:type="dxa"/>
              <w:left w:w="120" w:type="dxa"/>
              <w:bottom w:w="80" w:type="dxa"/>
              <w:right w:w="120" w:type="dxa"/>
            </w:tcMar>
            <w:vAlign w:val="center"/>
          </w:tcPr>
          <w:p w14:paraId="342B7675" w14:textId="77777777" w:rsidR="00792396" w:rsidRDefault="00000000">
            <w:r>
              <w:rPr>
                <w:color w:val="000000"/>
                <w:sz w:val="20"/>
                <w:szCs w:val="20"/>
              </w:rPr>
              <w:t>891 passengers</w:t>
            </w:r>
          </w:p>
        </w:tc>
      </w:tr>
      <w:tr w:rsidR="00792396" w14:paraId="669CE201"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0A414BEF" w14:textId="77777777" w:rsidR="00792396" w:rsidRDefault="00000000">
            <w:r>
              <w:rPr>
                <w:color w:val="000000"/>
                <w:sz w:val="20"/>
                <w:szCs w:val="20"/>
              </w:rPr>
              <w:t>Total columns</w:t>
            </w:r>
          </w:p>
        </w:tc>
        <w:tc>
          <w:tcPr>
            <w:tcW w:w="5800" w:type="dxa"/>
            <w:shd w:val="clear" w:color="auto" w:fill="FFFFFF"/>
            <w:tcMar>
              <w:top w:w="80" w:type="dxa"/>
              <w:left w:w="120" w:type="dxa"/>
              <w:bottom w:w="80" w:type="dxa"/>
              <w:right w:w="120" w:type="dxa"/>
            </w:tcMar>
            <w:vAlign w:val="center"/>
          </w:tcPr>
          <w:p w14:paraId="060AC7BA" w14:textId="77777777" w:rsidR="00792396" w:rsidRDefault="00000000">
            <w:r>
              <w:rPr>
                <w:color w:val="000000"/>
                <w:sz w:val="20"/>
                <w:szCs w:val="20"/>
              </w:rPr>
              <w:t>11</w:t>
            </w:r>
          </w:p>
        </w:tc>
      </w:tr>
      <w:tr w:rsidR="00792396" w14:paraId="56FE5E8A" w14:textId="77777777">
        <w:tblPrEx>
          <w:tblCellMar>
            <w:top w:w="0" w:type="dxa"/>
            <w:bottom w:w="0" w:type="dxa"/>
          </w:tblCellMar>
        </w:tblPrEx>
        <w:tc>
          <w:tcPr>
            <w:tcW w:w="3600" w:type="dxa"/>
            <w:shd w:val="clear" w:color="auto" w:fill="F2F6FB"/>
            <w:tcMar>
              <w:top w:w="80" w:type="dxa"/>
              <w:left w:w="120" w:type="dxa"/>
              <w:bottom w:w="80" w:type="dxa"/>
              <w:right w:w="120" w:type="dxa"/>
            </w:tcMar>
            <w:vAlign w:val="center"/>
          </w:tcPr>
          <w:p w14:paraId="2B974132" w14:textId="77777777" w:rsidR="00792396" w:rsidRDefault="00000000">
            <w:r>
              <w:rPr>
                <w:color w:val="000000"/>
                <w:sz w:val="20"/>
                <w:szCs w:val="20"/>
              </w:rPr>
              <w:t>Missing values after cleaning</w:t>
            </w:r>
          </w:p>
        </w:tc>
        <w:tc>
          <w:tcPr>
            <w:tcW w:w="5800" w:type="dxa"/>
            <w:shd w:val="clear" w:color="auto" w:fill="F2F6FB"/>
            <w:tcMar>
              <w:top w:w="80" w:type="dxa"/>
              <w:left w:w="120" w:type="dxa"/>
              <w:bottom w:w="80" w:type="dxa"/>
              <w:right w:w="120" w:type="dxa"/>
            </w:tcMar>
            <w:vAlign w:val="center"/>
          </w:tcPr>
          <w:p w14:paraId="64ACDF46" w14:textId="77777777" w:rsidR="00792396" w:rsidRDefault="00000000">
            <w:r>
              <w:rPr>
                <w:color w:val="000000"/>
                <w:sz w:val="20"/>
                <w:szCs w:val="20"/>
              </w:rPr>
              <w:t>0 (dataset fully cleaned in Week 1)</w:t>
            </w:r>
          </w:p>
        </w:tc>
      </w:tr>
      <w:tr w:rsidR="00792396" w14:paraId="1E87C2A8"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777DB35D" w14:textId="77777777" w:rsidR="00792396" w:rsidRDefault="00000000">
            <w:r>
              <w:rPr>
                <w:color w:val="000000"/>
                <w:sz w:val="20"/>
                <w:szCs w:val="20"/>
              </w:rPr>
              <w:t>Target variable</w:t>
            </w:r>
          </w:p>
        </w:tc>
        <w:tc>
          <w:tcPr>
            <w:tcW w:w="5800" w:type="dxa"/>
            <w:shd w:val="clear" w:color="auto" w:fill="FFFFFF"/>
            <w:tcMar>
              <w:top w:w="80" w:type="dxa"/>
              <w:left w:w="120" w:type="dxa"/>
              <w:bottom w:w="80" w:type="dxa"/>
              <w:right w:w="120" w:type="dxa"/>
            </w:tcMar>
            <w:vAlign w:val="center"/>
          </w:tcPr>
          <w:p w14:paraId="2C56F1D2" w14:textId="77777777" w:rsidR="00792396" w:rsidRDefault="00000000">
            <w:r>
              <w:rPr>
                <w:color w:val="000000"/>
                <w:sz w:val="20"/>
                <w:szCs w:val="20"/>
              </w:rPr>
              <w:t>Survived (binary: 0 = No, 1 = Yes)</w:t>
            </w:r>
          </w:p>
        </w:tc>
      </w:tr>
      <w:tr w:rsidR="00792396" w14:paraId="24125232" w14:textId="77777777">
        <w:tblPrEx>
          <w:tblCellMar>
            <w:top w:w="0" w:type="dxa"/>
            <w:bottom w:w="0" w:type="dxa"/>
          </w:tblCellMar>
        </w:tblPrEx>
        <w:tc>
          <w:tcPr>
            <w:tcW w:w="3600" w:type="dxa"/>
            <w:shd w:val="clear" w:color="auto" w:fill="F2F6FB"/>
            <w:tcMar>
              <w:top w:w="80" w:type="dxa"/>
              <w:left w:w="120" w:type="dxa"/>
              <w:bottom w:w="80" w:type="dxa"/>
              <w:right w:w="120" w:type="dxa"/>
            </w:tcMar>
            <w:vAlign w:val="center"/>
          </w:tcPr>
          <w:p w14:paraId="594377CD" w14:textId="77777777" w:rsidR="00792396" w:rsidRDefault="00000000">
            <w:r>
              <w:rPr>
                <w:color w:val="000000"/>
                <w:sz w:val="20"/>
                <w:szCs w:val="20"/>
              </w:rPr>
              <w:t>Class distribution</w:t>
            </w:r>
          </w:p>
        </w:tc>
        <w:tc>
          <w:tcPr>
            <w:tcW w:w="5800" w:type="dxa"/>
            <w:shd w:val="clear" w:color="auto" w:fill="F2F6FB"/>
            <w:tcMar>
              <w:top w:w="80" w:type="dxa"/>
              <w:left w:w="120" w:type="dxa"/>
              <w:bottom w:w="80" w:type="dxa"/>
              <w:right w:w="120" w:type="dxa"/>
            </w:tcMar>
            <w:vAlign w:val="center"/>
          </w:tcPr>
          <w:p w14:paraId="0C57EC56" w14:textId="77777777" w:rsidR="00792396" w:rsidRDefault="00000000">
            <w:r>
              <w:rPr>
                <w:color w:val="000000"/>
                <w:sz w:val="20"/>
                <w:szCs w:val="20"/>
              </w:rPr>
              <w:t>549 did not survive (61.6%) / 342 survived (38.4%)</w:t>
            </w:r>
          </w:p>
        </w:tc>
      </w:tr>
    </w:tbl>
    <w:p w14:paraId="6DE80F6B" w14:textId="77777777" w:rsidR="00792396" w:rsidRDefault="00792396">
      <w:pPr>
        <w:spacing w:before="200" w:after="100"/>
      </w:pPr>
    </w:p>
    <w:p w14:paraId="7AA4721B" w14:textId="77777777" w:rsidR="00792396" w:rsidRDefault="00000000">
      <w:pPr>
        <w:spacing w:after="160" w:line="276" w:lineRule="auto"/>
      </w:pPr>
      <w:r>
        <w:t>The target class distribution is moderately imbalanced (roughly 62% negative vs. 38% positive), which was accounted for using stratified sampling during the train/test split (see Section 6.4) and is discussed further in the Error Analysis (Section 11).</w:t>
      </w:r>
    </w:p>
    <w:p w14:paraId="11BA67ED" w14:textId="77777777" w:rsidR="00792396" w:rsidRDefault="00000000">
      <w:pPr>
        <w:pStyle w:val="Heading2"/>
        <w:spacing w:before="300" w:after="150"/>
      </w:pPr>
      <w:bookmarkStart w:id="4" w:name="_Toc237727288"/>
      <w:r>
        <w:rPr>
          <w:b/>
          <w:bCs/>
          <w:sz w:val="24"/>
          <w:szCs w:val="24"/>
        </w:rPr>
        <w:t>4.1 Features Used</w:t>
      </w:r>
      <w:bookmarkEnd w:id="4"/>
    </w:p>
    <w:p w14:paraId="3731BB27" w14:textId="77777777" w:rsidR="00792396" w:rsidRDefault="00000000">
      <w:pPr>
        <w:spacing w:after="160" w:line="276" w:lineRule="auto"/>
      </w:pPr>
      <w:r>
        <w:t xml:space="preserve">Of the 11 available columns, the following seven predictive features were selected for </w:t>
      </w:r>
      <w:proofErr w:type="spellStart"/>
      <w:r>
        <w:t>modeling</w:t>
      </w:r>
      <w:proofErr w:type="spellEnd"/>
      <w:r>
        <w:t>. Identifier and free-text fields (</w:t>
      </w:r>
      <w:proofErr w:type="spellStart"/>
      <w:r>
        <w:t>PassengerId</w:t>
      </w:r>
      <w:proofErr w:type="spellEnd"/>
      <w:r>
        <w:t>, Name, Ticket, Cabin) were excluded as they carry no direct predictive signal for a beginner classification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gridCol w:w="2000"/>
      </w:tblGrid>
      <w:tr w:rsidR="00792396" w14:paraId="0A371EBE"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09E588A9" w14:textId="77777777" w:rsidR="00792396" w:rsidRDefault="00000000">
            <w:r>
              <w:rPr>
                <w:b/>
                <w:bCs/>
                <w:color w:val="FFFFFF"/>
                <w:sz w:val="20"/>
                <w:szCs w:val="20"/>
              </w:rPr>
              <w:t>Feature</w:t>
            </w:r>
          </w:p>
        </w:tc>
        <w:tc>
          <w:tcPr>
            <w:tcW w:w="5600" w:type="dxa"/>
            <w:shd w:val="clear" w:color="auto" w:fill="1F3864"/>
            <w:tcMar>
              <w:top w:w="80" w:type="dxa"/>
              <w:left w:w="120" w:type="dxa"/>
              <w:bottom w:w="80" w:type="dxa"/>
              <w:right w:w="120" w:type="dxa"/>
            </w:tcMar>
            <w:vAlign w:val="center"/>
          </w:tcPr>
          <w:p w14:paraId="45B8656E" w14:textId="77777777" w:rsidR="00792396" w:rsidRDefault="00000000">
            <w:r>
              <w:rPr>
                <w:b/>
                <w:bCs/>
                <w:color w:val="FFFFFF"/>
                <w:sz w:val="20"/>
                <w:szCs w:val="20"/>
              </w:rPr>
              <w:t>Description</w:t>
            </w:r>
          </w:p>
        </w:tc>
        <w:tc>
          <w:tcPr>
            <w:tcW w:w="2000" w:type="dxa"/>
            <w:shd w:val="clear" w:color="auto" w:fill="1F3864"/>
            <w:tcMar>
              <w:top w:w="80" w:type="dxa"/>
              <w:left w:w="120" w:type="dxa"/>
              <w:bottom w:w="80" w:type="dxa"/>
              <w:right w:w="120" w:type="dxa"/>
            </w:tcMar>
            <w:vAlign w:val="center"/>
          </w:tcPr>
          <w:p w14:paraId="4E1802FA" w14:textId="77777777" w:rsidR="00792396" w:rsidRDefault="00000000">
            <w:r>
              <w:rPr>
                <w:b/>
                <w:bCs/>
                <w:color w:val="FFFFFF"/>
                <w:sz w:val="20"/>
                <w:szCs w:val="20"/>
              </w:rPr>
              <w:t>Type</w:t>
            </w:r>
          </w:p>
        </w:tc>
      </w:tr>
      <w:tr w:rsidR="00792396" w14:paraId="0E92586F" w14:textId="77777777">
        <w:tblPrEx>
          <w:tblCellMar>
            <w:top w:w="0" w:type="dxa"/>
            <w:bottom w:w="0" w:type="dxa"/>
          </w:tblCellMar>
        </w:tblPrEx>
        <w:tc>
          <w:tcPr>
            <w:tcW w:w="1800" w:type="dxa"/>
            <w:shd w:val="clear" w:color="auto" w:fill="F2F6FB"/>
            <w:tcMar>
              <w:top w:w="80" w:type="dxa"/>
              <w:left w:w="120" w:type="dxa"/>
              <w:bottom w:w="80" w:type="dxa"/>
              <w:right w:w="120" w:type="dxa"/>
            </w:tcMar>
            <w:vAlign w:val="center"/>
          </w:tcPr>
          <w:p w14:paraId="7FA32467" w14:textId="77777777" w:rsidR="00792396" w:rsidRDefault="00000000">
            <w:proofErr w:type="spellStart"/>
            <w:r>
              <w:rPr>
                <w:color w:val="000000"/>
                <w:sz w:val="20"/>
                <w:szCs w:val="20"/>
              </w:rPr>
              <w:t>Pclass</w:t>
            </w:r>
            <w:proofErr w:type="spellEnd"/>
          </w:p>
        </w:tc>
        <w:tc>
          <w:tcPr>
            <w:tcW w:w="5600" w:type="dxa"/>
            <w:shd w:val="clear" w:color="auto" w:fill="F2F6FB"/>
            <w:tcMar>
              <w:top w:w="80" w:type="dxa"/>
              <w:left w:w="120" w:type="dxa"/>
              <w:bottom w:w="80" w:type="dxa"/>
              <w:right w:w="120" w:type="dxa"/>
            </w:tcMar>
            <w:vAlign w:val="center"/>
          </w:tcPr>
          <w:p w14:paraId="30B88B44" w14:textId="77777777" w:rsidR="00792396" w:rsidRDefault="00000000">
            <w:r>
              <w:rPr>
                <w:color w:val="000000"/>
                <w:sz w:val="20"/>
                <w:szCs w:val="20"/>
              </w:rPr>
              <w:t>Ticket / passenger class (1st, 2nd, 3rd)</w:t>
            </w:r>
          </w:p>
        </w:tc>
        <w:tc>
          <w:tcPr>
            <w:tcW w:w="2000" w:type="dxa"/>
            <w:shd w:val="clear" w:color="auto" w:fill="F2F6FB"/>
            <w:tcMar>
              <w:top w:w="80" w:type="dxa"/>
              <w:left w:w="120" w:type="dxa"/>
              <w:bottom w:w="80" w:type="dxa"/>
              <w:right w:w="120" w:type="dxa"/>
            </w:tcMar>
            <w:vAlign w:val="center"/>
          </w:tcPr>
          <w:p w14:paraId="32C36F52" w14:textId="77777777" w:rsidR="00792396" w:rsidRDefault="00000000">
            <w:r>
              <w:rPr>
                <w:color w:val="000000"/>
                <w:sz w:val="20"/>
                <w:szCs w:val="20"/>
              </w:rPr>
              <w:t>Categorical (ordinal)</w:t>
            </w:r>
          </w:p>
        </w:tc>
      </w:tr>
      <w:tr w:rsidR="00792396" w14:paraId="410EE582"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F576448" w14:textId="77777777" w:rsidR="00792396" w:rsidRDefault="00000000">
            <w:r>
              <w:rPr>
                <w:color w:val="000000"/>
                <w:sz w:val="20"/>
                <w:szCs w:val="20"/>
              </w:rPr>
              <w:t>Sex</w:t>
            </w:r>
          </w:p>
        </w:tc>
        <w:tc>
          <w:tcPr>
            <w:tcW w:w="5600" w:type="dxa"/>
            <w:shd w:val="clear" w:color="auto" w:fill="FFFFFF"/>
            <w:tcMar>
              <w:top w:w="80" w:type="dxa"/>
              <w:left w:w="120" w:type="dxa"/>
              <w:bottom w:w="80" w:type="dxa"/>
              <w:right w:w="120" w:type="dxa"/>
            </w:tcMar>
            <w:vAlign w:val="center"/>
          </w:tcPr>
          <w:p w14:paraId="76AEDC58" w14:textId="77777777" w:rsidR="00792396" w:rsidRDefault="00000000">
            <w:r>
              <w:rPr>
                <w:color w:val="000000"/>
                <w:sz w:val="20"/>
                <w:szCs w:val="20"/>
              </w:rPr>
              <w:t>Passenger gender</w:t>
            </w:r>
          </w:p>
        </w:tc>
        <w:tc>
          <w:tcPr>
            <w:tcW w:w="2000" w:type="dxa"/>
            <w:shd w:val="clear" w:color="auto" w:fill="FFFFFF"/>
            <w:tcMar>
              <w:top w:w="80" w:type="dxa"/>
              <w:left w:w="120" w:type="dxa"/>
              <w:bottom w:w="80" w:type="dxa"/>
              <w:right w:w="120" w:type="dxa"/>
            </w:tcMar>
            <w:vAlign w:val="center"/>
          </w:tcPr>
          <w:p w14:paraId="2D481308" w14:textId="77777777" w:rsidR="00792396" w:rsidRDefault="00000000">
            <w:r>
              <w:rPr>
                <w:color w:val="000000"/>
                <w:sz w:val="20"/>
                <w:szCs w:val="20"/>
              </w:rPr>
              <w:t>Categorical</w:t>
            </w:r>
          </w:p>
        </w:tc>
      </w:tr>
      <w:tr w:rsidR="00792396" w14:paraId="159E2E65" w14:textId="77777777">
        <w:tblPrEx>
          <w:tblCellMar>
            <w:top w:w="0" w:type="dxa"/>
            <w:bottom w:w="0" w:type="dxa"/>
          </w:tblCellMar>
        </w:tblPrEx>
        <w:tc>
          <w:tcPr>
            <w:tcW w:w="1800" w:type="dxa"/>
            <w:shd w:val="clear" w:color="auto" w:fill="F2F6FB"/>
            <w:tcMar>
              <w:top w:w="80" w:type="dxa"/>
              <w:left w:w="120" w:type="dxa"/>
              <w:bottom w:w="80" w:type="dxa"/>
              <w:right w:w="120" w:type="dxa"/>
            </w:tcMar>
            <w:vAlign w:val="center"/>
          </w:tcPr>
          <w:p w14:paraId="738790A1" w14:textId="77777777" w:rsidR="00792396" w:rsidRDefault="00000000">
            <w:r>
              <w:rPr>
                <w:color w:val="000000"/>
                <w:sz w:val="20"/>
                <w:szCs w:val="20"/>
              </w:rPr>
              <w:t>Age</w:t>
            </w:r>
          </w:p>
        </w:tc>
        <w:tc>
          <w:tcPr>
            <w:tcW w:w="5600" w:type="dxa"/>
            <w:shd w:val="clear" w:color="auto" w:fill="F2F6FB"/>
            <w:tcMar>
              <w:top w:w="80" w:type="dxa"/>
              <w:left w:w="120" w:type="dxa"/>
              <w:bottom w:w="80" w:type="dxa"/>
              <w:right w:w="120" w:type="dxa"/>
            </w:tcMar>
            <w:vAlign w:val="center"/>
          </w:tcPr>
          <w:p w14:paraId="32C4599D" w14:textId="77777777" w:rsidR="00792396" w:rsidRDefault="00000000">
            <w:r>
              <w:rPr>
                <w:color w:val="000000"/>
                <w:sz w:val="20"/>
                <w:szCs w:val="20"/>
              </w:rPr>
              <w:t>Passenger age in years</w:t>
            </w:r>
          </w:p>
        </w:tc>
        <w:tc>
          <w:tcPr>
            <w:tcW w:w="2000" w:type="dxa"/>
            <w:shd w:val="clear" w:color="auto" w:fill="F2F6FB"/>
            <w:tcMar>
              <w:top w:w="80" w:type="dxa"/>
              <w:left w:w="120" w:type="dxa"/>
              <w:bottom w:w="80" w:type="dxa"/>
              <w:right w:w="120" w:type="dxa"/>
            </w:tcMar>
            <w:vAlign w:val="center"/>
          </w:tcPr>
          <w:p w14:paraId="31AEAFE2" w14:textId="77777777" w:rsidR="00792396" w:rsidRDefault="00000000">
            <w:r>
              <w:rPr>
                <w:color w:val="000000"/>
                <w:sz w:val="20"/>
                <w:szCs w:val="20"/>
              </w:rPr>
              <w:t>Numerical</w:t>
            </w:r>
          </w:p>
        </w:tc>
      </w:tr>
      <w:tr w:rsidR="00792396" w14:paraId="07F5ECDE"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066A27E" w14:textId="77777777" w:rsidR="00792396" w:rsidRDefault="00000000">
            <w:proofErr w:type="spellStart"/>
            <w:r>
              <w:rPr>
                <w:color w:val="000000"/>
                <w:sz w:val="20"/>
                <w:szCs w:val="20"/>
              </w:rPr>
              <w:t>SibSp</w:t>
            </w:r>
            <w:proofErr w:type="spellEnd"/>
          </w:p>
        </w:tc>
        <w:tc>
          <w:tcPr>
            <w:tcW w:w="5600" w:type="dxa"/>
            <w:shd w:val="clear" w:color="auto" w:fill="FFFFFF"/>
            <w:tcMar>
              <w:top w:w="80" w:type="dxa"/>
              <w:left w:w="120" w:type="dxa"/>
              <w:bottom w:w="80" w:type="dxa"/>
              <w:right w:w="120" w:type="dxa"/>
            </w:tcMar>
            <w:vAlign w:val="center"/>
          </w:tcPr>
          <w:p w14:paraId="2C74B8C1" w14:textId="77777777" w:rsidR="00792396" w:rsidRDefault="00000000">
            <w:r>
              <w:rPr>
                <w:color w:val="000000"/>
                <w:sz w:val="20"/>
                <w:szCs w:val="20"/>
              </w:rPr>
              <w:t>Number of siblings/spouses aboard</w:t>
            </w:r>
          </w:p>
        </w:tc>
        <w:tc>
          <w:tcPr>
            <w:tcW w:w="2000" w:type="dxa"/>
            <w:shd w:val="clear" w:color="auto" w:fill="FFFFFF"/>
            <w:tcMar>
              <w:top w:w="80" w:type="dxa"/>
              <w:left w:w="120" w:type="dxa"/>
              <w:bottom w:w="80" w:type="dxa"/>
              <w:right w:w="120" w:type="dxa"/>
            </w:tcMar>
            <w:vAlign w:val="center"/>
          </w:tcPr>
          <w:p w14:paraId="14E09D0E" w14:textId="77777777" w:rsidR="00792396" w:rsidRDefault="00000000">
            <w:r>
              <w:rPr>
                <w:color w:val="000000"/>
                <w:sz w:val="20"/>
                <w:szCs w:val="20"/>
              </w:rPr>
              <w:t>Numerical</w:t>
            </w:r>
          </w:p>
        </w:tc>
      </w:tr>
      <w:tr w:rsidR="00792396" w14:paraId="105A4886" w14:textId="77777777">
        <w:tblPrEx>
          <w:tblCellMar>
            <w:top w:w="0" w:type="dxa"/>
            <w:bottom w:w="0" w:type="dxa"/>
          </w:tblCellMar>
        </w:tblPrEx>
        <w:tc>
          <w:tcPr>
            <w:tcW w:w="1800" w:type="dxa"/>
            <w:shd w:val="clear" w:color="auto" w:fill="F2F6FB"/>
            <w:tcMar>
              <w:top w:w="80" w:type="dxa"/>
              <w:left w:w="120" w:type="dxa"/>
              <w:bottom w:w="80" w:type="dxa"/>
              <w:right w:w="120" w:type="dxa"/>
            </w:tcMar>
            <w:vAlign w:val="center"/>
          </w:tcPr>
          <w:p w14:paraId="008CBEC5" w14:textId="77777777" w:rsidR="00792396" w:rsidRDefault="00000000">
            <w:r>
              <w:rPr>
                <w:color w:val="000000"/>
                <w:sz w:val="20"/>
                <w:szCs w:val="20"/>
              </w:rPr>
              <w:t>Parch</w:t>
            </w:r>
          </w:p>
        </w:tc>
        <w:tc>
          <w:tcPr>
            <w:tcW w:w="5600" w:type="dxa"/>
            <w:shd w:val="clear" w:color="auto" w:fill="F2F6FB"/>
            <w:tcMar>
              <w:top w:w="80" w:type="dxa"/>
              <w:left w:w="120" w:type="dxa"/>
              <w:bottom w:w="80" w:type="dxa"/>
              <w:right w:w="120" w:type="dxa"/>
            </w:tcMar>
            <w:vAlign w:val="center"/>
          </w:tcPr>
          <w:p w14:paraId="327F2EEF" w14:textId="77777777" w:rsidR="00792396" w:rsidRDefault="00000000">
            <w:r>
              <w:rPr>
                <w:color w:val="000000"/>
                <w:sz w:val="20"/>
                <w:szCs w:val="20"/>
              </w:rPr>
              <w:t>Number of parents/children aboard</w:t>
            </w:r>
          </w:p>
        </w:tc>
        <w:tc>
          <w:tcPr>
            <w:tcW w:w="2000" w:type="dxa"/>
            <w:shd w:val="clear" w:color="auto" w:fill="F2F6FB"/>
            <w:tcMar>
              <w:top w:w="80" w:type="dxa"/>
              <w:left w:w="120" w:type="dxa"/>
              <w:bottom w:w="80" w:type="dxa"/>
              <w:right w:w="120" w:type="dxa"/>
            </w:tcMar>
            <w:vAlign w:val="center"/>
          </w:tcPr>
          <w:p w14:paraId="54385679" w14:textId="77777777" w:rsidR="00792396" w:rsidRDefault="00000000">
            <w:r>
              <w:rPr>
                <w:color w:val="000000"/>
                <w:sz w:val="20"/>
                <w:szCs w:val="20"/>
              </w:rPr>
              <w:t>Numerical</w:t>
            </w:r>
          </w:p>
        </w:tc>
      </w:tr>
      <w:tr w:rsidR="00792396" w14:paraId="5B909A05"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29CEF54" w14:textId="77777777" w:rsidR="00792396" w:rsidRDefault="00000000">
            <w:r>
              <w:rPr>
                <w:color w:val="000000"/>
                <w:sz w:val="20"/>
                <w:szCs w:val="20"/>
              </w:rPr>
              <w:t>Fare</w:t>
            </w:r>
          </w:p>
        </w:tc>
        <w:tc>
          <w:tcPr>
            <w:tcW w:w="5600" w:type="dxa"/>
            <w:shd w:val="clear" w:color="auto" w:fill="FFFFFF"/>
            <w:tcMar>
              <w:top w:w="80" w:type="dxa"/>
              <w:left w:w="120" w:type="dxa"/>
              <w:bottom w:w="80" w:type="dxa"/>
              <w:right w:w="120" w:type="dxa"/>
            </w:tcMar>
            <w:vAlign w:val="center"/>
          </w:tcPr>
          <w:p w14:paraId="099661A1" w14:textId="77777777" w:rsidR="00792396" w:rsidRDefault="00000000">
            <w:r>
              <w:rPr>
                <w:color w:val="000000"/>
                <w:sz w:val="20"/>
                <w:szCs w:val="20"/>
              </w:rPr>
              <w:t>Ticket fare paid</w:t>
            </w:r>
          </w:p>
        </w:tc>
        <w:tc>
          <w:tcPr>
            <w:tcW w:w="2000" w:type="dxa"/>
            <w:shd w:val="clear" w:color="auto" w:fill="FFFFFF"/>
            <w:tcMar>
              <w:top w:w="80" w:type="dxa"/>
              <w:left w:w="120" w:type="dxa"/>
              <w:bottom w:w="80" w:type="dxa"/>
              <w:right w:w="120" w:type="dxa"/>
            </w:tcMar>
            <w:vAlign w:val="center"/>
          </w:tcPr>
          <w:p w14:paraId="692C178E" w14:textId="77777777" w:rsidR="00792396" w:rsidRDefault="00000000">
            <w:r>
              <w:rPr>
                <w:color w:val="000000"/>
                <w:sz w:val="20"/>
                <w:szCs w:val="20"/>
              </w:rPr>
              <w:t>Numerical</w:t>
            </w:r>
          </w:p>
        </w:tc>
      </w:tr>
      <w:tr w:rsidR="00792396" w14:paraId="39A60D71" w14:textId="77777777">
        <w:tblPrEx>
          <w:tblCellMar>
            <w:top w:w="0" w:type="dxa"/>
            <w:bottom w:w="0" w:type="dxa"/>
          </w:tblCellMar>
        </w:tblPrEx>
        <w:tc>
          <w:tcPr>
            <w:tcW w:w="1800" w:type="dxa"/>
            <w:shd w:val="clear" w:color="auto" w:fill="F2F6FB"/>
            <w:tcMar>
              <w:top w:w="80" w:type="dxa"/>
              <w:left w:w="120" w:type="dxa"/>
              <w:bottom w:w="80" w:type="dxa"/>
              <w:right w:w="120" w:type="dxa"/>
            </w:tcMar>
            <w:vAlign w:val="center"/>
          </w:tcPr>
          <w:p w14:paraId="5571A02F" w14:textId="77777777" w:rsidR="00792396" w:rsidRDefault="00000000">
            <w:r>
              <w:rPr>
                <w:color w:val="000000"/>
                <w:sz w:val="20"/>
                <w:szCs w:val="20"/>
              </w:rPr>
              <w:t>Embarked</w:t>
            </w:r>
          </w:p>
        </w:tc>
        <w:tc>
          <w:tcPr>
            <w:tcW w:w="5600" w:type="dxa"/>
            <w:shd w:val="clear" w:color="auto" w:fill="F2F6FB"/>
            <w:tcMar>
              <w:top w:w="80" w:type="dxa"/>
              <w:left w:w="120" w:type="dxa"/>
              <w:bottom w:w="80" w:type="dxa"/>
              <w:right w:w="120" w:type="dxa"/>
            </w:tcMar>
            <w:vAlign w:val="center"/>
          </w:tcPr>
          <w:p w14:paraId="031B1A46" w14:textId="77777777" w:rsidR="00792396" w:rsidRDefault="00000000">
            <w:r>
              <w:rPr>
                <w:color w:val="000000"/>
                <w:sz w:val="20"/>
                <w:szCs w:val="20"/>
              </w:rPr>
              <w:t>Port of embarkation (S, C, Q)</w:t>
            </w:r>
          </w:p>
        </w:tc>
        <w:tc>
          <w:tcPr>
            <w:tcW w:w="2000" w:type="dxa"/>
            <w:shd w:val="clear" w:color="auto" w:fill="F2F6FB"/>
            <w:tcMar>
              <w:top w:w="80" w:type="dxa"/>
              <w:left w:w="120" w:type="dxa"/>
              <w:bottom w:w="80" w:type="dxa"/>
              <w:right w:w="120" w:type="dxa"/>
            </w:tcMar>
            <w:vAlign w:val="center"/>
          </w:tcPr>
          <w:p w14:paraId="41CB91D2" w14:textId="77777777" w:rsidR="00792396" w:rsidRDefault="00000000">
            <w:r>
              <w:rPr>
                <w:color w:val="000000"/>
                <w:sz w:val="20"/>
                <w:szCs w:val="20"/>
              </w:rPr>
              <w:t>Categorical</w:t>
            </w:r>
          </w:p>
        </w:tc>
      </w:tr>
    </w:tbl>
    <w:p w14:paraId="325E84F7" w14:textId="77777777" w:rsidR="00792396" w:rsidRDefault="00000000">
      <w:pPr>
        <w:pStyle w:val="Heading1"/>
        <w:spacing w:before="400" w:after="200"/>
      </w:pPr>
      <w:bookmarkStart w:id="5" w:name="_Toc237727289"/>
      <w:r>
        <w:rPr>
          <w:b/>
          <w:bCs/>
          <w:color w:val="1F3864"/>
          <w:sz w:val="30"/>
          <w:szCs w:val="30"/>
        </w:rPr>
        <w:t>5. Data Preparation</w:t>
      </w:r>
      <w:bookmarkEnd w:id="5"/>
    </w:p>
    <w:p w14:paraId="6F1FB432" w14:textId="77777777" w:rsidR="00792396" w:rsidRDefault="00000000">
      <w:pPr>
        <w:spacing w:after="160" w:line="276" w:lineRule="auto"/>
      </w:pPr>
      <w:r>
        <w:t xml:space="preserve">Because the dataset had already been cleaned in Week 1 (no missing values remained, confirmed via </w:t>
      </w:r>
      <w:proofErr w:type="spellStart"/>
      <w:r>
        <w:t>df.isnull</w:t>
      </w:r>
      <w:proofErr w:type="spellEnd"/>
      <w:r>
        <w:t>().sum()), Week 4 preparation focused on getting the data into a numeric, model-ready format.</w:t>
      </w:r>
    </w:p>
    <w:p w14:paraId="2E50D268" w14:textId="77777777" w:rsidR="00792396" w:rsidRDefault="00000000">
      <w:pPr>
        <w:pStyle w:val="Heading2"/>
        <w:spacing w:before="300" w:after="150"/>
      </w:pPr>
      <w:bookmarkStart w:id="6" w:name="_Toc237727290"/>
      <w:r>
        <w:rPr>
          <w:b/>
          <w:bCs/>
          <w:sz w:val="24"/>
          <w:szCs w:val="24"/>
        </w:rPr>
        <w:t>5.1 Feature Selection</w:t>
      </w:r>
      <w:bookmarkEnd w:id="6"/>
    </w:p>
    <w:p w14:paraId="6DA4BD84" w14:textId="77777777" w:rsidR="00792396" w:rsidRDefault="00000000">
      <w:pPr>
        <w:spacing w:after="160" w:line="276" w:lineRule="auto"/>
      </w:pPr>
      <w:r>
        <w:lastRenderedPageBreak/>
        <w:t>The seven features listed in Section 4.1 were selected as the independent variables (X), with Survived set as the dependent target variable (y):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48FC1DFE"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640753B5" w14:textId="77777777" w:rsidR="00792396" w:rsidRDefault="00000000">
            <w:r>
              <w:rPr>
                <w:rFonts w:ascii="Consolas" w:eastAsia="Consolas" w:hAnsi="Consolas" w:cs="Consolas"/>
                <w:color w:val="1F1F1F"/>
                <w:sz w:val="19"/>
                <w:szCs w:val="19"/>
              </w:rPr>
              <w:t xml:space="preserve">X = </w:t>
            </w:r>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Pclass</w:t>
            </w:r>
            <w:proofErr w:type="spellEnd"/>
            <w:r>
              <w:rPr>
                <w:rFonts w:ascii="Consolas" w:eastAsia="Consolas" w:hAnsi="Consolas" w:cs="Consolas"/>
                <w:color w:val="1F1F1F"/>
                <w:sz w:val="19"/>
                <w:szCs w:val="19"/>
              </w:rPr>
              <w:t>", "Sex", "Age", "</w:t>
            </w:r>
            <w:proofErr w:type="spellStart"/>
            <w:r>
              <w:rPr>
                <w:rFonts w:ascii="Consolas" w:eastAsia="Consolas" w:hAnsi="Consolas" w:cs="Consolas"/>
                <w:color w:val="1F1F1F"/>
                <w:sz w:val="19"/>
                <w:szCs w:val="19"/>
              </w:rPr>
              <w:t>SibSp</w:t>
            </w:r>
            <w:proofErr w:type="spellEnd"/>
            <w:r>
              <w:rPr>
                <w:rFonts w:ascii="Consolas" w:eastAsia="Consolas" w:hAnsi="Consolas" w:cs="Consolas"/>
                <w:color w:val="1F1F1F"/>
                <w:sz w:val="19"/>
                <w:szCs w:val="19"/>
              </w:rPr>
              <w:t>", "Parch", "Fare", "Embarked"]]</w:t>
            </w:r>
          </w:p>
          <w:p w14:paraId="0823302F" w14:textId="77777777" w:rsidR="00792396" w:rsidRDefault="00000000">
            <w:r>
              <w:rPr>
                <w:rFonts w:ascii="Consolas" w:eastAsia="Consolas" w:hAnsi="Consolas" w:cs="Consolas"/>
                <w:color w:val="1F1F1F"/>
                <w:sz w:val="19"/>
                <w:szCs w:val="19"/>
              </w:rPr>
              <w:t xml:space="preserve">y = </w:t>
            </w:r>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["Survived"]</w:t>
            </w:r>
          </w:p>
        </w:tc>
      </w:tr>
    </w:tbl>
    <w:p w14:paraId="0B17657B" w14:textId="77777777" w:rsidR="00792396" w:rsidRDefault="00000000">
      <w:pPr>
        <w:pStyle w:val="Heading2"/>
        <w:spacing w:before="300" w:after="150"/>
      </w:pPr>
      <w:bookmarkStart w:id="7" w:name="_Toc237727291"/>
      <w:r>
        <w:rPr>
          <w:b/>
          <w:bCs/>
          <w:sz w:val="24"/>
          <w:szCs w:val="24"/>
        </w:rPr>
        <w:t>5.2 Encoding Categorical Variables</w:t>
      </w:r>
      <w:bookmarkEnd w:id="7"/>
    </w:p>
    <w:p w14:paraId="1B9CC8BF" w14:textId="77777777" w:rsidR="00792396" w:rsidRDefault="00000000">
      <w:pPr>
        <w:spacing w:after="160" w:line="276" w:lineRule="auto"/>
      </w:pPr>
      <w:r>
        <w:t>Machine learning algorithms require numeric input, so the categorical columns Sex and Embarked were converted to numeric dummy variables using one-hot encoding, with the first category dropped in each case to avoid redundancy (the dummy variable trap):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44371E43"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68CE0F8A" w14:textId="77777777" w:rsidR="00792396" w:rsidRDefault="00000000">
            <w:r>
              <w:rPr>
                <w:rFonts w:ascii="Consolas" w:eastAsia="Consolas" w:hAnsi="Consolas" w:cs="Consolas"/>
                <w:color w:val="1F1F1F"/>
                <w:sz w:val="19"/>
                <w:szCs w:val="19"/>
              </w:rPr>
              <w:t xml:space="preserve">X = </w:t>
            </w:r>
            <w:proofErr w:type="spellStart"/>
            <w:r>
              <w:rPr>
                <w:rFonts w:ascii="Consolas" w:eastAsia="Consolas" w:hAnsi="Consolas" w:cs="Consolas"/>
                <w:color w:val="1F1F1F"/>
                <w:sz w:val="19"/>
                <w:szCs w:val="19"/>
              </w:rPr>
              <w:t>pd.get_dummies</w:t>
            </w:r>
            <w:proofErr w:type="spellEnd"/>
            <w:r>
              <w:rPr>
                <w:rFonts w:ascii="Consolas" w:eastAsia="Consolas" w:hAnsi="Consolas" w:cs="Consolas"/>
                <w:color w:val="1F1F1F"/>
                <w:sz w:val="19"/>
                <w:szCs w:val="19"/>
              </w:rPr>
              <w:t xml:space="preserve">(X, columns=["Sex", "Embarked"], </w:t>
            </w:r>
            <w:proofErr w:type="spellStart"/>
            <w:r>
              <w:rPr>
                <w:rFonts w:ascii="Consolas" w:eastAsia="Consolas" w:hAnsi="Consolas" w:cs="Consolas"/>
                <w:color w:val="1F1F1F"/>
                <w:sz w:val="19"/>
                <w:szCs w:val="19"/>
              </w:rPr>
              <w:t>drop_first</w:t>
            </w:r>
            <w:proofErr w:type="spellEnd"/>
            <w:r>
              <w:rPr>
                <w:rFonts w:ascii="Consolas" w:eastAsia="Consolas" w:hAnsi="Consolas" w:cs="Consolas"/>
                <w:color w:val="1F1F1F"/>
                <w:sz w:val="19"/>
                <w:szCs w:val="19"/>
              </w:rPr>
              <w:t>=True)</w:t>
            </w:r>
          </w:p>
        </w:tc>
      </w:tr>
    </w:tbl>
    <w:p w14:paraId="1190D738" w14:textId="77777777" w:rsidR="00792396" w:rsidRDefault="00000000">
      <w:pPr>
        <w:spacing w:after="160" w:line="276" w:lineRule="auto"/>
      </w:pPr>
      <w:r>
        <w:t xml:space="preserve">This produced the following numerical feature set: </w:t>
      </w:r>
      <w:proofErr w:type="spellStart"/>
      <w:r>
        <w:t>Pclass</w:t>
      </w:r>
      <w:proofErr w:type="spellEnd"/>
      <w:r>
        <w:t xml:space="preserve">, Age, </w:t>
      </w:r>
      <w:proofErr w:type="spellStart"/>
      <w:r>
        <w:t>SibSp</w:t>
      </w:r>
      <w:proofErr w:type="spellEnd"/>
      <w:r>
        <w:t xml:space="preserve">, Parch, Fare, </w:t>
      </w:r>
      <w:proofErr w:type="spellStart"/>
      <w:r>
        <w:t>Sex_male</w:t>
      </w:r>
      <w:proofErr w:type="spellEnd"/>
      <w:r>
        <w:t xml:space="preserve">, </w:t>
      </w:r>
      <w:proofErr w:type="spellStart"/>
      <w:proofErr w:type="gramStart"/>
      <w:r>
        <w:t>Embarked</w:t>
      </w:r>
      <w:proofErr w:type="gramEnd"/>
      <w:r>
        <w:t>_Q</w:t>
      </w:r>
      <w:proofErr w:type="spellEnd"/>
      <w:r>
        <w:t xml:space="preserve">, and </w:t>
      </w:r>
      <w:proofErr w:type="spellStart"/>
      <w:r>
        <w:t>Embarked_S</w:t>
      </w:r>
      <w:proofErr w:type="spellEnd"/>
      <w:r>
        <w:t>.</w:t>
      </w:r>
    </w:p>
    <w:p w14:paraId="7C9D41E0" w14:textId="77777777" w:rsidR="00792396" w:rsidRDefault="00000000">
      <w:pPr>
        <w:pStyle w:val="Heading2"/>
        <w:spacing w:before="300" w:after="150"/>
      </w:pPr>
      <w:bookmarkStart w:id="8" w:name="_Toc237727292"/>
      <w:r>
        <w:rPr>
          <w:b/>
          <w:bCs/>
          <w:sz w:val="24"/>
          <w:szCs w:val="24"/>
        </w:rPr>
        <w:t>5.3 Train/Test Split</w:t>
      </w:r>
      <w:bookmarkEnd w:id="8"/>
    </w:p>
    <w:p w14:paraId="37F539F8" w14:textId="77777777" w:rsidR="00792396" w:rsidRDefault="00000000">
      <w:pPr>
        <w:spacing w:after="160" w:line="276" w:lineRule="auto"/>
      </w:pPr>
      <w:r>
        <w:t>The data was split into an 80% training set and a 20% testing set, stratified on the target variable to preserve the survival class ratio in both partitions: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2900"/>
        <w:gridCol w:w="200"/>
      </w:tblGrid>
      <w:tr w:rsidR="00792396" w14:paraId="648911D0" w14:textId="77777777">
        <w:tblPrEx>
          <w:tblCellMar>
            <w:top w:w="0" w:type="dxa"/>
            <w:bottom w:w="0" w:type="dxa"/>
          </w:tblCellMar>
        </w:tblPrEx>
        <w:tc>
          <w:tcPr>
            <w:tcW w:w="9600" w:type="dxa"/>
            <w:gridSpan w:val="4"/>
            <w:shd w:val="clear" w:color="auto" w:fill="F5F5F5"/>
            <w:tcMar>
              <w:top w:w="120" w:type="dxa"/>
              <w:left w:w="160" w:type="dxa"/>
              <w:bottom w:w="120" w:type="dxa"/>
              <w:right w:w="160" w:type="dxa"/>
            </w:tcMar>
          </w:tcPr>
          <w:p w14:paraId="55BDA1DB" w14:textId="77777777" w:rsidR="00792396" w:rsidRDefault="00000000">
            <w:proofErr w:type="spellStart"/>
            <w:r>
              <w:rPr>
                <w:rFonts w:ascii="Consolas" w:eastAsia="Consolas" w:hAnsi="Consolas" w:cs="Consolas"/>
                <w:color w:val="1F1F1F"/>
                <w:sz w:val="19"/>
                <w:szCs w:val="19"/>
              </w:rPr>
              <w:t>X_train</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X_test</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y_train</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y_test</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train_test_split</w:t>
            </w:r>
            <w:proofErr w:type="spellEnd"/>
            <w:r>
              <w:rPr>
                <w:rFonts w:ascii="Consolas" w:eastAsia="Consolas" w:hAnsi="Consolas" w:cs="Consolas"/>
                <w:color w:val="1F1F1F"/>
                <w:sz w:val="19"/>
                <w:szCs w:val="19"/>
              </w:rPr>
              <w:t>(</w:t>
            </w:r>
          </w:p>
          <w:p w14:paraId="66F72254" w14:textId="77777777" w:rsidR="00792396" w:rsidRDefault="00000000">
            <w:r>
              <w:rPr>
                <w:rFonts w:ascii="Consolas" w:eastAsia="Consolas" w:hAnsi="Consolas" w:cs="Consolas"/>
                <w:color w:val="1F1F1F"/>
                <w:sz w:val="19"/>
                <w:szCs w:val="19"/>
              </w:rPr>
              <w:t xml:space="preserve">    X, y, </w:t>
            </w:r>
            <w:proofErr w:type="spellStart"/>
            <w:r>
              <w:rPr>
                <w:rFonts w:ascii="Consolas" w:eastAsia="Consolas" w:hAnsi="Consolas" w:cs="Consolas"/>
                <w:color w:val="1F1F1F"/>
                <w:sz w:val="19"/>
                <w:szCs w:val="19"/>
              </w:rPr>
              <w:t>test_size</w:t>
            </w:r>
            <w:proofErr w:type="spellEnd"/>
            <w:r>
              <w:rPr>
                <w:rFonts w:ascii="Consolas" w:eastAsia="Consolas" w:hAnsi="Consolas" w:cs="Consolas"/>
                <w:color w:val="1F1F1F"/>
                <w:sz w:val="19"/>
                <w:szCs w:val="19"/>
              </w:rPr>
              <w:t xml:space="preserve">=0.20, </w:t>
            </w:r>
            <w:proofErr w:type="spellStart"/>
            <w:r>
              <w:rPr>
                <w:rFonts w:ascii="Consolas" w:eastAsia="Consolas" w:hAnsi="Consolas" w:cs="Consolas"/>
                <w:color w:val="1F1F1F"/>
                <w:sz w:val="19"/>
                <w:szCs w:val="19"/>
              </w:rPr>
              <w:t>random_state</w:t>
            </w:r>
            <w:proofErr w:type="spellEnd"/>
            <w:r>
              <w:rPr>
                <w:rFonts w:ascii="Consolas" w:eastAsia="Consolas" w:hAnsi="Consolas" w:cs="Consolas"/>
                <w:color w:val="1F1F1F"/>
                <w:sz w:val="19"/>
                <w:szCs w:val="19"/>
              </w:rPr>
              <w:t>=42, stratify=y</w:t>
            </w:r>
          </w:p>
          <w:p w14:paraId="31ECCD34" w14:textId="77777777" w:rsidR="00792396" w:rsidRDefault="00000000">
            <w:r>
              <w:rPr>
                <w:rFonts w:ascii="Consolas" w:eastAsia="Consolas" w:hAnsi="Consolas" w:cs="Consolas"/>
                <w:color w:val="1F1F1F"/>
                <w:sz w:val="19"/>
                <w:szCs w:val="19"/>
              </w:rPr>
              <w:t>)</w:t>
            </w:r>
          </w:p>
        </w:tc>
      </w:tr>
      <w:tr w:rsidR="00792396" w14:paraId="5E3BCD6F" w14:textId="77777777">
        <w:tblPrEx>
          <w:tblCellMar>
            <w:top w:w="0" w:type="dxa"/>
            <w:bottom w:w="0" w:type="dxa"/>
          </w:tblCellMar>
        </w:tblPrEx>
        <w:trPr>
          <w:gridAfter w:val="1"/>
          <w:wAfter w:w="200" w:type="dxa"/>
          <w:tblHeader/>
        </w:trPr>
        <w:tc>
          <w:tcPr>
            <w:tcW w:w="3600" w:type="dxa"/>
            <w:shd w:val="clear" w:color="auto" w:fill="1F3864"/>
            <w:tcMar>
              <w:top w:w="80" w:type="dxa"/>
              <w:left w:w="120" w:type="dxa"/>
              <w:bottom w:w="80" w:type="dxa"/>
              <w:right w:w="120" w:type="dxa"/>
            </w:tcMar>
            <w:vAlign w:val="center"/>
          </w:tcPr>
          <w:p w14:paraId="797D552A" w14:textId="77777777" w:rsidR="00792396" w:rsidRDefault="00000000">
            <w:r>
              <w:rPr>
                <w:b/>
                <w:bCs/>
                <w:color w:val="FFFFFF"/>
                <w:sz w:val="20"/>
                <w:szCs w:val="20"/>
              </w:rPr>
              <w:t>Partition</w:t>
            </w:r>
          </w:p>
        </w:tc>
        <w:tc>
          <w:tcPr>
            <w:tcW w:w="2900" w:type="dxa"/>
            <w:shd w:val="clear" w:color="auto" w:fill="1F3864"/>
            <w:tcMar>
              <w:top w:w="80" w:type="dxa"/>
              <w:left w:w="120" w:type="dxa"/>
              <w:bottom w:w="80" w:type="dxa"/>
              <w:right w:w="120" w:type="dxa"/>
            </w:tcMar>
            <w:vAlign w:val="center"/>
          </w:tcPr>
          <w:p w14:paraId="58392F15" w14:textId="77777777" w:rsidR="00792396" w:rsidRDefault="00000000">
            <w:r>
              <w:rPr>
                <w:b/>
                <w:bCs/>
                <w:color w:val="FFFFFF"/>
                <w:sz w:val="20"/>
                <w:szCs w:val="20"/>
              </w:rPr>
              <w:t>Rows</w:t>
            </w:r>
          </w:p>
        </w:tc>
        <w:tc>
          <w:tcPr>
            <w:tcW w:w="2900" w:type="dxa"/>
            <w:shd w:val="clear" w:color="auto" w:fill="1F3864"/>
            <w:tcMar>
              <w:top w:w="80" w:type="dxa"/>
              <w:left w:w="120" w:type="dxa"/>
              <w:bottom w:w="80" w:type="dxa"/>
              <w:right w:w="120" w:type="dxa"/>
            </w:tcMar>
            <w:vAlign w:val="center"/>
          </w:tcPr>
          <w:p w14:paraId="24D0182A" w14:textId="77777777" w:rsidR="00792396" w:rsidRDefault="00000000">
            <w:r>
              <w:rPr>
                <w:b/>
                <w:bCs/>
                <w:color w:val="FFFFFF"/>
                <w:sz w:val="20"/>
                <w:szCs w:val="20"/>
              </w:rPr>
              <w:t>Columns</w:t>
            </w:r>
          </w:p>
        </w:tc>
      </w:tr>
      <w:tr w:rsidR="00792396" w14:paraId="43790B10" w14:textId="77777777">
        <w:tblPrEx>
          <w:tblCellMar>
            <w:top w:w="0" w:type="dxa"/>
            <w:bottom w:w="0" w:type="dxa"/>
          </w:tblCellMar>
        </w:tblPrEx>
        <w:trPr>
          <w:gridAfter w:val="1"/>
          <w:wAfter w:w="200" w:type="dxa"/>
        </w:trPr>
        <w:tc>
          <w:tcPr>
            <w:tcW w:w="3600" w:type="dxa"/>
            <w:shd w:val="clear" w:color="auto" w:fill="F2F6FB"/>
            <w:tcMar>
              <w:top w:w="80" w:type="dxa"/>
              <w:left w:w="120" w:type="dxa"/>
              <w:bottom w:w="80" w:type="dxa"/>
              <w:right w:w="120" w:type="dxa"/>
            </w:tcMar>
            <w:vAlign w:val="center"/>
          </w:tcPr>
          <w:p w14:paraId="374514C9" w14:textId="77777777" w:rsidR="00792396" w:rsidRDefault="00000000">
            <w:r>
              <w:rPr>
                <w:color w:val="000000"/>
                <w:sz w:val="20"/>
                <w:szCs w:val="20"/>
              </w:rPr>
              <w:t>Training set</w:t>
            </w:r>
          </w:p>
        </w:tc>
        <w:tc>
          <w:tcPr>
            <w:tcW w:w="2900" w:type="dxa"/>
            <w:shd w:val="clear" w:color="auto" w:fill="F2F6FB"/>
            <w:tcMar>
              <w:top w:w="80" w:type="dxa"/>
              <w:left w:w="120" w:type="dxa"/>
              <w:bottom w:w="80" w:type="dxa"/>
              <w:right w:w="120" w:type="dxa"/>
            </w:tcMar>
            <w:vAlign w:val="center"/>
          </w:tcPr>
          <w:p w14:paraId="703B275A" w14:textId="77777777" w:rsidR="00792396" w:rsidRDefault="00000000">
            <w:r>
              <w:rPr>
                <w:color w:val="000000"/>
                <w:sz w:val="20"/>
                <w:szCs w:val="20"/>
              </w:rPr>
              <w:t>712</w:t>
            </w:r>
          </w:p>
        </w:tc>
        <w:tc>
          <w:tcPr>
            <w:tcW w:w="2900" w:type="dxa"/>
            <w:shd w:val="clear" w:color="auto" w:fill="F2F6FB"/>
            <w:tcMar>
              <w:top w:w="80" w:type="dxa"/>
              <w:left w:w="120" w:type="dxa"/>
              <w:bottom w:w="80" w:type="dxa"/>
              <w:right w:w="120" w:type="dxa"/>
            </w:tcMar>
            <w:vAlign w:val="center"/>
          </w:tcPr>
          <w:p w14:paraId="28619AB6" w14:textId="77777777" w:rsidR="00792396" w:rsidRDefault="00000000">
            <w:r>
              <w:rPr>
                <w:color w:val="000000"/>
                <w:sz w:val="20"/>
                <w:szCs w:val="20"/>
              </w:rPr>
              <w:t>8</w:t>
            </w:r>
          </w:p>
        </w:tc>
      </w:tr>
      <w:tr w:rsidR="00792396" w14:paraId="3BB824C5" w14:textId="77777777">
        <w:tblPrEx>
          <w:tblCellMar>
            <w:top w:w="0" w:type="dxa"/>
            <w:bottom w:w="0" w:type="dxa"/>
          </w:tblCellMar>
        </w:tblPrEx>
        <w:trPr>
          <w:gridAfter w:val="1"/>
          <w:wAfter w:w="200" w:type="dxa"/>
        </w:trPr>
        <w:tc>
          <w:tcPr>
            <w:tcW w:w="3600" w:type="dxa"/>
            <w:shd w:val="clear" w:color="auto" w:fill="FFFFFF"/>
            <w:tcMar>
              <w:top w:w="80" w:type="dxa"/>
              <w:left w:w="120" w:type="dxa"/>
              <w:bottom w:w="80" w:type="dxa"/>
              <w:right w:w="120" w:type="dxa"/>
            </w:tcMar>
            <w:vAlign w:val="center"/>
          </w:tcPr>
          <w:p w14:paraId="15AA4194" w14:textId="77777777" w:rsidR="00792396" w:rsidRDefault="00000000">
            <w:r>
              <w:rPr>
                <w:color w:val="000000"/>
                <w:sz w:val="20"/>
                <w:szCs w:val="20"/>
              </w:rPr>
              <w:t>Testing set</w:t>
            </w:r>
          </w:p>
        </w:tc>
        <w:tc>
          <w:tcPr>
            <w:tcW w:w="2900" w:type="dxa"/>
            <w:shd w:val="clear" w:color="auto" w:fill="FFFFFF"/>
            <w:tcMar>
              <w:top w:w="80" w:type="dxa"/>
              <w:left w:w="120" w:type="dxa"/>
              <w:bottom w:w="80" w:type="dxa"/>
              <w:right w:w="120" w:type="dxa"/>
            </w:tcMar>
            <w:vAlign w:val="center"/>
          </w:tcPr>
          <w:p w14:paraId="3FA2794C" w14:textId="77777777" w:rsidR="00792396" w:rsidRDefault="00000000">
            <w:r>
              <w:rPr>
                <w:color w:val="000000"/>
                <w:sz w:val="20"/>
                <w:szCs w:val="20"/>
              </w:rPr>
              <w:t>179</w:t>
            </w:r>
          </w:p>
        </w:tc>
        <w:tc>
          <w:tcPr>
            <w:tcW w:w="2900" w:type="dxa"/>
            <w:shd w:val="clear" w:color="auto" w:fill="FFFFFF"/>
            <w:tcMar>
              <w:top w:w="80" w:type="dxa"/>
              <w:left w:w="120" w:type="dxa"/>
              <w:bottom w:w="80" w:type="dxa"/>
              <w:right w:w="120" w:type="dxa"/>
            </w:tcMar>
            <w:vAlign w:val="center"/>
          </w:tcPr>
          <w:p w14:paraId="57142ABB" w14:textId="77777777" w:rsidR="00792396" w:rsidRDefault="00000000">
            <w:r>
              <w:rPr>
                <w:color w:val="000000"/>
                <w:sz w:val="20"/>
                <w:szCs w:val="20"/>
              </w:rPr>
              <w:t>8</w:t>
            </w:r>
          </w:p>
        </w:tc>
      </w:tr>
    </w:tbl>
    <w:p w14:paraId="2267756E" w14:textId="77777777" w:rsidR="00792396" w:rsidRDefault="00792396">
      <w:pPr>
        <w:spacing w:before="200"/>
      </w:pPr>
    </w:p>
    <w:p w14:paraId="7610CAF5" w14:textId="77777777" w:rsidR="00792396" w:rsidRDefault="00000000">
      <w:pPr>
        <w:spacing w:after="160" w:line="276" w:lineRule="auto"/>
      </w:pPr>
      <w:r>
        <w:t>Splitting the data ensures the model is evaluated on passengers it has never seen, giving an honest estimate of how it would perform on new data rather than simply memorizing the training set.</w:t>
      </w:r>
    </w:p>
    <w:p w14:paraId="7D471C93" w14:textId="77777777" w:rsidR="00792396" w:rsidRDefault="00000000">
      <w:pPr>
        <w:pStyle w:val="Heading2"/>
        <w:spacing w:before="300" w:after="150"/>
      </w:pPr>
      <w:bookmarkStart w:id="9" w:name="_Toc237727293"/>
      <w:r>
        <w:rPr>
          <w:b/>
          <w:bCs/>
          <w:sz w:val="24"/>
          <w:szCs w:val="24"/>
        </w:rPr>
        <w:t>5.4 Feature Scaling</w:t>
      </w:r>
      <w:bookmarkEnd w:id="9"/>
    </w:p>
    <w:p w14:paraId="2C20321C" w14:textId="77777777" w:rsidR="00792396" w:rsidRDefault="00000000">
      <w:pPr>
        <w:spacing w:after="160" w:line="276" w:lineRule="auto"/>
      </w:pPr>
      <w:r>
        <w:t xml:space="preserve">Logistic Regression is sensitive to the scale of input features, since its coefficients are optimized using gradient-based methods that converge faster and more reliably when features share a comparable range. </w:t>
      </w:r>
      <w:proofErr w:type="spellStart"/>
      <w:r>
        <w:t>StandardScaler</w:t>
      </w:r>
      <w:proofErr w:type="spellEnd"/>
      <w:r>
        <w:t xml:space="preserve"> was therefore applied to standardize all features to zero mean and unit variance: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62FD4A10"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6A2F15A4" w14:textId="77777777" w:rsidR="00792396" w:rsidRDefault="00000000">
            <w:r>
              <w:rPr>
                <w:rFonts w:ascii="Consolas" w:eastAsia="Consolas" w:hAnsi="Consolas" w:cs="Consolas"/>
                <w:color w:val="1F1F1F"/>
                <w:sz w:val="19"/>
                <w:szCs w:val="19"/>
              </w:rPr>
              <w:t xml:space="preserve">scaler = </w:t>
            </w:r>
            <w:proofErr w:type="spellStart"/>
            <w:r>
              <w:rPr>
                <w:rFonts w:ascii="Consolas" w:eastAsia="Consolas" w:hAnsi="Consolas" w:cs="Consolas"/>
                <w:color w:val="1F1F1F"/>
                <w:sz w:val="19"/>
                <w:szCs w:val="19"/>
              </w:rPr>
              <w:t>StandardScaler</w:t>
            </w:r>
            <w:proofErr w:type="spellEnd"/>
            <w:r>
              <w:rPr>
                <w:rFonts w:ascii="Consolas" w:eastAsia="Consolas" w:hAnsi="Consolas" w:cs="Consolas"/>
                <w:color w:val="1F1F1F"/>
                <w:sz w:val="19"/>
                <w:szCs w:val="19"/>
              </w:rPr>
              <w:t>()</w:t>
            </w:r>
          </w:p>
          <w:p w14:paraId="2B5E1AA2" w14:textId="77777777" w:rsidR="00792396" w:rsidRDefault="00000000">
            <w:proofErr w:type="spellStart"/>
            <w:r>
              <w:rPr>
                <w:rFonts w:ascii="Consolas" w:eastAsia="Consolas" w:hAnsi="Consolas" w:cs="Consolas"/>
                <w:color w:val="1F1F1F"/>
                <w:sz w:val="19"/>
                <w:szCs w:val="19"/>
              </w:rPr>
              <w:t>X_train_scaled</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scaler.fit_transform</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X_train</w:t>
            </w:r>
            <w:proofErr w:type="spellEnd"/>
            <w:r>
              <w:rPr>
                <w:rFonts w:ascii="Consolas" w:eastAsia="Consolas" w:hAnsi="Consolas" w:cs="Consolas"/>
                <w:color w:val="1F1F1F"/>
                <w:sz w:val="19"/>
                <w:szCs w:val="19"/>
              </w:rPr>
              <w:t>)</w:t>
            </w:r>
          </w:p>
          <w:p w14:paraId="54307B76" w14:textId="77777777" w:rsidR="00792396" w:rsidRDefault="00000000">
            <w:proofErr w:type="spellStart"/>
            <w:r>
              <w:rPr>
                <w:rFonts w:ascii="Consolas" w:eastAsia="Consolas" w:hAnsi="Consolas" w:cs="Consolas"/>
                <w:color w:val="1F1F1F"/>
                <w:sz w:val="19"/>
                <w:szCs w:val="19"/>
              </w:rPr>
              <w:t>X_test_scaled</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scaler.transform</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X_test</w:t>
            </w:r>
            <w:proofErr w:type="spellEnd"/>
            <w:r>
              <w:rPr>
                <w:rFonts w:ascii="Consolas" w:eastAsia="Consolas" w:hAnsi="Consolas" w:cs="Consolas"/>
                <w:color w:val="1F1F1F"/>
                <w:sz w:val="19"/>
                <w:szCs w:val="19"/>
              </w:rPr>
              <w:t>)</w:t>
            </w:r>
          </w:p>
        </w:tc>
      </w:tr>
    </w:tbl>
    <w:p w14:paraId="2A0F2CBE" w14:textId="77777777" w:rsidR="00792396" w:rsidRDefault="00000000">
      <w:pPr>
        <w:spacing w:after="160" w:line="276" w:lineRule="auto"/>
      </w:pPr>
      <w:r>
        <w:t>Critically, the scaler was fit only on the training data (</w:t>
      </w:r>
      <w:proofErr w:type="spellStart"/>
      <w:r>
        <w:t>fit_transform</w:t>
      </w:r>
      <w:proofErr w:type="spellEnd"/>
      <w:r>
        <w:t>) and then applied to the test data using transform only. Fitting the scaler on the test set would leak information about the test distribution into the training process, artificially inflating performance — a common and important pitfall to avoid.</w:t>
      </w:r>
    </w:p>
    <w:p w14:paraId="23344234" w14:textId="77777777" w:rsidR="00792396" w:rsidRDefault="00000000">
      <w:pPr>
        <w:spacing w:after="160" w:line="276" w:lineRule="auto"/>
      </w:pPr>
      <w:r>
        <w:lastRenderedPageBreak/>
        <w:t xml:space="preserve">The Decision Tree model does not require feature scaling, since tree-based splits are based on threshold comparisons that are invariant to monotonic transformations of a feature's scale. It was therefore trained on the unscaled </w:t>
      </w:r>
      <w:proofErr w:type="spellStart"/>
      <w:r>
        <w:t>X_train</w:t>
      </w:r>
      <w:proofErr w:type="spellEnd"/>
      <w:r>
        <w:t xml:space="preserve"> / </w:t>
      </w:r>
      <w:proofErr w:type="spellStart"/>
      <w:r>
        <w:t>X_test</w:t>
      </w:r>
      <w:proofErr w:type="spellEnd"/>
      <w:r>
        <w:t xml:space="preserve"> data.</w:t>
      </w:r>
    </w:p>
    <w:p w14:paraId="26DC7BD1" w14:textId="77777777" w:rsidR="00792396" w:rsidRDefault="00000000">
      <w:pPr>
        <w:pStyle w:val="Heading1"/>
        <w:spacing w:before="400" w:after="200"/>
      </w:pPr>
      <w:bookmarkStart w:id="10" w:name="_Toc237727294"/>
      <w:r>
        <w:rPr>
          <w:b/>
          <w:bCs/>
          <w:color w:val="1F3864"/>
          <w:sz w:val="30"/>
          <w:szCs w:val="30"/>
        </w:rPr>
        <w:t>6. Feature Engineering</w:t>
      </w:r>
      <w:bookmarkEnd w:id="10"/>
    </w:p>
    <w:p w14:paraId="7386B9DE" w14:textId="77777777" w:rsidR="00792396" w:rsidRDefault="00000000">
      <w:pPr>
        <w:spacing w:after="160" w:line="276" w:lineRule="auto"/>
      </w:pPr>
      <w:r>
        <w:t xml:space="preserve">For this iteration of the model, seven raw features plus their one-hot encoded categorical variants were used directly, keeping the pipeline simple and interpretable for a baseline model. No derived features were engineered in this version, but Section 13 discusses specific engineered features (e.g., </w:t>
      </w:r>
      <w:proofErr w:type="spellStart"/>
      <w:r>
        <w:t>FamilySize</w:t>
      </w:r>
      <w:proofErr w:type="spellEnd"/>
      <w:r>
        <w:t xml:space="preserve">, </w:t>
      </w:r>
      <w:proofErr w:type="spellStart"/>
      <w:r>
        <w:t>IsAlone</w:t>
      </w:r>
      <w:proofErr w:type="spellEnd"/>
      <w:r>
        <w:t>, Title) that were identified as promising directions for a future iteration.</w:t>
      </w:r>
    </w:p>
    <w:p w14:paraId="12957BA7" w14:textId="77777777" w:rsidR="00792396" w:rsidRDefault="00000000">
      <w:pPr>
        <w:pStyle w:val="Heading1"/>
        <w:spacing w:before="400" w:after="200"/>
      </w:pPr>
      <w:bookmarkStart w:id="11" w:name="_Toc237727295"/>
      <w:r>
        <w:rPr>
          <w:b/>
          <w:bCs/>
          <w:color w:val="1F3864"/>
          <w:sz w:val="30"/>
          <w:szCs w:val="30"/>
        </w:rPr>
        <w:t>7. Model Selection</w:t>
      </w:r>
      <w:bookmarkEnd w:id="11"/>
    </w:p>
    <w:p w14:paraId="0BB56ED7" w14:textId="77777777" w:rsidR="00792396" w:rsidRDefault="00000000">
      <w:pPr>
        <w:pStyle w:val="Heading2"/>
        <w:spacing w:before="300" w:after="150"/>
      </w:pPr>
      <w:bookmarkStart w:id="12" w:name="_Toc237727296"/>
      <w:r>
        <w:rPr>
          <w:b/>
          <w:bCs/>
          <w:sz w:val="24"/>
          <w:szCs w:val="24"/>
        </w:rPr>
        <w:t>7.1 Logistic Regression (Primary Model)</w:t>
      </w:r>
      <w:bookmarkEnd w:id="12"/>
    </w:p>
    <w:p w14:paraId="4A69F849" w14:textId="77777777" w:rsidR="00792396" w:rsidRDefault="00000000">
      <w:pPr>
        <w:spacing w:after="160" w:line="276" w:lineRule="auto"/>
      </w:pPr>
      <w:r>
        <w:t>Logistic Regression was selected as the primary model because it is:</w:t>
      </w:r>
    </w:p>
    <w:p w14:paraId="5E66DB9D" w14:textId="77777777" w:rsidR="00792396" w:rsidRDefault="00000000">
      <w:pPr>
        <w:pStyle w:val="ListParagraph"/>
        <w:numPr>
          <w:ilvl w:val="0"/>
          <w:numId w:val="1"/>
        </w:numPr>
        <w:spacing w:after="80"/>
      </w:pPr>
      <w:r>
        <w:t>Simple and fast to train, making it an appropriate baseline for a first classification project.</w:t>
      </w:r>
    </w:p>
    <w:p w14:paraId="2B0400BC" w14:textId="77777777" w:rsidR="00792396" w:rsidRDefault="00000000">
      <w:pPr>
        <w:pStyle w:val="ListParagraph"/>
        <w:numPr>
          <w:ilvl w:val="0"/>
          <w:numId w:val="1"/>
        </w:numPr>
        <w:spacing w:after="80"/>
      </w:pPr>
      <w:r>
        <w:t>Highly interpretable — its coefficients indicate the direction and relative strength of each feature's association with survival.</w:t>
      </w:r>
    </w:p>
    <w:p w14:paraId="539CF8F3" w14:textId="77777777" w:rsidR="00792396" w:rsidRDefault="00000000">
      <w:pPr>
        <w:pStyle w:val="ListParagraph"/>
        <w:numPr>
          <w:ilvl w:val="0"/>
          <w:numId w:val="1"/>
        </w:numPr>
        <w:spacing w:after="80"/>
      </w:pPr>
      <w:r>
        <w:t>Well suited to binary classification problems, since it directly models the probability of class membership using the logistic (sigmoid) function.</w:t>
      </w:r>
    </w:p>
    <w:p w14:paraId="48075526" w14:textId="77777777" w:rsidR="00792396" w:rsidRDefault="00000000">
      <w:pPr>
        <w:pStyle w:val="Heading2"/>
        <w:spacing w:before="300" w:after="150"/>
      </w:pPr>
      <w:bookmarkStart w:id="13" w:name="_Toc237727297"/>
      <w:r>
        <w:rPr>
          <w:b/>
          <w:bCs/>
          <w:sz w:val="24"/>
          <w:szCs w:val="24"/>
        </w:rPr>
        <w:t>7.2 Decision Tree (Comparison Model)</w:t>
      </w:r>
      <w:bookmarkEnd w:id="13"/>
    </w:p>
    <w:p w14:paraId="5C5A6899" w14:textId="77777777" w:rsidR="00792396" w:rsidRDefault="00000000">
      <w:pPr>
        <w:spacing w:after="160" w:line="276" w:lineRule="auto"/>
      </w:pPr>
      <w:r>
        <w:t>A Decision Tree classifier (</w:t>
      </w:r>
      <w:proofErr w:type="spellStart"/>
      <w:r>
        <w:t>max_depth</w:t>
      </w:r>
      <w:proofErr w:type="spellEnd"/>
      <w:r>
        <w:t xml:space="preserve"> = 4) was trained as a second, comparison model. Decision Trees:</w:t>
      </w:r>
    </w:p>
    <w:p w14:paraId="136B8E9A" w14:textId="77777777" w:rsidR="00792396" w:rsidRDefault="00000000">
      <w:pPr>
        <w:pStyle w:val="ListParagraph"/>
        <w:numPr>
          <w:ilvl w:val="0"/>
          <w:numId w:val="1"/>
        </w:numPr>
        <w:spacing w:after="80"/>
      </w:pPr>
      <w:r>
        <w:t>Capture non-linear relationships and feature interactions that a linear model like Logistic Regression cannot.</w:t>
      </w:r>
    </w:p>
    <w:p w14:paraId="204A5555" w14:textId="77777777" w:rsidR="00792396" w:rsidRDefault="00000000">
      <w:pPr>
        <w:pStyle w:val="ListParagraph"/>
        <w:numPr>
          <w:ilvl w:val="0"/>
          <w:numId w:val="1"/>
        </w:numPr>
        <w:spacing w:after="80"/>
      </w:pPr>
      <w:r>
        <w:t>Do not require feature scaling.</w:t>
      </w:r>
    </w:p>
    <w:p w14:paraId="5EB857DF" w14:textId="77777777" w:rsidR="00792396" w:rsidRDefault="00000000">
      <w:pPr>
        <w:pStyle w:val="ListParagraph"/>
        <w:numPr>
          <w:ilvl w:val="0"/>
          <w:numId w:val="1"/>
        </w:numPr>
        <w:spacing w:after="80"/>
      </w:pPr>
      <w:r>
        <w:t>Are also highly interpretable, since the learned splits can be visualized as a flowchart of decision rules.</w:t>
      </w:r>
    </w:p>
    <w:p w14:paraId="610FF67A" w14:textId="77777777" w:rsidR="00792396" w:rsidRDefault="00000000">
      <w:pPr>
        <w:spacing w:after="160" w:line="276" w:lineRule="auto"/>
      </w:pPr>
      <w:r>
        <w:t>The maximum depth was deliberately restricted to 4 to control model complexity and reduce the risk of overfitting on a relatively small dataset (see Section 12).</w:t>
      </w:r>
    </w:p>
    <w:p w14:paraId="3C6F98D0" w14:textId="77777777" w:rsidR="00792396" w:rsidRDefault="00000000">
      <w:pPr>
        <w:pStyle w:val="Heading1"/>
        <w:spacing w:before="400" w:after="200"/>
      </w:pPr>
      <w:bookmarkStart w:id="14" w:name="_Toc237727298"/>
      <w:r>
        <w:rPr>
          <w:b/>
          <w:bCs/>
          <w:color w:val="1F3864"/>
          <w:sz w:val="30"/>
          <w:szCs w:val="30"/>
        </w:rPr>
        <w:t>8. Model Training</w:t>
      </w:r>
      <w:bookmarkEnd w:id="14"/>
    </w:p>
    <w:p w14:paraId="20462C05" w14:textId="77777777" w:rsidR="00792396" w:rsidRDefault="00000000">
      <w:pPr>
        <w:pStyle w:val="Heading2"/>
        <w:spacing w:before="300" w:after="150"/>
      </w:pPr>
      <w:bookmarkStart w:id="15" w:name="_Toc237727299"/>
      <w:r>
        <w:rPr>
          <w:b/>
          <w:bCs/>
          <w:sz w:val="24"/>
          <w:szCs w:val="24"/>
        </w:rPr>
        <w:t>8.1 Logistic Regression</w:t>
      </w:r>
      <w:bookmarkEnd w:id="1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42FDB32E"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3F138818" w14:textId="77777777" w:rsidR="00792396" w:rsidRDefault="00000000">
            <w:r>
              <w:rPr>
                <w:rFonts w:ascii="Consolas" w:eastAsia="Consolas" w:hAnsi="Consolas" w:cs="Consolas"/>
                <w:color w:val="1F1F1F"/>
                <w:sz w:val="19"/>
                <w:szCs w:val="19"/>
              </w:rPr>
              <w:t xml:space="preserve">model = </w:t>
            </w:r>
            <w:proofErr w:type="spellStart"/>
            <w:r>
              <w:rPr>
                <w:rFonts w:ascii="Consolas" w:eastAsia="Consolas" w:hAnsi="Consolas" w:cs="Consolas"/>
                <w:color w:val="1F1F1F"/>
                <w:sz w:val="19"/>
                <w:szCs w:val="19"/>
              </w:rPr>
              <w:t>LogisticRegression</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random_state</w:t>
            </w:r>
            <w:proofErr w:type="spellEnd"/>
            <w:r>
              <w:rPr>
                <w:rFonts w:ascii="Consolas" w:eastAsia="Consolas" w:hAnsi="Consolas" w:cs="Consolas"/>
                <w:color w:val="1F1F1F"/>
                <w:sz w:val="19"/>
                <w:szCs w:val="19"/>
              </w:rPr>
              <w:t>=42)</w:t>
            </w:r>
          </w:p>
          <w:p w14:paraId="6B58D71C" w14:textId="77777777" w:rsidR="00792396" w:rsidRDefault="00000000">
            <w:proofErr w:type="spellStart"/>
            <w:r>
              <w:rPr>
                <w:rFonts w:ascii="Consolas" w:eastAsia="Consolas" w:hAnsi="Consolas" w:cs="Consolas"/>
                <w:color w:val="1F1F1F"/>
                <w:sz w:val="19"/>
                <w:szCs w:val="19"/>
              </w:rPr>
              <w:t>model.fit</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X_train_scaled</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y_train</w:t>
            </w:r>
            <w:proofErr w:type="spellEnd"/>
            <w:r>
              <w:rPr>
                <w:rFonts w:ascii="Consolas" w:eastAsia="Consolas" w:hAnsi="Consolas" w:cs="Consolas"/>
                <w:color w:val="1F1F1F"/>
                <w:sz w:val="19"/>
                <w:szCs w:val="19"/>
              </w:rPr>
              <w:t>)</w:t>
            </w:r>
          </w:p>
          <w:p w14:paraId="4A413792" w14:textId="77777777" w:rsidR="00792396" w:rsidRDefault="00000000">
            <w:proofErr w:type="spellStart"/>
            <w:r>
              <w:rPr>
                <w:rFonts w:ascii="Consolas" w:eastAsia="Consolas" w:hAnsi="Consolas" w:cs="Consolas"/>
                <w:color w:val="1F1F1F"/>
                <w:sz w:val="19"/>
                <w:szCs w:val="19"/>
              </w:rPr>
              <w:t>y_pred</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model.predict</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X_test_scaled</w:t>
            </w:r>
            <w:proofErr w:type="spellEnd"/>
            <w:r>
              <w:rPr>
                <w:rFonts w:ascii="Consolas" w:eastAsia="Consolas" w:hAnsi="Consolas" w:cs="Consolas"/>
                <w:color w:val="1F1F1F"/>
                <w:sz w:val="19"/>
                <w:szCs w:val="19"/>
              </w:rPr>
              <w:t>)</w:t>
            </w:r>
          </w:p>
        </w:tc>
      </w:tr>
    </w:tbl>
    <w:p w14:paraId="19CFCF12" w14:textId="77777777" w:rsidR="00792396" w:rsidRDefault="00000000">
      <w:pPr>
        <w:pStyle w:val="Heading2"/>
        <w:spacing w:before="300" w:after="150"/>
      </w:pPr>
      <w:bookmarkStart w:id="16" w:name="_Toc237727300"/>
      <w:r>
        <w:rPr>
          <w:b/>
          <w:bCs/>
          <w:sz w:val="24"/>
          <w:szCs w:val="24"/>
        </w:rPr>
        <w:lastRenderedPageBreak/>
        <w:t>8.2 Decision Tree</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455B29AC"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54479378" w14:textId="77777777" w:rsidR="00792396" w:rsidRDefault="00000000">
            <w:proofErr w:type="spellStart"/>
            <w:r>
              <w:rPr>
                <w:rFonts w:ascii="Consolas" w:eastAsia="Consolas" w:hAnsi="Consolas" w:cs="Consolas"/>
                <w:color w:val="1F1F1F"/>
                <w:sz w:val="19"/>
                <w:szCs w:val="19"/>
              </w:rPr>
              <w:t>tree_model</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DecisionTreeClassifier</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max_depth</w:t>
            </w:r>
            <w:proofErr w:type="spellEnd"/>
            <w:r>
              <w:rPr>
                <w:rFonts w:ascii="Consolas" w:eastAsia="Consolas" w:hAnsi="Consolas" w:cs="Consolas"/>
                <w:color w:val="1F1F1F"/>
                <w:sz w:val="19"/>
                <w:szCs w:val="19"/>
              </w:rPr>
              <w:t xml:space="preserve">=4, </w:t>
            </w:r>
            <w:proofErr w:type="spellStart"/>
            <w:r>
              <w:rPr>
                <w:rFonts w:ascii="Consolas" w:eastAsia="Consolas" w:hAnsi="Consolas" w:cs="Consolas"/>
                <w:color w:val="1F1F1F"/>
                <w:sz w:val="19"/>
                <w:szCs w:val="19"/>
              </w:rPr>
              <w:t>random_state</w:t>
            </w:r>
            <w:proofErr w:type="spellEnd"/>
            <w:r>
              <w:rPr>
                <w:rFonts w:ascii="Consolas" w:eastAsia="Consolas" w:hAnsi="Consolas" w:cs="Consolas"/>
                <w:color w:val="1F1F1F"/>
                <w:sz w:val="19"/>
                <w:szCs w:val="19"/>
              </w:rPr>
              <w:t>=42)</w:t>
            </w:r>
          </w:p>
          <w:p w14:paraId="58F149B2" w14:textId="77777777" w:rsidR="00792396" w:rsidRDefault="00000000">
            <w:proofErr w:type="spellStart"/>
            <w:r>
              <w:rPr>
                <w:rFonts w:ascii="Consolas" w:eastAsia="Consolas" w:hAnsi="Consolas" w:cs="Consolas"/>
                <w:color w:val="1F1F1F"/>
                <w:sz w:val="19"/>
                <w:szCs w:val="19"/>
              </w:rPr>
              <w:t>tree_model.fit</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X_train</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y_train</w:t>
            </w:r>
            <w:proofErr w:type="spellEnd"/>
            <w:r>
              <w:rPr>
                <w:rFonts w:ascii="Consolas" w:eastAsia="Consolas" w:hAnsi="Consolas" w:cs="Consolas"/>
                <w:color w:val="1F1F1F"/>
                <w:sz w:val="19"/>
                <w:szCs w:val="19"/>
              </w:rPr>
              <w:t>)</w:t>
            </w:r>
          </w:p>
          <w:p w14:paraId="3BA5091B" w14:textId="77777777" w:rsidR="00792396" w:rsidRDefault="00000000">
            <w:proofErr w:type="spellStart"/>
            <w:r>
              <w:rPr>
                <w:rFonts w:ascii="Consolas" w:eastAsia="Consolas" w:hAnsi="Consolas" w:cs="Consolas"/>
                <w:color w:val="1F1F1F"/>
                <w:sz w:val="19"/>
                <w:szCs w:val="19"/>
              </w:rPr>
              <w:t>tree_pred</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tree_model.predict</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X_test</w:t>
            </w:r>
            <w:proofErr w:type="spellEnd"/>
            <w:r>
              <w:rPr>
                <w:rFonts w:ascii="Consolas" w:eastAsia="Consolas" w:hAnsi="Consolas" w:cs="Consolas"/>
                <w:color w:val="1F1F1F"/>
                <w:sz w:val="19"/>
                <w:szCs w:val="19"/>
              </w:rPr>
              <w:t>)</w:t>
            </w:r>
          </w:p>
        </w:tc>
      </w:tr>
    </w:tbl>
    <w:p w14:paraId="555A95A8" w14:textId="77777777" w:rsidR="00792396" w:rsidRDefault="00000000">
      <w:pPr>
        <w:pStyle w:val="Heading1"/>
        <w:spacing w:before="400" w:after="200"/>
      </w:pPr>
      <w:bookmarkStart w:id="17" w:name="_Toc237727301"/>
      <w:r>
        <w:rPr>
          <w:b/>
          <w:bCs/>
          <w:color w:val="1F3864"/>
          <w:sz w:val="30"/>
          <w:szCs w:val="30"/>
        </w:rPr>
        <w:t>9. Model Evaluation</w:t>
      </w:r>
      <w:bookmarkEnd w:id="17"/>
    </w:p>
    <w:p w14:paraId="0F2C36A2" w14:textId="77777777" w:rsidR="00792396" w:rsidRDefault="00000000">
      <w:pPr>
        <w:spacing w:after="160" w:line="276" w:lineRule="auto"/>
      </w:pPr>
      <w:r>
        <w:t>Both models were evaluated on the same 179-row held-out test set using four standard classification metrics, plus ROC-AUC for the Logistic Regression model.</w:t>
      </w:r>
    </w:p>
    <w:p w14:paraId="2E38AE35" w14:textId="77777777" w:rsidR="00792396" w:rsidRDefault="00000000">
      <w:pPr>
        <w:pStyle w:val="Heading2"/>
        <w:spacing w:before="300" w:after="150"/>
      </w:pPr>
      <w:bookmarkStart w:id="18" w:name="_Toc237727302"/>
      <w:r>
        <w:rPr>
          <w:b/>
          <w:bCs/>
          <w:sz w:val="24"/>
          <w:szCs w:val="24"/>
        </w:rPr>
        <w:t>9.1 Evaluation Metrics — Definitions</w:t>
      </w:r>
      <w:bookmarkEnd w:id="18"/>
    </w:p>
    <w:p w14:paraId="4F7FFA6C" w14:textId="77777777" w:rsidR="00792396" w:rsidRDefault="00000000">
      <w:pPr>
        <w:pStyle w:val="ListParagraph"/>
        <w:numPr>
          <w:ilvl w:val="0"/>
          <w:numId w:val="1"/>
        </w:numPr>
        <w:spacing w:after="80"/>
      </w:pPr>
      <w:r>
        <w:t>Accuracy: the proportion of all predictions that were correct.</w:t>
      </w:r>
    </w:p>
    <w:p w14:paraId="7BB6F2E6" w14:textId="77777777" w:rsidR="00792396" w:rsidRDefault="00000000">
      <w:pPr>
        <w:pStyle w:val="ListParagraph"/>
        <w:numPr>
          <w:ilvl w:val="0"/>
          <w:numId w:val="1"/>
        </w:numPr>
        <w:spacing w:after="80"/>
      </w:pPr>
      <w:r>
        <w:t>Precision: of all passengers predicted to survive, the proportion that actually survived.</w:t>
      </w:r>
    </w:p>
    <w:p w14:paraId="34915073" w14:textId="77777777" w:rsidR="00792396" w:rsidRDefault="00000000">
      <w:pPr>
        <w:pStyle w:val="ListParagraph"/>
        <w:numPr>
          <w:ilvl w:val="0"/>
          <w:numId w:val="1"/>
        </w:numPr>
        <w:spacing w:after="80"/>
      </w:pPr>
      <w:r>
        <w:t>Recall (Sensitivity): of all passengers who actually survived, the proportion the model correctly identified.</w:t>
      </w:r>
    </w:p>
    <w:p w14:paraId="45C81F06" w14:textId="77777777" w:rsidR="00792396" w:rsidRDefault="00000000">
      <w:pPr>
        <w:pStyle w:val="ListParagraph"/>
        <w:numPr>
          <w:ilvl w:val="0"/>
          <w:numId w:val="1"/>
        </w:numPr>
        <w:spacing w:after="80"/>
      </w:pPr>
      <w:r>
        <w:t>F1 Score: the harmonic mean of precision and recall, balancing both concerns into a single number.</w:t>
      </w:r>
    </w:p>
    <w:p w14:paraId="295AFB74" w14:textId="77777777" w:rsidR="00792396" w:rsidRDefault="00000000">
      <w:pPr>
        <w:pStyle w:val="ListParagraph"/>
        <w:numPr>
          <w:ilvl w:val="0"/>
          <w:numId w:val="1"/>
        </w:numPr>
        <w:spacing w:after="80"/>
      </w:pPr>
      <w:r>
        <w:t>ROC-AUC: the area under the Receiver Operating Characteristic curve, summarizing how well the model separates the two classes across all possible decision thresholds.</w:t>
      </w:r>
    </w:p>
    <w:p w14:paraId="226D558D" w14:textId="77777777" w:rsidR="00792396" w:rsidRDefault="00000000">
      <w:pPr>
        <w:pStyle w:val="Heading2"/>
        <w:spacing w:before="300" w:after="150"/>
      </w:pPr>
      <w:bookmarkStart w:id="19" w:name="_Toc237727303"/>
      <w:r>
        <w:rPr>
          <w:b/>
          <w:bCs/>
          <w:sz w:val="24"/>
          <w:szCs w:val="24"/>
        </w:rPr>
        <w:t>9.2 Logistic Regression Results</w:t>
      </w:r>
      <w:bookmarkEnd w:id="1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792396" w14:paraId="3F83D083" w14:textId="77777777">
        <w:tblPrEx>
          <w:tblCellMar>
            <w:top w:w="0" w:type="dxa"/>
            <w:bottom w:w="0" w:type="dxa"/>
          </w:tblCellMar>
        </w:tblPrEx>
        <w:trPr>
          <w:tblHeader/>
        </w:trPr>
        <w:tc>
          <w:tcPr>
            <w:tcW w:w="4800" w:type="dxa"/>
            <w:shd w:val="clear" w:color="auto" w:fill="1F3864"/>
            <w:tcMar>
              <w:top w:w="80" w:type="dxa"/>
              <w:left w:w="120" w:type="dxa"/>
              <w:bottom w:w="80" w:type="dxa"/>
              <w:right w:w="120" w:type="dxa"/>
            </w:tcMar>
            <w:vAlign w:val="center"/>
          </w:tcPr>
          <w:p w14:paraId="5777D5D7" w14:textId="77777777" w:rsidR="00792396" w:rsidRDefault="00000000">
            <w:r>
              <w:rPr>
                <w:b/>
                <w:bCs/>
                <w:color w:val="FFFFFF"/>
                <w:sz w:val="20"/>
                <w:szCs w:val="20"/>
              </w:rPr>
              <w:t>Metric</w:t>
            </w:r>
          </w:p>
        </w:tc>
        <w:tc>
          <w:tcPr>
            <w:tcW w:w="4800" w:type="dxa"/>
            <w:shd w:val="clear" w:color="auto" w:fill="1F3864"/>
            <w:tcMar>
              <w:top w:w="80" w:type="dxa"/>
              <w:left w:w="120" w:type="dxa"/>
              <w:bottom w:w="80" w:type="dxa"/>
              <w:right w:w="120" w:type="dxa"/>
            </w:tcMar>
            <w:vAlign w:val="center"/>
          </w:tcPr>
          <w:p w14:paraId="2B538E38" w14:textId="77777777" w:rsidR="00792396" w:rsidRDefault="00000000">
            <w:r>
              <w:rPr>
                <w:b/>
                <w:bCs/>
                <w:color w:val="FFFFFF"/>
                <w:sz w:val="20"/>
                <w:szCs w:val="20"/>
              </w:rPr>
              <w:t>Score</w:t>
            </w:r>
          </w:p>
        </w:tc>
      </w:tr>
      <w:tr w:rsidR="00792396" w14:paraId="06A6BE96" w14:textId="77777777">
        <w:tblPrEx>
          <w:tblCellMar>
            <w:top w:w="0" w:type="dxa"/>
            <w:bottom w:w="0" w:type="dxa"/>
          </w:tblCellMar>
        </w:tblPrEx>
        <w:tc>
          <w:tcPr>
            <w:tcW w:w="4800" w:type="dxa"/>
            <w:shd w:val="clear" w:color="auto" w:fill="F2F6FB"/>
            <w:tcMar>
              <w:top w:w="80" w:type="dxa"/>
              <w:left w:w="120" w:type="dxa"/>
              <w:bottom w:w="80" w:type="dxa"/>
              <w:right w:w="120" w:type="dxa"/>
            </w:tcMar>
            <w:vAlign w:val="center"/>
          </w:tcPr>
          <w:p w14:paraId="3EE30715" w14:textId="77777777" w:rsidR="00792396" w:rsidRDefault="00000000">
            <w:r>
              <w:rPr>
                <w:color w:val="000000"/>
                <w:sz w:val="20"/>
                <w:szCs w:val="20"/>
              </w:rPr>
              <w:t>Accuracy</w:t>
            </w:r>
          </w:p>
        </w:tc>
        <w:tc>
          <w:tcPr>
            <w:tcW w:w="4800" w:type="dxa"/>
            <w:shd w:val="clear" w:color="auto" w:fill="F2F6FB"/>
            <w:tcMar>
              <w:top w:w="80" w:type="dxa"/>
              <w:left w:w="120" w:type="dxa"/>
              <w:bottom w:w="80" w:type="dxa"/>
              <w:right w:w="120" w:type="dxa"/>
            </w:tcMar>
            <w:vAlign w:val="center"/>
          </w:tcPr>
          <w:p w14:paraId="26939423" w14:textId="77777777" w:rsidR="00792396" w:rsidRDefault="00000000">
            <w:r>
              <w:rPr>
                <w:color w:val="000000"/>
                <w:sz w:val="20"/>
                <w:szCs w:val="20"/>
              </w:rPr>
              <w:t>0.8045 (80.4%)</w:t>
            </w:r>
          </w:p>
        </w:tc>
      </w:tr>
      <w:tr w:rsidR="00792396" w14:paraId="1D8B2945"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45EA38FD" w14:textId="77777777" w:rsidR="00792396" w:rsidRDefault="00000000">
            <w:r>
              <w:rPr>
                <w:color w:val="000000"/>
                <w:sz w:val="20"/>
                <w:szCs w:val="20"/>
              </w:rPr>
              <w:t>Precision</w:t>
            </w:r>
          </w:p>
        </w:tc>
        <w:tc>
          <w:tcPr>
            <w:tcW w:w="4800" w:type="dxa"/>
            <w:shd w:val="clear" w:color="auto" w:fill="FFFFFF"/>
            <w:tcMar>
              <w:top w:w="80" w:type="dxa"/>
              <w:left w:w="120" w:type="dxa"/>
              <w:bottom w:w="80" w:type="dxa"/>
              <w:right w:w="120" w:type="dxa"/>
            </w:tcMar>
            <w:vAlign w:val="center"/>
          </w:tcPr>
          <w:p w14:paraId="45991A1A" w14:textId="77777777" w:rsidR="00792396" w:rsidRDefault="00000000">
            <w:r>
              <w:rPr>
                <w:color w:val="000000"/>
                <w:sz w:val="20"/>
                <w:szCs w:val="20"/>
              </w:rPr>
              <w:t>0.7931 (79.3%)</w:t>
            </w:r>
          </w:p>
        </w:tc>
      </w:tr>
      <w:tr w:rsidR="00792396" w14:paraId="52ABB47B" w14:textId="77777777">
        <w:tblPrEx>
          <w:tblCellMar>
            <w:top w:w="0" w:type="dxa"/>
            <w:bottom w:w="0" w:type="dxa"/>
          </w:tblCellMar>
        </w:tblPrEx>
        <w:tc>
          <w:tcPr>
            <w:tcW w:w="4800" w:type="dxa"/>
            <w:shd w:val="clear" w:color="auto" w:fill="F2F6FB"/>
            <w:tcMar>
              <w:top w:w="80" w:type="dxa"/>
              <w:left w:w="120" w:type="dxa"/>
              <w:bottom w:w="80" w:type="dxa"/>
              <w:right w:w="120" w:type="dxa"/>
            </w:tcMar>
            <w:vAlign w:val="center"/>
          </w:tcPr>
          <w:p w14:paraId="7EBAFD07" w14:textId="77777777" w:rsidR="00792396" w:rsidRDefault="00000000">
            <w:r>
              <w:rPr>
                <w:color w:val="000000"/>
                <w:sz w:val="20"/>
                <w:szCs w:val="20"/>
              </w:rPr>
              <w:t>Recall</w:t>
            </w:r>
          </w:p>
        </w:tc>
        <w:tc>
          <w:tcPr>
            <w:tcW w:w="4800" w:type="dxa"/>
            <w:shd w:val="clear" w:color="auto" w:fill="F2F6FB"/>
            <w:tcMar>
              <w:top w:w="80" w:type="dxa"/>
              <w:left w:w="120" w:type="dxa"/>
              <w:bottom w:w="80" w:type="dxa"/>
              <w:right w:w="120" w:type="dxa"/>
            </w:tcMar>
            <w:vAlign w:val="center"/>
          </w:tcPr>
          <w:p w14:paraId="6689E1E3" w14:textId="77777777" w:rsidR="00792396" w:rsidRDefault="00000000">
            <w:r>
              <w:rPr>
                <w:color w:val="000000"/>
                <w:sz w:val="20"/>
                <w:szCs w:val="20"/>
              </w:rPr>
              <w:t>0.6667 (66.7%)</w:t>
            </w:r>
          </w:p>
        </w:tc>
      </w:tr>
      <w:tr w:rsidR="00792396" w14:paraId="024F7842"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2037A58E" w14:textId="77777777" w:rsidR="00792396" w:rsidRDefault="00000000">
            <w:r>
              <w:rPr>
                <w:color w:val="000000"/>
                <w:sz w:val="20"/>
                <w:szCs w:val="20"/>
              </w:rPr>
              <w:t>F1 Score</w:t>
            </w:r>
          </w:p>
        </w:tc>
        <w:tc>
          <w:tcPr>
            <w:tcW w:w="4800" w:type="dxa"/>
            <w:shd w:val="clear" w:color="auto" w:fill="FFFFFF"/>
            <w:tcMar>
              <w:top w:w="80" w:type="dxa"/>
              <w:left w:w="120" w:type="dxa"/>
              <w:bottom w:w="80" w:type="dxa"/>
              <w:right w:w="120" w:type="dxa"/>
            </w:tcMar>
            <w:vAlign w:val="center"/>
          </w:tcPr>
          <w:p w14:paraId="11D70E62" w14:textId="77777777" w:rsidR="00792396" w:rsidRDefault="00000000">
            <w:r>
              <w:rPr>
                <w:color w:val="000000"/>
                <w:sz w:val="20"/>
                <w:szCs w:val="20"/>
              </w:rPr>
              <w:t>0.7244 (72.4%)</w:t>
            </w:r>
          </w:p>
        </w:tc>
      </w:tr>
      <w:tr w:rsidR="00792396" w14:paraId="0F86DDC4" w14:textId="77777777">
        <w:tblPrEx>
          <w:tblCellMar>
            <w:top w:w="0" w:type="dxa"/>
            <w:bottom w:w="0" w:type="dxa"/>
          </w:tblCellMar>
        </w:tblPrEx>
        <w:tc>
          <w:tcPr>
            <w:tcW w:w="4800" w:type="dxa"/>
            <w:shd w:val="clear" w:color="auto" w:fill="F2F6FB"/>
            <w:tcMar>
              <w:top w:w="80" w:type="dxa"/>
              <w:left w:w="120" w:type="dxa"/>
              <w:bottom w:w="80" w:type="dxa"/>
              <w:right w:w="120" w:type="dxa"/>
            </w:tcMar>
            <w:vAlign w:val="center"/>
          </w:tcPr>
          <w:p w14:paraId="3DC5275C" w14:textId="77777777" w:rsidR="00792396" w:rsidRDefault="00000000">
            <w:r>
              <w:rPr>
                <w:color w:val="000000"/>
                <w:sz w:val="20"/>
                <w:szCs w:val="20"/>
              </w:rPr>
              <w:t>ROC-AUC</w:t>
            </w:r>
          </w:p>
        </w:tc>
        <w:tc>
          <w:tcPr>
            <w:tcW w:w="4800" w:type="dxa"/>
            <w:shd w:val="clear" w:color="auto" w:fill="F2F6FB"/>
            <w:tcMar>
              <w:top w:w="80" w:type="dxa"/>
              <w:left w:w="120" w:type="dxa"/>
              <w:bottom w:w="80" w:type="dxa"/>
              <w:right w:w="120" w:type="dxa"/>
            </w:tcMar>
            <w:vAlign w:val="center"/>
          </w:tcPr>
          <w:p w14:paraId="4F83D4C8" w14:textId="77777777" w:rsidR="00792396" w:rsidRDefault="00000000">
            <w:r>
              <w:rPr>
                <w:color w:val="000000"/>
                <w:sz w:val="20"/>
                <w:szCs w:val="20"/>
              </w:rPr>
              <w:t>0.8433</w:t>
            </w:r>
          </w:p>
        </w:tc>
      </w:tr>
    </w:tbl>
    <w:p w14:paraId="43F66B44" w14:textId="77777777" w:rsidR="00792396" w:rsidRDefault="00792396">
      <w:pPr>
        <w:spacing w:before="240"/>
      </w:pPr>
    </w:p>
    <w:p w14:paraId="5F7DD8FB" w14:textId="77777777" w:rsidR="00792396" w:rsidRDefault="00000000">
      <w:pPr>
        <w:pStyle w:val="Heading2"/>
        <w:spacing w:before="300" w:after="150"/>
      </w:pPr>
      <w:bookmarkStart w:id="20" w:name="_Toc237727304"/>
      <w:r>
        <w:rPr>
          <w:b/>
          <w:bCs/>
          <w:sz w:val="24"/>
          <w:szCs w:val="24"/>
        </w:rPr>
        <w:t>9.3 Classification Report — Logistic Regression</w:t>
      </w:r>
      <w:bookmarkEnd w:id="2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40BD607B"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79FA07BF" w14:textId="77777777" w:rsidR="00792396" w:rsidRDefault="00000000">
            <w:r>
              <w:rPr>
                <w:rFonts w:ascii="Consolas" w:eastAsia="Consolas" w:hAnsi="Consolas" w:cs="Consolas"/>
                <w:color w:val="1F1F1F"/>
                <w:sz w:val="19"/>
                <w:szCs w:val="19"/>
              </w:rPr>
              <w:t xml:space="preserve">              precision    recall  f1-score   support</w:t>
            </w:r>
          </w:p>
          <w:p w14:paraId="0808202D" w14:textId="77777777" w:rsidR="00792396" w:rsidRDefault="00000000">
            <w:r>
              <w:rPr>
                <w:rFonts w:ascii="Consolas" w:eastAsia="Consolas" w:hAnsi="Consolas" w:cs="Consolas"/>
                <w:color w:val="1F1F1F"/>
                <w:sz w:val="19"/>
                <w:szCs w:val="19"/>
              </w:rPr>
              <w:t xml:space="preserve"> </w:t>
            </w:r>
          </w:p>
          <w:p w14:paraId="3AC72681" w14:textId="77777777" w:rsidR="00792396" w:rsidRDefault="00000000">
            <w:r>
              <w:rPr>
                <w:rFonts w:ascii="Consolas" w:eastAsia="Consolas" w:hAnsi="Consolas" w:cs="Consolas"/>
                <w:color w:val="1F1F1F"/>
                <w:sz w:val="19"/>
                <w:szCs w:val="19"/>
              </w:rPr>
              <w:t xml:space="preserve">           0       0.81      0.89      0.85       110</w:t>
            </w:r>
          </w:p>
          <w:p w14:paraId="051CF9A2" w14:textId="77777777" w:rsidR="00792396" w:rsidRDefault="00000000">
            <w:r>
              <w:rPr>
                <w:rFonts w:ascii="Consolas" w:eastAsia="Consolas" w:hAnsi="Consolas" w:cs="Consolas"/>
                <w:color w:val="1F1F1F"/>
                <w:sz w:val="19"/>
                <w:szCs w:val="19"/>
              </w:rPr>
              <w:t xml:space="preserve">           1       0.79      0.67      0.72        69</w:t>
            </w:r>
          </w:p>
          <w:p w14:paraId="43A17C5D" w14:textId="77777777" w:rsidR="00792396" w:rsidRDefault="00000000">
            <w:r>
              <w:rPr>
                <w:rFonts w:ascii="Consolas" w:eastAsia="Consolas" w:hAnsi="Consolas" w:cs="Consolas"/>
                <w:color w:val="1F1F1F"/>
                <w:sz w:val="19"/>
                <w:szCs w:val="19"/>
              </w:rPr>
              <w:t xml:space="preserve"> </w:t>
            </w:r>
          </w:p>
          <w:p w14:paraId="252CE4B0" w14:textId="77777777" w:rsidR="00792396" w:rsidRDefault="00000000">
            <w:r>
              <w:rPr>
                <w:rFonts w:ascii="Consolas" w:eastAsia="Consolas" w:hAnsi="Consolas" w:cs="Consolas"/>
                <w:color w:val="1F1F1F"/>
                <w:sz w:val="19"/>
                <w:szCs w:val="19"/>
              </w:rPr>
              <w:t xml:space="preserve">    accuracy                           0.80       179</w:t>
            </w:r>
          </w:p>
          <w:p w14:paraId="464DF2CD" w14:textId="77777777" w:rsidR="00792396" w:rsidRDefault="00000000">
            <w:r>
              <w:rPr>
                <w:rFonts w:ascii="Consolas" w:eastAsia="Consolas" w:hAnsi="Consolas" w:cs="Consolas"/>
                <w:color w:val="1F1F1F"/>
                <w:sz w:val="19"/>
                <w:szCs w:val="19"/>
              </w:rPr>
              <w:t xml:space="preserve">   macro </w:t>
            </w:r>
            <w:proofErr w:type="spellStart"/>
            <w:r>
              <w:rPr>
                <w:rFonts w:ascii="Consolas" w:eastAsia="Consolas" w:hAnsi="Consolas" w:cs="Consolas"/>
                <w:color w:val="1F1F1F"/>
                <w:sz w:val="19"/>
                <w:szCs w:val="19"/>
              </w:rPr>
              <w:t>avg</w:t>
            </w:r>
            <w:proofErr w:type="spellEnd"/>
            <w:r>
              <w:rPr>
                <w:rFonts w:ascii="Consolas" w:eastAsia="Consolas" w:hAnsi="Consolas" w:cs="Consolas"/>
                <w:color w:val="1F1F1F"/>
                <w:sz w:val="19"/>
                <w:szCs w:val="19"/>
              </w:rPr>
              <w:t xml:space="preserve">       0.80      0.78      0.79       179</w:t>
            </w:r>
          </w:p>
          <w:p w14:paraId="37688B86" w14:textId="77777777" w:rsidR="00792396" w:rsidRDefault="00000000">
            <w:r>
              <w:rPr>
                <w:rFonts w:ascii="Consolas" w:eastAsia="Consolas" w:hAnsi="Consolas" w:cs="Consolas"/>
                <w:color w:val="1F1F1F"/>
                <w:sz w:val="19"/>
                <w:szCs w:val="19"/>
              </w:rPr>
              <w:t xml:space="preserve">weighted </w:t>
            </w:r>
            <w:proofErr w:type="spellStart"/>
            <w:r>
              <w:rPr>
                <w:rFonts w:ascii="Consolas" w:eastAsia="Consolas" w:hAnsi="Consolas" w:cs="Consolas"/>
                <w:color w:val="1F1F1F"/>
                <w:sz w:val="19"/>
                <w:szCs w:val="19"/>
              </w:rPr>
              <w:t>avg</w:t>
            </w:r>
            <w:proofErr w:type="spellEnd"/>
            <w:r>
              <w:rPr>
                <w:rFonts w:ascii="Consolas" w:eastAsia="Consolas" w:hAnsi="Consolas" w:cs="Consolas"/>
                <w:color w:val="1F1F1F"/>
                <w:sz w:val="19"/>
                <w:szCs w:val="19"/>
              </w:rPr>
              <w:t xml:space="preserve">       0.80      0.80      0.80       179</w:t>
            </w:r>
          </w:p>
        </w:tc>
      </w:tr>
    </w:tbl>
    <w:p w14:paraId="3C2B2F7E" w14:textId="77777777" w:rsidR="00792396" w:rsidRDefault="00792396">
      <w:pPr>
        <w:spacing w:before="200"/>
      </w:pPr>
    </w:p>
    <w:p w14:paraId="5FC9C253" w14:textId="77777777" w:rsidR="00792396" w:rsidRDefault="00000000">
      <w:pPr>
        <w:spacing w:after="160" w:line="276" w:lineRule="auto"/>
      </w:pPr>
      <w:r>
        <w:t>The model performs noticeably better on class 0 (did not survive) than on class 1 (survived): recall for survivors is only 67%, meaning roughly a third of passengers who actually survived were misclassified as non-survivors. This asymmetry is discussed further in Section 11.</w:t>
      </w:r>
    </w:p>
    <w:p w14:paraId="5A30C3EA" w14:textId="77777777" w:rsidR="00792396" w:rsidRDefault="00000000">
      <w:pPr>
        <w:pStyle w:val="Heading2"/>
        <w:spacing w:before="300" w:after="150"/>
      </w:pPr>
      <w:bookmarkStart w:id="21" w:name="_Toc237727305"/>
      <w:r>
        <w:rPr>
          <w:b/>
          <w:bCs/>
          <w:sz w:val="24"/>
          <w:szCs w:val="24"/>
        </w:rPr>
        <w:t>9.4 Decision Tree Results</w:t>
      </w:r>
      <w:bookmarkEnd w:id="2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792396" w14:paraId="214D2F5C" w14:textId="77777777">
        <w:tblPrEx>
          <w:tblCellMar>
            <w:top w:w="0" w:type="dxa"/>
            <w:bottom w:w="0" w:type="dxa"/>
          </w:tblCellMar>
        </w:tblPrEx>
        <w:trPr>
          <w:tblHeader/>
        </w:trPr>
        <w:tc>
          <w:tcPr>
            <w:tcW w:w="4800" w:type="dxa"/>
            <w:shd w:val="clear" w:color="auto" w:fill="1F3864"/>
            <w:tcMar>
              <w:top w:w="80" w:type="dxa"/>
              <w:left w:w="120" w:type="dxa"/>
              <w:bottom w:w="80" w:type="dxa"/>
              <w:right w:w="120" w:type="dxa"/>
            </w:tcMar>
            <w:vAlign w:val="center"/>
          </w:tcPr>
          <w:p w14:paraId="1BD8D914" w14:textId="77777777" w:rsidR="00792396" w:rsidRDefault="00000000">
            <w:r>
              <w:rPr>
                <w:b/>
                <w:bCs/>
                <w:color w:val="FFFFFF"/>
                <w:sz w:val="20"/>
                <w:szCs w:val="20"/>
              </w:rPr>
              <w:t>Metric</w:t>
            </w:r>
          </w:p>
        </w:tc>
        <w:tc>
          <w:tcPr>
            <w:tcW w:w="4800" w:type="dxa"/>
            <w:shd w:val="clear" w:color="auto" w:fill="1F3864"/>
            <w:tcMar>
              <w:top w:w="80" w:type="dxa"/>
              <w:left w:w="120" w:type="dxa"/>
              <w:bottom w:w="80" w:type="dxa"/>
              <w:right w:w="120" w:type="dxa"/>
            </w:tcMar>
            <w:vAlign w:val="center"/>
          </w:tcPr>
          <w:p w14:paraId="690C8B69" w14:textId="77777777" w:rsidR="00792396" w:rsidRDefault="00000000">
            <w:r>
              <w:rPr>
                <w:b/>
                <w:bCs/>
                <w:color w:val="FFFFFF"/>
                <w:sz w:val="20"/>
                <w:szCs w:val="20"/>
              </w:rPr>
              <w:t>Score</w:t>
            </w:r>
          </w:p>
        </w:tc>
      </w:tr>
      <w:tr w:rsidR="00792396" w14:paraId="59B5CBE5" w14:textId="77777777">
        <w:tblPrEx>
          <w:tblCellMar>
            <w:top w:w="0" w:type="dxa"/>
            <w:bottom w:w="0" w:type="dxa"/>
          </w:tblCellMar>
        </w:tblPrEx>
        <w:tc>
          <w:tcPr>
            <w:tcW w:w="4800" w:type="dxa"/>
            <w:shd w:val="clear" w:color="auto" w:fill="F2F6FB"/>
            <w:tcMar>
              <w:top w:w="80" w:type="dxa"/>
              <w:left w:w="120" w:type="dxa"/>
              <w:bottom w:w="80" w:type="dxa"/>
              <w:right w:w="120" w:type="dxa"/>
            </w:tcMar>
            <w:vAlign w:val="center"/>
          </w:tcPr>
          <w:p w14:paraId="291EABB3" w14:textId="77777777" w:rsidR="00792396" w:rsidRDefault="00000000">
            <w:r>
              <w:rPr>
                <w:color w:val="000000"/>
                <w:sz w:val="20"/>
                <w:szCs w:val="20"/>
              </w:rPr>
              <w:t>Accuracy</w:t>
            </w:r>
          </w:p>
        </w:tc>
        <w:tc>
          <w:tcPr>
            <w:tcW w:w="4800" w:type="dxa"/>
            <w:shd w:val="clear" w:color="auto" w:fill="F2F6FB"/>
            <w:tcMar>
              <w:top w:w="80" w:type="dxa"/>
              <w:left w:w="120" w:type="dxa"/>
              <w:bottom w:w="80" w:type="dxa"/>
              <w:right w:w="120" w:type="dxa"/>
            </w:tcMar>
            <w:vAlign w:val="center"/>
          </w:tcPr>
          <w:p w14:paraId="18ADAC40" w14:textId="77777777" w:rsidR="00792396" w:rsidRDefault="00000000">
            <w:r>
              <w:rPr>
                <w:color w:val="000000"/>
                <w:sz w:val="20"/>
                <w:szCs w:val="20"/>
              </w:rPr>
              <w:t>0.7877 (78.8%)</w:t>
            </w:r>
          </w:p>
        </w:tc>
      </w:tr>
      <w:tr w:rsidR="00792396" w14:paraId="00DB0B3A"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2E5BF652" w14:textId="77777777" w:rsidR="00792396" w:rsidRDefault="00000000">
            <w:r>
              <w:rPr>
                <w:color w:val="000000"/>
                <w:sz w:val="20"/>
                <w:szCs w:val="20"/>
              </w:rPr>
              <w:t>Precision</w:t>
            </w:r>
          </w:p>
        </w:tc>
        <w:tc>
          <w:tcPr>
            <w:tcW w:w="4800" w:type="dxa"/>
            <w:shd w:val="clear" w:color="auto" w:fill="FFFFFF"/>
            <w:tcMar>
              <w:top w:w="80" w:type="dxa"/>
              <w:left w:w="120" w:type="dxa"/>
              <w:bottom w:w="80" w:type="dxa"/>
              <w:right w:w="120" w:type="dxa"/>
            </w:tcMar>
            <w:vAlign w:val="center"/>
          </w:tcPr>
          <w:p w14:paraId="1905715F" w14:textId="77777777" w:rsidR="00792396" w:rsidRDefault="00000000">
            <w:r>
              <w:rPr>
                <w:color w:val="000000"/>
                <w:sz w:val="20"/>
                <w:szCs w:val="20"/>
              </w:rPr>
              <w:t>0.8444 (84.4%)</w:t>
            </w:r>
          </w:p>
        </w:tc>
      </w:tr>
      <w:tr w:rsidR="00792396" w14:paraId="434466AE" w14:textId="77777777">
        <w:tblPrEx>
          <w:tblCellMar>
            <w:top w:w="0" w:type="dxa"/>
            <w:bottom w:w="0" w:type="dxa"/>
          </w:tblCellMar>
        </w:tblPrEx>
        <w:tc>
          <w:tcPr>
            <w:tcW w:w="4800" w:type="dxa"/>
            <w:shd w:val="clear" w:color="auto" w:fill="F2F6FB"/>
            <w:tcMar>
              <w:top w:w="80" w:type="dxa"/>
              <w:left w:w="120" w:type="dxa"/>
              <w:bottom w:w="80" w:type="dxa"/>
              <w:right w:w="120" w:type="dxa"/>
            </w:tcMar>
            <w:vAlign w:val="center"/>
          </w:tcPr>
          <w:p w14:paraId="6E4A6F02" w14:textId="77777777" w:rsidR="00792396" w:rsidRDefault="00000000">
            <w:r>
              <w:rPr>
                <w:color w:val="000000"/>
                <w:sz w:val="20"/>
                <w:szCs w:val="20"/>
              </w:rPr>
              <w:t>Recall</w:t>
            </w:r>
          </w:p>
        </w:tc>
        <w:tc>
          <w:tcPr>
            <w:tcW w:w="4800" w:type="dxa"/>
            <w:shd w:val="clear" w:color="auto" w:fill="F2F6FB"/>
            <w:tcMar>
              <w:top w:w="80" w:type="dxa"/>
              <w:left w:w="120" w:type="dxa"/>
              <w:bottom w:w="80" w:type="dxa"/>
              <w:right w:w="120" w:type="dxa"/>
            </w:tcMar>
            <w:vAlign w:val="center"/>
          </w:tcPr>
          <w:p w14:paraId="38918FBF" w14:textId="77777777" w:rsidR="00792396" w:rsidRDefault="00000000">
            <w:r>
              <w:rPr>
                <w:color w:val="000000"/>
                <w:sz w:val="20"/>
                <w:szCs w:val="20"/>
              </w:rPr>
              <w:t>0.5507 (55.1%)</w:t>
            </w:r>
          </w:p>
        </w:tc>
      </w:tr>
      <w:tr w:rsidR="00792396" w14:paraId="12CF79BB"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32240850" w14:textId="77777777" w:rsidR="00792396" w:rsidRDefault="00000000">
            <w:r>
              <w:rPr>
                <w:color w:val="000000"/>
                <w:sz w:val="20"/>
                <w:szCs w:val="20"/>
              </w:rPr>
              <w:t>F1 Score</w:t>
            </w:r>
          </w:p>
        </w:tc>
        <w:tc>
          <w:tcPr>
            <w:tcW w:w="4800" w:type="dxa"/>
            <w:shd w:val="clear" w:color="auto" w:fill="FFFFFF"/>
            <w:tcMar>
              <w:top w:w="80" w:type="dxa"/>
              <w:left w:w="120" w:type="dxa"/>
              <w:bottom w:w="80" w:type="dxa"/>
              <w:right w:w="120" w:type="dxa"/>
            </w:tcMar>
            <w:vAlign w:val="center"/>
          </w:tcPr>
          <w:p w14:paraId="2B5FBC81" w14:textId="77777777" w:rsidR="00792396" w:rsidRDefault="00000000">
            <w:r>
              <w:rPr>
                <w:color w:val="000000"/>
                <w:sz w:val="20"/>
                <w:szCs w:val="20"/>
              </w:rPr>
              <w:t>0.6667 (66.7%)</w:t>
            </w:r>
          </w:p>
        </w:tc>
      </w:tr>
    </w:tbl>
    <w:p w14:paraId="3C7DBEBF" w14:textId="77777777" w:rsidR="00792396" w:rsidRDefault="00000000">
      <w:pPr>
        <w:pStyle w:val="Heading1"/>
        <w:spacing w:before="400" w:after="200"/>
      </w:pPr>
      <w:bookmarkStart w:id="22" w:name="_Toc237727306"/>
      <w:r>
        <w:rPr>
          <w:b/>
          <w:bCs/>
          <w:color w:val="1F3864"/>
          <w:sz w:val="30"/>
          <w:szCs w:val="30"/>
        </w:rPr>
        <w:t>10. Confusion Matrix — Visualization 1</w:t>
      </w:r>
      <w:bookmarkEnd w:id="22"/>
    </w:p>
    <w:p w14:paraId="3F0B67A0" w14:textId="77777777" w:rsidR="00792396" w:rsidRDefault="00000000">
      <w:pPr>
        <w:spacing w:after="160" w:line="276" w:lineRule="auto"/>
      </w:pPr>
      <w:r>
        <w:t>The confusion matrix summarizes the Logistic Regression model's predictions on the 179 test-set passengers, broken down into the four possible outcomes.</w:t>
      </w:r>
    </w:p>
    <w:p w14:paraId="33932E7B" w14:textId="77777777" w:rsidR="00792396" w:rsidRDefault="00000000">
      <w:pPr>
        <w:spacing w:before="200" w:after="80"/>
        <w:jc w:val="center"/>
      </w:pPr>
      <w:r>
        <w:rPr>
          <w:noProof/>
        </w:rPr>
        <w:drawing>
          <wp:inline distT="0" distB="0" distL="0" distR="0" wp14:anchorId="10AA9683" wp14:editId="7B5CDDDA">
            <wp:extent cx="409575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124200"/>
                    </a:xfrm>
                    <a:prstGeom prst="rect">
                      <a:avLst/>
                    </a:prstGeom>
                  </pic:spPr>
                </pic:pic>
              </a:graphicData>
            </a:graphic>
          </wp:inline>
        </w:drawing>
      </w:r>
    </w:p>
    <w:p w14:paraId="306AF7DB" w14:textId="77777777" w:rsidR="00792396" w:rsidRDefault="00000000">
      <w:pPr>
        <w:spacing w:after="300"/>
        <w:jc w:val="center"/>
      </w:pPr>
      <w:r>
        <w:rPr>
          <w:i/>
          <w:iCs/>
          <w:color w:val="595959"/>
          <w:sz w:val="20"/>
          <w:szCs w:val="20"/>
        </w:rPr>
        <w:t>Figure 1. Confusion matrix for the Logistic Regression model on the test set.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800"/>
      </w:tblGrid>
      <w:tr w:rsidR="00792396" w14:paraId="09EB2442"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2B357DD" w14:textId="77777777" w:rsidR="00792396" w:rsidRDefault="00000000">
            <w:r>
              <w:rPr>
                <w:b/>
                <w:bCs/>
                <w:color w:val="FFFFFF"/>
                <w:sz w:val="20"/>
                <w:szCs w:val="20"/>
              </w:rPr>
              <w:t>Outcome</w:t>
            </w:r>
          </w:p>
        </w:tc>
        <w:tc>
          <w:tcPr>
            <w:tcW w:w="3600" w:type="dxa"/>
            <w:shd w:val="clear" w:color="auto" w:fill="1F3864"/>
            <w:tcMar>
              <w:top w:w="80" w:type="dxa"/>
              <w:left w:w="120" w:type="dxa"/>
              <w:bottom w:w="80" w:type="dxa"/>
              <w:right w:w="120" w:type="dxa"/>
            </w:tcMar>
            <w:vAlign w:val="center"/>
          </w:tcPr>
          <w:p w14:paraId="053E81D2" w14:textId="77777777" w:rsidR="00792396" w:rsidRDefault="00000000">
            <w:r>
              <w:rPr>
                <w:b/>
                <w:bCs/>
                <w:color w:val="FFFFFF"/>
                <w:sz w:val="20"/>
                <w:szCs w:val="20"/>
              </w:rPr>
              <w:t>Meaning</w:t>
            </w:r>
          </w:p>
        </w:tc>
        <w:tc>
          <w:tcPr>
            <w:tcW w:w="3800" w:type="dxa"/>
            <w:shd w:val="clear" w:color="auto" w:fill="1F3864"/>
            <w:tcMar>
              <w:top w:w="80" w:type="dxa"/>
              <w:left w:w="120" w:type="dxa"/>
              <w:bottom w:w="80" w:type="dxa"/>
              <w:right w:w="120" w:type="dxa"/>
            </w:tcMar>
            <w:vAlign w:val="center"/>
          </w:tcPr>
          <w:p w14:paraId="4A07022C" w14:textId="77777777" w:rsidR="00792396" w:rsidRDefault="00000000">
            <w:r>
              <w:rPr>
                <w:b/>
                <w:bCs/>
                <w:color w:val="FFFFFF"/>
                <w:sz w:val="20"/>
                <w:szCs w:val="20"/>
              </w:rPr>
              <w:t>Interpretation for this project</w:t>
            </w:r>
          </w:p>
        </w:tc>
      </w:tr>
      <w:tr w:rsidR="00792396" w14:paraId="666002B0" w14:textId="77777777">
        <w:tblPrEx>
          <w:tblCellMar>
            <w:top w:w="0" w:type="dxa"/>
            <w:bottom w:w="0" w:type="dxa"/>
          </w:tblCellMar>
        </w:tblPrEx>
        <w:tc>
          <w:tcPr>
            <w:tcW w:w="2200" w:type="dxa"/>
            <w:shd w:val="clear" w:color="auto" w:fill="F2F6FB"/>
            <w:tcMar>
              <w:top w:w="80" w:type="dxa"/>
              <w:left w:w="120" w:type="dxa"/>
              <w:bottom w:w="80" w:type="dxa"/>
              <w:right w:w="120" w:type="dxa"/>
            </w:tcMar>
            <w:vAlign w:val="center"/>
          </w:tcPr>
          <w:p w14:paraId="1CDABC63" w14:textId="77777777" w:rsidR="00792396" w:rsidRDefault="00000000">
            <w:r>
              <w:rPr>
                <w:color w:val="000000"/>
                <w:sz w:val="20"/>
                <w:szCs w:val="20"/>
              </w:rPr>
              <w:t>True Negative (TN)</w:t>
            </w:r>
          </w:p>
        </w:tc>
        <w:tc>
          <w:tcPr>
            <w:tcW w:w="3600" w:type="dxa"/>
            <w:shd w:val="clear" w:color="auto" w:fill="F2F6FB"/>
            <w:tcMar>
              <w:top w:w="80" w:type="dxa"/>
              <w:left w:w="120" w:type="dxa"/>
              <w:bottom w:w="80" w:type="dxa"/>
              <w:right w:w="120" w:type="dxa"/>
            </w:tcMar>
            <w:vAlign w:val="center"/>
          </w:tcPr>
          <w:p w14:paraId="0E79F597" w14:textId="77777777" w:rsidR="00792396" w:rsidRDefault="00000000">
            <w:r>
              <w:rPr>
                <w:color w:val="000000"/>
                <w:sz w:val="20"/>
                <w:szCs w:val="20"/>
              </w:rPr>
              <w:t>Actual: did not survive; Predicted: did not survive</w:t>
            </w:r>
          </w:p>
        </w:tc>
        <w:tc>
          <w:tcPr>
            <w:tcW w:w="3800" w:type="dxa"/>
            <w:shd w:val="clear" w:color="auto" w:fill="F2F6FB"/>
            <w:tcMar>
              <w:top w:w="80" w:type="dxa"/>
              <w:left w:w="120" w:type="dxa"/>
              <w:bottom w:w="80" w:type="dxa"/>
              <w:right w:w="120" w:type="dxa"/>
            </w:tcMar>
            <w:vAlign w:val="center"/>
          </w:tcPr>
          <w:p w14:paraId="77CF4A3D" w14:textId="77777777" w:rsidR="00792396" w:rsidRDefault="00000000">
            <w:r>
              <w:rPr>
                <w:color w:val="000000"/>
                <w:sz w:val="20"/>
                <w:szCs w:val="20"/>
              </w:rPr>
              <w:t>Correctly identified non-survivor</w:t>
            </w:r>
          </w:p>
        </w:tc>
      </w:tr>
      <w:tr w:rsidR="00792396" w14:paraId="4B3852F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C5415F3" w14:textId="77777777" w:rsidR="00792396" w:rsidRDefault="00000000">
            <w:r>
              <w:rPr>
                <w:color w:val="000000"/>
                <w:sz w:val="20"/>
                <w:szCs w:val="20"/>
              </w:rPr>
              <w:t>True Positive (TP)</w:t>
            </w:r>
          </w:p>
        </w:tc>
        <w:tc>
          <w:tcPr>
            <w:tcW w:w="3600" w:type="dxa"/>
            <w:shd w:val="clear" w:color="auto" w:fill="FFFFFF"/>
            <w:tcMar>
              <w:top w:w="80" w:type="dxa"/>
              <w:left w:w="120" w:type="dxa"/>
              <w:bottom w:w="80" w:type="dxa"/>
              <w:right w:w="120" w:type="dxa"/>
            </w:tcMar>
            <w:vAlign w:val="center"/>
          </w:tcPr>
          <w:p w14:paraId="10DAAFFF" w14:textId="77777777" w:rsidR="00792396" w:rsidRDefault="00000000">
            <w:r>
              <w:rPr>
                <w:color w:val="000000"/>
                <w:sz w:val="20"/>
                <w:szCs w:val="20"/>
              </w:rPr>
              <w:t>Actual: survived; Predicted: survived</w:t>
            </w:r>
          </w:p>
        </w:tc>
        <w:tc>
          <w:tcPr>
            <w:tcW w:w="3800" w:type="dxa"/>
            <w:shd w:val="clear" w:color="auto" w:fill="FFFFFF"/>
            <w:tcMar>
              <w:top w:w="80" w:type="dxa"/>
              <w:left w:w="120" w:type="dxa"/>
              <w:bottom w:w="80" w:type="dxa"/>
              <w:right w:w="120" w:type="dxa"/>
            </w:tcMar>
            <w:vAlign w:val="center"/>
          </w:tcPr>
          <w:p w14:paraId="309E7D43" w14:textId="77777777" w:rsidR="00792396" w:rsidRDefault="00000000">
            <w:r>
              <w:rPr>
                <w:color w:val="000000"/>
                <w:sz w:val="20"/>
                <w:szCs w:val="20"/>
              </w:rPr>
              <w:t>Correctly identified survivor</w:t>
            </w:r>
          </w:p>
        </w:tc>
      </w:tr>
      <w:tr w:rsidR="00792396" w14:paraId="3B799AAA" w14:textId="77777777">
        <w:tblPrEx>
          <w:tblCellMar>
            <w:top w:w="0" w:type="dxa"/>
            <w:bottom w:w="0" w:type="dxa"/>
          </w:tblCellMar>
        </w:tblPrEx>
        <w:tc>
          <w:tcPr>
            <w:tcW w:w="2200" w:type="dxa"/>
            <w:shd w:val="clear" w:color="auto" w:fill="F2F6FB"/>
            <w:tcMar>
              <w:top w:w="80" w:type="dxa"/>
              <w:left w:w="120" w:type="dxa"/>
              <w:bottom w:w="80" w:type="dxa"/>
              <w:right w:w="120" w:type="dxa"/>
            </w:tcMar>
            <w:vAlign w:val="center"/>
          </w:tcPr>
          <w:p w14:paraId="4AD3056D" w14:textId="77777777" w:rsidR="00792396" w:rsidRDefault="00000000">
            <w:r>
              <w:rPr>
                <w:color w:val="000000"/>
                <w:sz w:val="20"/>
                <w:szCs w:val="20"/>
              </w:rPr>
              <w:lastRenderedPageBreak/>
              <w:t>False Positive (FP)</w:t>
            </w:r>
          </w:p>
        </w:tc>
        <w:tc>
          <w:tcPr>
            <w:tcW w:w="3600" w:type="dxa"/>
            <w:shd w:val="clear" w:color="auto" w:fill="F2F6FB"/>
            <w:tcMar>
              <w:top w:w="80" w:type="dxa"/>
              <w:left w:w="120" w:type="dxa"/>
              <w:bottom w:w="80" w:type="dxa"/>
              <w:right w:w="120" w:type="dxa"/>
            </w:tcMar>
            <w:vAlign w:val="center"/>
          </w:tcPr>
          <w:p w14:paraId="1C83F593" w14:textId="77777777" w:rsidR="00792396" w:rsidRDefault="00000000">
            <w:r>
              <w:rPr>
                <w:color w:val="000000"/>
                <w:sz w:val="20"/>
                <w:szCs w:val="20"/>
              </w:rPr>
              <w:t>Actual: did not survive; Predicted: survived</w:t>
            </w:r>
          </w:p>
        </w:tc>
        <w:tc>
          <w:tcPr>
            <w:tcW w:w="3800" w:type="dxa"/>
            <w:shd w:val="clear" w:color="auto" w:fill="F2F6FB"/>
            <w:tcMar>
              <w:top w:w="80" w:type="dxa"/>
              <w:left w:w="120" w:type="dxa"/>
              <w:bottom w:w="80" w:type="dxa"/>
              <w:right w:w="120" w:type="dxa"/>
            </w:tcMar>
            <w:vAlign w:val="center"/>
          </w:tcPr>
          <w:p w14:paraId="0D70CD1D" w14:textId="77777777" w:rsidR="00792396" w:rsidRDefault="00000000">
            <w:r>
              <w:rPr>
                <w:color w:val="000000"/>
                <w:sz w:val="20"/>
                <w:szCs w:val="20"/>
              </w:rPr>
              <w:t>Model wrongly predicted survival</w:t>
            </w:r>
          </w:p>
        </w:tc>
      </w:tr>
      <w:tr w:rsidR="00792396" w14:paraId="78813CC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32F5063" w14:textId="77777777" w:rsidR="00792396" w:rsidRDefault="00000000">
            <w:r>
              <w:rPr>
                <w:color w:val="000000"/>
                <w:sz w:val="20"/>
                <w:szCs w:val="20"/>
              </w:rPr>
              <w:t>False Negative (FN)</w:t>
            </w:r>
          </w:p>
        </w:tc>
        <w:tc>
          <w:tcPr>
            <w:tcW w:w="3600" w:type="dxa"/>
            <w:shd w:val="clear" w:color="auto" w:fill="FFFFFF"/>
            <w:tcMar>
              <w:top w:w="80" w:type="dxa"/>
              <w:left w:w="120" w:type="dxa"/>
              <w:bottom w:w="80" w:type="dxa"/>
              <w:right w:w="120" w:type="dxa"/>
            </w:tcMar>
            <w:vAlign w:val="center"/>
          </w:tcPr>
          <w:p w14:paraId="092BBDA2" w14:textId="77777777" w:rsidR="00792396" w:rsidRDefault="00000000">
            <w:r>
              <w:rPr>
                <w:color w:val="000000"/>
                <w:sz w:val="20"/>
                <w:szCs w:val="20"/>
              </w:rPr>
              <w:t>Actual: survived; Predicted: did not survive</w:t>
            </w:r>
          </w:p>
        </w:tc>
        <w:tc>
          <w:tcPr>
            <w:tcW w:w="3800" w:type="dxa"/>
            <w:shd w:val="clear" w:color="auto" w:fill="FFFFFF"/>
            <w:tcMar>
              <w:top w:w="80" w:type="dxa"/>
              <w:left w:w="120" w:type="dxa"/>
              <w:bottom w:w="80" w:type="dxa"/>
              <w:right w:w="120" w:type="dxa"/>
            </w:tcMar>
            <w:vAlign w:val="center"/>
          </w:tcPr>
          <w:p w14:paraId="6E16B741" w14:textId="77777777" w:rsidR="00792396" w:rsidRDefault="00000000">
            <w:r>
              <w:rPr>
                <w:color w:val="000000"/>
                <w:sz w:val="20"/>
                <w:szCs w:val="20"/>
              </w:rPr>
              <w:t>Model missed an actual survivor</w:t>
            </w:r>
          </w:p>
        </w:tc>
      </w:tr>
    </w:tbl>
    <w:p w14:paraId="1105D4BF" w14:textId="77777777" w:rsidR="00792396" w:rsidRDefault="00792396">
      <w:pPr>
        <w:spacing w:before="200"/>
      </w:pPr>
    </w:p>
    <w:p w14:paraId="27BF6241" w14:textId="77777777" w:rsidR="00792396" w:rsidRDefault="00000000">
      <w:pPr>
        <w:spacing w:after="160" w:line="276" w:lineRule="auto"/>
      </w:pPr>
      <w:r>
        <w:t>The matrix visually confirms the pattern seen in the classification report: the model is more accurate at identifying non-survivors than survivors, meaning false negatives (missed survivors) are more common than false positives in this model.</w:t>
      </w:r>
    </w:p>
    <w:p w14:paraId="74291A4C" w14:textId="77777777" w:rsidR="00792396" w:rsidRDefault="00000000">
      <w:pPr>
        <w:pStyle w:val="Heading1"/>
        <w:spacing w:before="400" w:after="200"/>
      </w:pPr>
      <w:bookmarkStart w:id="23" w:name="_Toc237727307"/>
      <w:r>
        <w:rPr>
          <w:b/>
          <w:bCs/>
          <w:color w:val="1F3864"/>
          <w:sz w:val="30"/>
          <w:szCs w:val="30"/>
        </w:rPr>
        <w:t>11. ROC Curve — Visualization 2</w:t>
      </w:r>
      <w:bookmarkEnd w:id="23"/>
    </w:p>
    <w:p w14:paraId="67E2C8C6" w14:textId="77777777" w:rsidR="00792396" w:rsidRDefault="00000000">
      <w:pPr>
        <w:spacing w:after="160" w:line="276" w:lineRule="auto"/>
      </w:pPr>
      <w:r>
        <w:t>The ROC (Receiver Operating Characteristic) curve plots the True Positive Rate against the False Positive Rate across every possible classification threshold, showing how the model's sensitivity and specificity trade off as the decision threshold changes.</w:t>
      </w:r>
    </w:p>
    <w:p w14:paraId="023D34D1" w14:textId="77777777" w:rsidR="00792396" w:rsidRDefault="00000000">
      <w:pPr>
        <w:spacing w:before="200" w:after="80"/>
        <w:jc w:val="center"/>
      </w:pPr>
      <w:r>
        <w:rPr>
          <w:noProof/>
        </w:rPr>
        <w:drawing>
          <wp:inline distT="0" distB="0" distL="0" distR="0" wp14:anchorId="34B7F23A" wp14:editId="0FD462A1">
            <wp:extent cx="4572000" cy="3409950"/>
            <wp:effectExtent l="0" t="0" r="0" b="0"/>
            <wp:docPr id="916316781" name="Picture 916316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09950"/>
                    </a:xfrm>
                    <a:prstGeom prst="rect">
                      <a:avLst/>
                    </a:prstGeom>
                  </pic:spPr>
                </pic:pic>
              </a:graphicData>
            </a:graphic>
          </wp:inline>
        </w:drawing>
      </w:r>
    </w:p>
    <w:p w14:paraId="011FE416" w14:textId="77777777" w:rsidR="00792396" w:rsidRDefault="00000000">
      <w:pPr>
        <w:spacing w:after="300"/>
        <w:jc w:val="center"/>
      </w:pPr>
      <w:r>
        <w:rPr>
          <w:i/>
          <w:iCs/>
          <w:color w:val="595959"/>
          <w:sz w:val="20"/>
          <w:szCs w:val="20"/>
        </w:rPr>
        <w:t>Figure 2. ROC curve for the Logistic Regression model (AUC = 0.84).</w:t>
      </w:r>
    </w:p>
    <w:p w14:paraId="3F7DCF46" w14:textId="77777777" w:rsidR="00792396" w:rsidRDefault="00000000">
      <w:pPr>
        <w:spacing w:after="160" w:line="276" w:lineRule="auto"/>
      </w:pPr>
      <w:r>
        <w:t>The Area Under the Curve (AUC) summarizes this trade-off in a single number between 0 and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92396" w14:paraId="49E2D137"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58859281" w14:textId="77777777" w:rsidR="00792396" w:rsidRDefault="00000000">
            <w:r>
              <w:rPr>
                <w:b/>
                <w:bCs/>
                <w:color w:val="FFFFFF"/>
                <w:sz w:val="20"/>
                <w:szCs w:val="20"/>
              </w:rPr>
              <w:t>AUC Range</w:t>
            </w:r>
          </w:p>
        </w:tc>
        <w:tc>
          <w:tcPr>
            <w:tcW w:w="6400" w:type="dxa"/>
            <w:shd w:val="clear" w:color="auto" w:fill="1F3864"/>
            <w:tcMar>
              <w:top w:w="80" w:type="dxa"/>
              <w:left w:w="120" w:type="dxa"/>
              <w:bottom w:w="80" w:type="dxa"/>
              <w:right w:w="120" w:type="dxa"/>
            </w:tcMar>
            <w:vAlign w:val="center"/>
          </w:tcPr>
          <w:p w14:paraId="1752430C" w14:textId="77777777" w:rsidR="00792396" w:rsidRDefault="00000000">
            <w:r>
              <w:rPr>
                <w:b/>
                <w:bCs/>
                <w:color w:val="FFFFFF"/>
                <w:sz w:val="20"/>
                <w:szCs w:val="20"/>
              </w:rPr>
              <w:t>Interpretation</w:t>
            </w:r>
          </w:p>
        </w:tc>
      </w:tr>
      <w:tr w:rsidR="00792396" w14:paraId="22791E93"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1D810B1E" w14:textId="77777777" w:rsidR="00792396" w:rsidRDefault="00000000">
            <w:r>
              <w:rPr>
                <w:color w:val="000000"/>
                <w:sz w:val="20"/>
                <w:szCs w:val="20"/>
              </w:rPr>
              <w:t>0.50</w:t>
            </w:r>
          </w:p>
        </w:tc>
        <w:tc>
          <w:tcPr>
            <w:tcW w:w="6400" w:type="dxa"/>
            <w:shd w:val="clear" w:color="auto" w:fill="F2F6FB"/>
            <w:tcMar>
              <w:top w:w="80" w:type="dxa"/>
              <w:left w:w="120" w:type="dxa"/>
              <w:bottom w:w="80" w:type="dxa"/>
              <w:right w:w="120" w:type="dxa"/>
            </w:tcMar>
            <w:vAlign w:val="center"/>
          </w:tcPr>
          <w:p w14:paraId="7A943318" w14:textId="77777777" w:rsidR="00792396" w:rsidRDefault="00000000">
            <w:r>
              <w:rPr>
                <w:color w:val="000000"/>
                <w:sz w:val="20"/>
                <w:szCs w:val="20"/>
              </w:rPr>
              <w:t>No better than random guessing</w:t>
            </w:r>
          </w:p>
        </w:tc>
      </w:tr>
      <w:tr w:rsidR="00792396" w14:paraId="35E8017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B96B4D0" w14:textId="77777777" w:rsidR="00792396" w:rsidRDefault="00000000">
            <w:r>
              <w:rPr>
                <w:color w:val="000000"/>
                <w:sz w:val="20"/>
                <w:szCs w:val="20"/>
              </w:rPr>
              <w:t>0.60 – 0.70</w:t>
            </w:r>
          </w:p>
        </w:tc>
        <w:tc>
          <w:tcPr>
            <w:tcW w:w="6400" w:type="dxa"/>
            <w:shd w:val="clear" w:color="auto" w:fill="FFFFFF"/>
            <w:tcMar>
              <w:top w:w="80" w:type="dxa"/>
              <w:left w:w="120" w:type="dxa"/>
              <w:bottom w:w="80" w:type="dxa"/>
              <w:right w:w="120" w:type="dxa"/>
            </w:tcMar>
            <w:vAlign w:val="center"/>
          </w:tcPr>
          <w:p w14:paraId="7FA34702" w14:textId="77777777" w:rsidR="00792396" w:rsidRDefault="00000000">
            <w:r>
              <w:rPr>
                <w:color w:val="000000"/>
                <w:sz w:val="20"/>
                <w:szCs w:val="20"/>
              </w:rPr>
              <w:t>Weak discrimination</w:t>
            </w:r>
          </w:p>
        </w:tc>
      </w:tr>
      <w:tr w:rsidR="00792396" w14:paraId="286A1050"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208C7E02" w14:textId="77777777" w:rsidR="00792396" w:rsidRDefault="00000000">
            <w:r>
              <w:rPr>
                <w:color w:val="000000"/>
                <w:sz w:val="20"/>
                <w:szCs w:val="20"/>
              </w:rPr>
              <w:lastRenderedPageBreak/>
              <w:t>0.70 – 0.80</w:t>
            </w:r>
          </w:p>
        </w:tc>
        <w:tc>
          <w:tcPr>
            <w:tcW w:w="6400" w:type="dxa"/>
            <w:shd w:val="clear" w:color="auto" w:fill="F2F6FB"/>
            <w:tcMar>
              <w:top w:w="80" w:type="dxa"/>
              <w:left w:w="120" w:type="dxa"/>
              <w:bottom w:w="80" w:type="dxa"/>
              <w:right w:w="120" w:type="dxa"/>
            </w:tcMar>
            <w:vAlign w:val="center"/>
          </w:tcPr>
          <w:p w14:paraId="48CAD56A" w14:textId="77777777" w:rsidR="00792396" w:rsidRDefault="00000000">
            <w:r>
              <w:rPr>
                <w:color w:val="000000"/>
                <w:sz w:val="20"/>
                <w:szCs w:val="20"/>
              </w:rPr>
              <w:t>Acceptable discrimination</w:t>
            </w:r>
          </w:p>
        </w:tc>
      </w:tr>
      <w:tr w:rsidR="00792396" w14:paraId="25A9D30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8008783" w14:textId="77777777" w:rsidR="00792396" w:rsidRDefault="00000000">
            <w:r>
              <w:rPr>
                <w:color w:val="000000"/>
                <w:sz w:val="20"/>
                <w:szCs w:val="20"/>
              </w:rPr>
              <w:t>0.80 – 0.90</w:t>
            </w:r>
          </w:p>
        </w:tc>
        <w:tc>
          <w:tcPr>
            <w:tcW w:w="6400" w:type="dxa"/>
            <w:shd w:val="clear" w:color="auto" w:fill="FFFFFF"/>
            <w:tcMar>
              <w:top w:w="80" w:type="dxa"/>
              <w:left w:w="120" w:type="dxa"/>
              <w:bottom w:w="80" w:type="dxa"/>
              <w:right w:w="120" w:type="dxa"/>
            </w:tcMar>
            <w:vAlign w:val="center"/>
          </w:tcPr>
          <w:p w14:paraId="175B53C8" w14:textId="77777777" w:rsidR="00792396" w:rsidRDefault="00000000">
            <w:r>
              <w:rPr>
                <w:color w:val="000000"/>
                <w:sz w:val="20"/>
                <w:szCs w:val="20"/>
              </w:rPr>
              <w:t>Good discrimination</w:t>
            </w:r>
          </w:p>
        </w:tc>
      </w:tr>
      <w:tr w:rsidR="00792396" w14:paraId="592A9B0F" w14:textId="77777777">
        <w:tblPrEx>
          <w:tblCellMar>
            <w:top w:w="0" w:type="dxa"/>
            <w:bottom w:w="0" w:type="dxa"/>
          </w:tblCellMar>
        </w:tblPrEx>
        <w:tc>
          <w:tcPr>
            <w:tcW w:w="3200" w:type="dxa"/>
            <w:shd w:val="clear" w:color="auto" w:fill="F2F6FB"/>
            <w:tcMar>
              <w:top w:w="80" w:type="dxa"/>
              <w:left w:w="120" w:type="dxa"/>
              <w:bottom w:w="80" w:type="dxa"/>
              <w:right w:w="120" w:type="dxa"/>
            </w:tcMar>
            <w:vAlign w:val="center"/>
          </w:tcPr>
          <w:p w14:paraId="7F12B126" w14:textId="77777777" w:rsidR="00792396" w:rsidRDefault="00000000">
            <w:r>
              <w:rPr>
                <w:color w:val="000000"/>
                <w:sz w:val="20"/>
                <w:szCs w:val="20"/>
              </w:rPr>
              <w:t>0.90+</w:t>
            </w:r>
          </w:p>
        </w:tc>
        <w:tc>
          <w:tcPr>
            <w:tcW w:w="6400" w:type="dxa"/>
            <w:shd w:val="clear" w:color="auto" w:fill="F2F6FB"/>
            <w:tcMar>
              <w:top w:w="80" w:type="dxa"/>
              <w:left w:w="120" w:type="dxa"/>
              <w:bottom w:w="80" w:type="dxa"/>
              <w:right w:w="120" w:type="dxa"/>
            </w:tcMar>
            <w:vAlign w:val="center"/>
          </w:tcPr>
          <w:p w14:paraId="0B2302AF" w14:textId="77777777" w:rsidR="00792396" w:rsidRDefault="00000000">
            <w:r>
              <w:rPr>
                <w:color w:val="000000"/>
                <w:sz w:val="20"/>
                <w:szCs w:val="20"/>
              </w:rPr>
              <w:t>Excellent discrimination</w:t>
            </w:r>
          </w:p>
        </w:tc>
      </w:tr>
    </w:tbl>
    <w:p w14:paraId="528B8416" w14:textId="77777777" w:rsidR="00792396" w:rsidRDefault="00792396">
      <w:pPr>
        <w:spacing w:before="200"/>
      </w:pPr>
    </w:p>
    <w:p w14:paraId="4D572093" w14:textId="77777777" w:rsidR="00792396" w:rsidRDefault="00000000">
      <w:pPr>
        <w:spacing w:after="160" w:line="276" w:lineRule="auto"/>
      </w:pPr>
      <w:r>
        <w:t>With an AUC of 0.843, the Logistic Regression model falls in the “Good” range, indicating it separates survivors from non-survivors substantially better than chance, even though its recall on the positive class (survivors) is more modest at the default 0.5 threshold. This gap suggests that adjusting the classification threshold could trade some precision for improved recall if identifying survivors is the priority.</w:t>
      </w:r>
    </w:p>
    <w:p w14:paraId="2289866A" w14:textId="77777777" w:rsidR="00792396" w:rsidRDefault="00000000">
      <w:pPr>
        <w:pStyle w:val="Heading1"/>
        <w:spacing w:before="400" w:after="200"/>
      </w:pPr>
      <w:bookmarkStart w:id="24" w:name="_Toc237727308"/>
      <w:r>
        <w:rPr>
          <w:b/>
          <w:bCs/>
          <w:color w:val="1F3864"/>
          <w:sz w:val="30"/>
          <w:szCs w:val="30"/>
        </w:rPr>
        <w:t>12. Model Comparison — Visualization 3</w:t>
      </w:r>
      <w:bookmarkEnd w:id="24"/>
    </w:p>
    <w:p w14:paraId="10F65046" w14:textId="77777777" w:rsidR="00792396" w:rsidRDefault="00000000">
      <w:pPr>
        <w:spacing w:after="160" w:line="276" w:lineRule="auto"/>
      </w:pPr>
      <w:r>
        <w:t>The table and chart below compare Logistic Regression and the Decision Tree across all four shared evaluation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700"/>
        <w:gridCol w:w="1700"/>
      </w:tblGrid>
      <w:tr w:rsidR="00792396" w14:paraId="66538555" w14:textId="77777777">
        <w:tblPrEx>
          <w:tblCellMar>
            <w:top w:w="0" w:type="dxa"/>
            <w:bottom w:w="0" w:type="dxa"/>
          </w:tblCellMar>
        </w:tblPrEx>
        <w:trPr>
          <w:tblHeader/>
        </w:trPr>
        <w:tc>
          <w:tcPr>
            <w:tcW w:w="2800" w:type="dxa"/>
            <w:shd w:val="clear" w:color="auto" w:fill="1F3864"/>
            <w:tcMar>
              <w:top w:w="80" w:type="dxa"/>
              <w:left w:w="120" w:type="dxa"/>
              <w:bottom w:w="80" w:type="dxa"/>
              <w:right w:w="120" w:type="dxa"/>
            </w:tcMar>
            <w:vAlign w:val="center"/>
          </w:tcPr>
          <w:p w14:paraId="54725702" w14:textId="77777777" w:rsidR="00792396" w:rsidRDefault="00000000">
            <w:r>
              <w:rPr>
                <w:b/>
                <w:bCs/>
                <w:color w:val="FFFFFF"/>
                <w:sz w:val="20"/>
                <w:szCs w:val="20"/>
              </w:rPr>
              <w:t>Model</w:t>
            </w:r>
          </w:p>
        </w:tc>
        <w:tc>
          <w:tcPr>
            <w:tcW w:w="1700" w:type="dxa"/>
            <w:shd w:val="clear" w:color="auto" w:fill="1F3864"/>
            <w:tcMar>
              <w:top w:w="80" w:type="dxa"/>
              <w:left w:w="120" w:type="dxa"/>
              <w:bottom w:w="80" w:type="dxa"/>
              <w:right w:w="120" w:type="dxa"/>
            </w:tcMar>
            <w:vAlign w:val="center"/>
          </w:tcPr>
          <w:p w14:paraId="4180CFCD" w14:textId="77777777" w:rsidR="00792396" w:rsidRDefault="00000000">
            <w:r>
              <w:rPr>
                <w:b/>
                <w:bCs/>
                <w:color w:val="FFFFFF"/>
                <w:sz w:val="20"/>
                <w:szCs w:val="20"/>
              </w:rPr>
              <w:t>Accuracy</w:t>
            </w:r>
          </w:p>
        </w:tc>
        <w:tc>
          <w:tcPr>
            <w:tcW w:w="1700" w:type="dxa"/>
            <w:shd w:val="clear" w:color="auto" w:fill="1F3864"/>
            <w:tcMar>
              <w:top w:w="80" w:type="dxa"/>
              <w:left w:w="120" w:type="dxa"/>
              <w:bottom w:w="80" w:type="dxa"/>
              <w:right w:w="120" w:type="dxa"/>
            </w:tcMar>
            <w:vAlign w:val="center"/>
          </w:tcPr>
          <w:p w14:paraId="05B0D0C8" w14:textId="77777777" w:rsidR="00792396" w:rsidRDefault="00000000">
            <w:r>
              <w:rPr>
                <w:b/>
                <w:bCs/>
                <w:color w:val="FFFFFF"/>
                <w:sz w:val="20"/>
                <w:szCs w:val="20"/>
              </w:rPr>
              <w:t>Precision</w:t>
            </w:r>
          </w:p>
        </w:tc>
        <w:tc>
          <w:tcPr>
            <w:tcW w:w="1700" w:type="dxa"/>
            <w:shd w:val="clear" w:color="auto" w:fill="1F3864"/>
            <w:tcMar>
              <w:top w:w="80" w:type="dxa"/>
              <w:left w:w="120" w:type="dxa"/>
              <w:bottom w:w="80" w:type="dxa"/>
              <w:right w:w="120" w:type="dxa"/>
            </w:tcMar>
            <w:vAlign w:val="center"/>
          </w:tcPr>
          <w:p w14:paraId="6B462BF2" w14:textId="77777777" w:rsidR="00792396" w:rsidRDefault="00000000">
            <w:r>
              <w:rPr>
                <w:b/>
                <w:bCs/>
                <w:color w:val="FFFFFF"/>
                <w:sz w:val="20"/>
                <w:szCs w:val="20"/>
              </w:rPr>
              <w:t>Recall</w:t>
            </w:r>
          </w:p>
        </w:tc>
        <w:tc>
          <w:tcPr>
            <w:tcW w:w="1700" w:type="dxa"/>
            <w:shd w:val="clear" w:color="auto" w:fill="1F3864"/>
            <w:tcMar>
              <w:top w:w="80" w:type="dxa"/>
              <w:left w:w="120" w:type="dxa"/>
              <w:bottom w:w="80" w:type="dxa"/>
              <w:right w:w="120" w:type="dxa"/>
            </w:tcMar>
            <w:vAlign w:val="center"/>
          </w:tcPr>
          <w:p w14:paraId="7E10D1F4" w14:textId="77777777" w:rsidR="00792396" w:rsidRDefault="00000000">
            <w:r>
              <w:rPr>
                <w:b/>
                <w:bCs/>
                <w:color w:val="FFFFFF"/>
                <w:sz w:val="20"/>
                <w:szCs w:val="20"/>
              </w:rPr>
              <w:t>F1 Score</w:t>
            </w:r>
          </w:p>
        </w:tc>
      </w:tr>
      <w:tr w:rsidR="00792396" w14:paraId="5FAC60E0" w14:textId="77777777">
        <w:tblPrEx>
          <w:tblCellMar>
            <w:top w:w="0" w:type="dxa"/>
            <w:bottom w:w="0" w:type="dxa"/>
          </w:tblCellMar>
        </w:tblPrEx>
        <w:tc>
          <w:tcPr>
            <w:tcW w:w="2800" w:type="dxa"/>
            <w:shd w:val="clear" w:color="auto" w:fill="F2F6FB"/>
            <w:tcMar>
              <w:top w:w="80" w:type="dxa"/>
              <w:left w:w="120" w:type="dxa"/>
              <w:bottom w:w="80" w:type="dxa"/>
              <w:right w:w="120" w:type="dxa"/>
            </w:tcMar>
            <w:vAlign w:val="center"/>
          </w:tcPr>
          <w:p w14:paraId="2D2F0C49" w14:textId="77777777" w:rsidR="00792396" w:rsidRDefault="00000000">
            <w:r>
              <w:rPr>
                <w:color w:val="000000"/>
                <w:sz w:val="20"/>
                <w:szCs w:val="20"/>
              </w:rPr>
              <w:t>Logistic Regression</w:t>
            </w:r>
          </w:p>
        </w:tc>
        <w:tc>
          <w:tcPr>
            <w:tcW w:w="1700" w:type="dxa"/>
            <w:shd w:val="clear" w:color="auto" w:fill="F2F6FB"/>
            <w:tcMar>
              <w:top w:w="80" w:type="dxa"/>
              <w:left w:w="120" w:type="dxa"/>
              <w:bottom w:w="80" w:type="dxa"/>
              <w:right w:w="120" w:type="dxa"/>
            </w:tcMar>
            <w:vAlign w:val="center"/>
          </w:tcPr>
          <w:p w14:paraId="00F71069" w14:textId="77777777" w:rsidR="00792396" w:rsidRDefault="00000000">
            <w:r>
              <w:rPr>
                <w:color w:val="000000"/>
                <w:sz w:val="20"/>
                <w:szCs w:val="20"/>
              </w:rPr>
              <w:t>0.8045</w:t>
            </w:r>
          </w:p>
        </w:tc>
        <w:tc>
          <w:tcPr>
            <w:tcW w:w="1700" w:type="dxa"/>
            <w:shd w:val="clear" w:color="auto" w:fill="F2F6FB"/>
            <w:tcMar>
              <w:top w:w="80" w:type="dxa"/>
              <w:left w:w="120" w:type="dxa"/>
              <w:bottom w:w="80" w:type="dxa"/>
              <w:right w:w="120" w:type="dxa"/>
            </w:tcMar>
            <w:vAlign w:val="center"/>
          </w:tcPr>
          <w:p w14:paraId="213D2EFD" w14:textId="77777777" w:rsidR="00792396" w:rsidRDefault="00000000">
            <w:r>
              <w:rPr>
                <w:color w:val="000000"/>
                <w:sz w:val="20"/>
                <w:szCs w:val="20"/>
              </w:rPr>
              <w:t>0.7931</w:t>
            </w:r>
          </w:p>
        </w:tc>
        <w:tc>
          <w:tcPr>
            <w:tcW w:w="1700" w:type="dxa"/>
            <w:shd w:val="clear" w:color="auto" w:fill="F2F6FB"/>
            <w:tcMar>
              <w:top w:w="80" w:type="dxa"/>
              <w:left w:w="120" w:type="dxa"/>
              <w:bottom w:w="80" w:type="dxa"/>
              <w:right w:w="120" w:type="dxa"/>
            </w:tcMar>
            <w:vAlign w:val="center"/>
          </w:tcPr>
          <w:p w14:paraId="43406525" w14:textId="77777777" w:rsidR="00792396" w:rsidRDefault="00000000">
            <w:r>
              <w:rPr>
                <w:color w:val="000000"/>
                <w:sz w:val="20"/>
                <w:szCs w:val="20"/>
              </w:rPr>
              <w:t>0.6667</w:t>
            </w:r>
          </w:p>
        </w:tc>
        <w:tc>
          <w:tcPr>
            <w:tcW w:w="1700" w:type="dxa"/>
            <w:shd w:val="clear" w:color="auto" w:fill="F2F6FB"/>
            <w:tcMar>
              <w:top w:w="80" w:type="dxa"/>
              <w:left w:w="120" w:type="dxa"/>
              <w:bottom w:w="80" w:type="dxa"/>
              <w:right w:w="120" w:type="dxa"/>
            </w:tcMar>
            <w:vAlign w:val="center"/>
          </w:tcPr>
          <w:p w14:paraId="18751B7E" w14:textId="77777777" w:rsidR="00792396" w:rsidRDefault="00000000">
            <w:r>
              <w:rPr>
                <w:color w:val="000000"/>
                <w:sz w:val="20"/>
                <w:szCs w:val="20"/>
              </w:rPr>
              <w:t>0.7244</w:t>
            </w:r>
          </w:p>
        </w:tc>
      </w:tr>
      <w:tr w:rsidR="00792396" w14:paraId="07BCCB4A"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730D62BD" w14:textId="77777777" w:rsidR="00792396" w:rsidRDefault="00000000">
            <w:r>
              <w:rPr>
                <w:color w:val="000000"/>
                <w:sz w:val="20"/>
                <w:szCs w:val="20"/>
              </w:rPr>
              <w:t>Decision Tree</w:t>
            </w:r>
          </w:p>
        </w:tc>
        <w:tc>
          <w:tcPr>
            <w:tcW w:w="1700" w:type="dxa"/>
            <w:shd w:val="clear" w:color="auto" w:fill="FFFFFF"/>
            <w:tcMar>
              <w:top w:w="80" w:type="dxa"/>
              <w:left w:w="120" w:type="dxa"/>
              <w:bottom w:w="80" w:type="dxa"/>
              <w:right w:w="120" w:type="dxa"/>
            </w:tcMar>
            <w:vAlign w:val="center"/>
          </w:tcPr>
          <w:p w14:paraId="6391E60B" w14:textId="77777777" w:rsidR="00792396" w:rsidRDefault="00000000">
            <w:r>
              <w:rPr>
                <w:color w:val="000000"/>
                <w:sz w:val="20"/>
                <w:szCs w:val="20"/>
              </w:rPr>
              <w:t>0.7877</w:t>
            </w:r>
          </w:p>
        </w:tc>
        <w:tc>
          <w:tcPr>
            <w:tcW w:w="1700" w:type="dxa"/>
            <w:shd w:val="clear" w:color="auto" w:fill="FFFFFF"/>
            <w:tcMar>
              <w:top w:w="80" w:type="dxa"/>
              <w:left w:w="120" w:type="dxa"/>
              <w:bottom w:w="80" w:type="dxa"/>
              <w:right w:w="120" w:type="dxa"/>
            </w:tcMar>
            <w:vAlign w:val="center"/>
          </w:tcPr>
          <w:p w14:paraId="6F3317B9" w14:textId="77777777" w:rsidR="00792396" w:rsidRDefault="00000000">
            <w:r>
              <w:rPr>
                <w:color w:val="000000"/>
                <w:sz w:val="20"/>
                <w:szCs w:val="20"/>
              </w:rPr>
              <w:t>0.8444</w:t>
            </w:r>
          </w:p>
        </w:tc>
        <w:tc>
          <w:tcPr>
            <w:tcW w:w="1700" w:type="dxa"/>
            <w:shd w:val="clear" w:color="auto" w:fill="FFFFFF"/>
            <w:tcMar>
              <w:top w:w="80" w:type="dxa"/>
              <w:left w:w="120" w:type="dxa"/>
              <w:bottom w:w="80" w:type="dxa"/>
              <w:right w:w="120" w:type="dxa"/>
            </w:tcMar>
            <w:vAlign w:val="center"/>
          </w:tcPr>
          <w:p w14:paraId="16220B59" w14:textId="77777777" w:rsidR="00792396" w:rsidRDefault="00000000">
            <w:r>
              <w:rPr>
                <w:color w:val="000000"/>
                <w:sz w:val="20"/>
                <w:szCs w:val="20"/>
              </w:rPr>
              <w:t>0.5507</w:t>
            </w:r>
          </w:p>
        </w:tc>
        <w:tc>
          <w:tcPr>
            <w:tcW w:w="1700" w:type="dxa"/>
            <w:shd w:val="clear" w:color="auto" w:fill="FFFFFF"/>
            <w:tcMar>
              <w:top w:w="80" w:type="dxa"/>
              <w:left w:w="120" w:type="dxa"/>
              <w:bottom w:w="80" w:type="dxa"/>
              <w:right w:w="120" w:type="dxa"/>
            </w:tcMar>
            <w:vAlign w:val="center"/>
          </w:tcPr>
          <w:p w14:paraId="331A019E" w14:textId="77777777" w:rsidR="00792396" w:rsidRDefault="00000000">
            <w:r>
              <w:rPr>
                <w:color w:val="000000"/>
                <w:sz w:val="20"/>
                <w:szCs w:val="20"/>
              </w:rPr>
              <w:t>0.6667</w:t>
            </w:r>
          </w:p>
        </w:tc>
      </w:tr>
    </w:tbl>
    <w:p w14:paraId="70CF94E5" w14:textId="77777777" w:rsidR="00792396" w:rsidRDefault="00792396">
      <w:pPr>
        <w:spacing w:before="200"/>
      </w:pPr>
    </w:p>
    <w:p w14:paraId="66900C2D" w14:textId="77777777" w:rsidR="00792396" w:rsidRDefault="00000000">
      <w:pPr>
        <w:spacing w:before="200" w:after="80"/>
        <w:jc w:val="center"/>
      </w:pPr>
      <w:r>
        <w:rPr>
          <w:noProof/>
        </w:rPr>
        <w:drawing>
          <wp:inline distT="0" distB="0" distL="0" distR="0" wp14:anchorId="61D87FDF" wp14:editId="49AE6F7E">
            <wp:extent cx="4762500" cy="2838450"/>
            <wp:effectExtent l="0" t="0" r="0" b="0"/>
            <wp:docPr id="284655135" name="Picture 28465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38450"/>
                    </a:xfrm>
                    <a:prstGeom prst="rect">
                      <a:avLst/>
                    </a:prstGeom>
                  </pic:spPr>
                </pic:pic>
              </a:graphicData>
            </a:graphic>
          </wp:inline>
        </w:drawing>
      </w:r>
    </w:p>
    <w:p w14:paraId="3F300545" w14:textId="77777777" w:rsidR="00792396" w:rsidRDefault="00000000">
      <w:pPr>
        <w:spacing w:after="300"/>
        <w:jc w:val="center"/>
      </w:pPr>
      <w:r>
        <w:rPr>
          <w:i/>
          <w:iCs/>
          <w:color w:val="595959"/>
          <w:sz w:val="20"/>
          <w:szCs w:val="20"/>
        </w:rPr>
        <w:t>Figure 3. Performance comparison between Logistic Regression and the Decision Tree classifier.</w:t>
      </w:r>
    </w:p>
    <w:p w14:paraId="304709A0" w14:textId="77777777" w:rsidR="00792396" w:rsidRDefault="00000000">
      <w:pPr>
        <w:spacing w:after="160" w:line="276" w:lineRule="auto"/>
      </w:pPr>
      <w:r>
        <w:lastRenderedPageBreak/>
        <w:t xml:space="preserve">Logistic Regression achieved the higher overall accuracy, recall, and F1 score, while the Decision Tree achieved higher precision. In practical terms, the Decision Tree is more conservative — when it predicts survival, it is right more often (84.4% precision) — but it misses a larger share of actual survivors (only 55.1% recall) than Logistic Regression does (66.7% recall). Given that both accuracy and F1 </w:t>
      </w:r>
      <w:proofErr w:type="spellStart"/>
      <w:r>
        <w:t>favor</w:t>
      </w:r>
      <w:proofErr w:type="spellEnd"/>
      <w:r>
        <w:t xml:space="preserve"> Logistic Regression, it is considered the stronger overall model for this dataset, though the appropriate choice ultimately depends on whether false positives or false negatives are more costly in the intended application.</w:t>
      </w:r>
    </w:p>
    <w:p w14:paraId="304905A2" w14:textId="77777777" w:rsidR="00792396" w:rsidRDefault="00000000">
      <w:pPr>
        <w:pStyle w:val="Heading1"/>
        <w:spacing w:before="400" w:after="200"/>
      </w:pPr>
      <w:bookmarkStart w:id="25" w:name="_Toc237727309"/>
      <w:r>
        <w:rPr>
          <w:b/>
          <w:bCs/>
          <w:color w:val="1F3864"/>
          <w:sz w:val="30"/>
          <w:szCs w:val="30"/>
        </w:rPr>
        <w:t>13. Overfitting and Underfitting</w:t>
      </w:r>
      <w:bookmarkEnd w:id="25"/>
    </w:p>
    <w:p w14:paraId="7C69EEC4" w14:textId="77777777" w:rsidR="00792396" w:rsidRDefault="00000000">
      <w:pPr>
        <w:pStyle w:val="Heading2"/>
        <w:spacing w:before="300" w:after="150"/>
      </w:pPr>
      <w:bookmarkStart w:id="26" w:name="_Toc237727310"/>
      <w:r>
        <w:rPr>
          <w:b/>
          <w:bCs/>
          <w:sz w:val="24"/>
          <w:szCs w:val="24"/>
        </w:rPr>
        <w:t>13.1 Overfitting</w:t>
      </w:r>
      <w:bookmarkEnd w:id="26"/>
    </w:p>
    <w:p w14:paraId="06F9CA05" w14:textId="77777777" w:rsidR="00792396" w:rsidRDefault="00000000">
      <w:pPr>
        <w:spacing w:after="160" w:line="276" w:lineRule="auto"/>
      </w:pPr>
      <w:r>
        <w:t>Overfitting occurs when a model learns the training data too closely — including its noise and idiosyncrasies — resulting in strong training performance but weak generalization to unseen data. Decision Trees are particularly prone to overfitting because, left unconstrained, they can grow branches deep enough to perfectly memorize the training set.</w:t>
      </w:r>
    </w:p>
    <w:p w14:paraId="37C7DC30" w14:textId="77777777" w:rsidR="00792396" w:rsidRDefault="00000000">
      <w:pPr>
        <w:spacing w:after="160" w:line="276" w:lineRule="auto"/>
      </w:pPr>
      <w:r>
        <w:t xml:space="preserve">This risk was mitigated by explicitly restricting the tree with </w:t>
      </w:r>
      <w:proofErr w:type="spellStart"/>
      <w:r>
        <w:t>max_depth</w:t>
      </w:r>
      <w:proofErr w:type="spellEnd"/>
      <w:r>
        <w:t>=4, which limits how many sequential splits the tree can make and forces it to generalize using broader, more robust patterns rather than memorizing individual training examples. An unconstrained tree (</w:t>
      </w:r>
      <w:proofErr w:type="spellStart"/>
      <w:r>
        <w:t>max_depth</w:t>
      </w:r>
      <w:proofErr w:type="spellEnd"/>
      <w:r>
        <w:t>=None) could potentially reach 100% training accuracy while performing considerably worse on the test set — a clear symptom of overfitting.</w:t>
      </w:r>
    </w:p>
    <w:p w14:paraId="0956E406" w14:textId="77777777" w:rsidR="00792396" w:rsidRDefault="00000000">
      <w:pPr>
        <w:pStyle w:val="Heading2"/>
        <w:spacing w:before="300" w:after="150"/>
      </w:pPr>
      <w:bookmarkStart w:id="27" w:name="_Toc237727311"/>
      <w:r>
        <w:rPr>
          <w:b/>
          <w:bCs/>
          <w:sz w:val="24"/>
          <w:szCs w:val="24"/>
        </w:rPr>
        <w:t>13.2 Underfitting</w:t>
      </w:r>
      <w:bookmarkEnd w:id="27"/>
    </w:p>
    <w:p w14:paraId="657671B3" w14:textId="77777777" w:rsidR="00792396" w:rsidRDefault="00000000">
      <w:pPr>
        <w:spacing w:after="160" w:line="276" w:lineRule="auto"/>
      </w:pPr>
      <w:r>
        <w:t>Underfitting occurs when a model is too simple to capture the real structure in the data, resulting in poor performance on both the training and test sets. Logistic Regression's linear decision boundary carries some risk of underfitting if the true relationship between features and survival is highly non-linear. The moderate-to-good performance observed (80.4% accuracy, 0.843 AUC) suggests the model is capturing a meaningful portion of the underlying signal without being obviously underfit, though the gap in recall for the survivor class indicates there is still room for the model to better capture that group's patterns.</w:t>
      </w:r>
    </w:p>
    <w:p w14:paraId="0BF4D0B9" w14:textId="77777777" w:rsidR="00792396" w:rsidRDefault="00000000">
      <w:pPr>
        <w:pStyle w:val="Heading1"/>
        <w:spacing w:before="400" w:after="200"/>
      </w:pPr>
      <w:bookmarkStart w:id="28" w:name="_Toc237727312"/>
      <w:r>
        <w:rPr>
          <w:b/>
          <w:bCs/>
          <w:color w:val="1F3864"/>
          <w:sz w:val="30"/>
          <w:szCs w:val="30"/>
        </w:rPr>
        <w:t>14. Critical Error Analysis</w:t>
      </w:r>
      <w:bookmarkEnd w:id="28"/>
    </w:p>
    <w:p w14:paraId="49F803E0" w14:textId="77777777" w:rsidR="00792396" w:rsidRDefault="00000000">
      <w:pPr>
        <w:spacing w:after="160" w:line="276" w:lineRule="auto"/>
      </w:pPr>
      <w:r>
        <w:t>Several factors likely contribute to the errors observed in both models, particularly the shortfall in recall for the “survived” class:</w:t>
      </w:r>
    </w:p>
    <w:p w14:paraId="4AB98AD5" w14:textId="77777777" w:rsidR="00792396" w:rsidRDefault="00000000">
      <w:pPr>
        <w:pStyle w:val="ListParagraph"/>
        <w:numPr>
          <w:ilvl w:val="0"/>
          <w:numId w:val="1"/>
        </w:numPr>
        <w:spacing w:after="80"/>
      </w:pPr>
      <w:r>
        <w:t xml:space="preserve">Missing information: even after cleaning, some passenger attributes (e.g., precise cabin location, exact time and location of death or rescue) were unavailable or approximated, limiting how precisely survival could be </w:t>
      </w:r>
      <w:proofErr w:type="spellStart"/>
      <w:r>
        <w:t>modeled</w:t>
      </w:r>
      <w:proofErr w:type="spellEnd"/>
      <w:r>
        <w:t>.</w:t>
      </w:r>
    </w:p>
    <w:p w14:paraId="4B0FDAC8" w14:textId="77777777" w:rsidR="00792396" w:rsidRDefault="00000000">
      <w:pPr>
        <w:pStyle w:val="ListParagraph"/>
        <w:numPr>
          <w:ilvl w:val="0"/>
          <w:numId w:val="1"/>
        </w:numPr>
        <w:spacing w:after="80"/>
      </w:pPr>
      <w:r>
        <w:t>Feature limitations: the selected features do not capture every factor that plausibly influenced survival, such as a passenger's physical proximity to lifeboats, swimming ability, or specific crew decisions during the evacuation.</w:t>
      </w:r>
    </w:p>
    <w:p w14:paraId="3A48F67C" w14:textId="77777777" w:rsidR="00792396" w:rsidRDefault="00000000">
      <w:pPr>
        <w:pStyle w:val="ListParagraph"/>
        <w:numPr>
          <w:ilvl w:val="0"/>
          <w:numId w:val="1"/>
        </w:numPr>
        <w:spacing w:after="80"/>
      </w:pPr>
      <w:r>
        <w:lastRenderedPageBreak/>
        <w:t>Historical dataset: the data reflects a single historical maritime disaster with its own unique social and procedural context (e.g., "women and children first" evacuation norms), so patterns learned here may not generalize to other emergency scenarios.</w:t>
      </w:r>
    </w:p>
    <w:p w14:paraId="1C24C5FF" w14:textId="77777777" w:rsidR="00792396" w:rsidRDefault="00000000">
      <w:pPr>
        <w:pStyle w:val="ListParagraph"/>
        <w:numPr>
          <w:ilvl w:val="0"/>
          <w:numId w:val="1"/>
        </w:numPr>
        <w:spacing w:after="80"/>
      </w:pPr>
      <w:r>
        <w:t>Class imbalance: with 61.6% non-survivors versus 38.4% survivors, the model has more examples to learn non-survival patterns from, which likely contributes to its stronger performance on class 0 and weaker recall on class 1.</w:t>
      </w:r>
    </w:p>
    <w:p w14:paraId="49CC7E09" w14:textId="77777777" w:rsidR="00792396" w:rsidRDefault="00000000">
      <w:pPr>
        <w:pStyle w:val="ListParagraph"/>
        <w:numPr>
          <w:ilvl w:val="0"/>
          <w:numId w:val="1"/>
        </w:numPr>
        <w:spacing w:after="80"/>
      </w:pPr>
      <w:r>
        <w:t>Model simplicity: Logistic Regression assumes an approximately linear relationship (in log-odds) between features and outcome, which may not fully capture more complex interactions, such as how class and gender jointly affected survival odds.</w:t>
      </w:r>
    </w:p>
    <w:p w14:paraId="450BF42A" w14:textId="77777777" w:rsidR="00792396" w:rsidRDefault="00000000">
      <w:pPr>
        <w:pStyle w:val="ListParagraph"/>
        <w:numPr>
          <w:ilvl w:val="0"/>
          <w:numId w:val="1"/>
        </w:numPr>
        <w:spacing w:after="80"/>
      </w:pPr>
      <w:r>
        <w:t>Limited dataset size: with only 891 total passengers (712 for training), both models were trained on a relatively small sample, which increases the influence of individual data points and the variability of performance estimates.</w:t>
      </w:r>
    </w:p>
    <w:p w14:paraId="76A2C160" w14:textId="77777777" w:rsidR="00792396" w:rsidRDefault="00000000">
      <w:pPr>
        <w:spacing w:after="160" w:line="276" w:lineRule="auto"/>
      </w:pPr>
      <w:r>
        <w:t xml:space="preserve">False negatives (predicting a survivor as a non-survivor) were more common than false positives in the Logistic Regression model, as shown in the confusion matrix in Section 10. In a real-world safety or resource-allocation context, this pattern would be worth addressing directly, for example by adjusting the classification threshold to </w:t>
      </w:r>
      <w:proofErr w:type="spellStart"/>
      <w:r>
        <w:t>favor</w:t>
      </w:r>
      <w:proofErr w:type="spellEnd"/>
      <w:r>
        <w:t xml:space="preserve"> recall over precision.</w:t>
      </w:r>
    </w:p>
    <w:p w14:paraId="5CE18313" w14:textId="77777777" w:rsidR="00792396" w:rsidRDefault="00000000">
      <w:pPr>
        <w:pStyle w:val="Heading1"/>
        <w:spacing w:before="400" w:after="200"/>
      </w:pPr>
      <w:bookmarkStart w:id="29" w:name="_Toc237727313"/>
      <w:r>
        <w:rPr>
          <w:b/>
          <w:bCs/>
          <w:color w:val="1F3864"/>
          <w:sz w:val="30"/>
          <w:szCs w:val="30"/>
        </w:rPr>
        <w:t>15. Model Improvement</w:t>
      </w:r>
      <w:bookmarkEnd w:id="29"/>
    </w:p>
    <w:p w14:paraId="526E4BD7" w14:textId="77777777" w:rsidR="00792396" w:rsidRDefault="00000000">
      <w:pPr>
        <w:spacing w:after="160" w:line="276" w:lineRule="auto"/>
      </w:pPr>
      <w:r>
        <w:t>Several concrete directions could improve model performance in a future iteration of this project:</w:t>
      </w:r>
    </w:p>
    <w:p w14:paraId="6C604C12" w14:textId="77777777" w:rsidR="00792396" w:rsidRDefault="00000000">
      <w:pPr>
        <w:pStyle w:val="Heading2"/>
        <w:spacing w:before="300" w:after="150"/>
      </w:pPr>
      <w:bookmarkStart w:id="30" w:name="_Toc237727314"/>
      <w:r>
        <w:rPr>
          <w:b/>
          <w:bCs/>
          <w:sz w:val="24"/>
          <w:szCs w:val="24"/>
        </w:rPr>
        <w:t>15.1 Feature Engineering</w:t>
      </w:r>
      <w:bookmarkEnd w:id="30"/>
    </w:p>
    <w:p w14:paraId="45534DFE" w14:textId="77777777" w:rsidR="00792396" w:rsidRDefault="00000000">
      <w:pPr>
        <w:spacing w:after="160" w:line="276" w:lineRule="auto"/>
      </w:pPr>
      <w:r>
        <w:t>Additional derived features could capture patterns not present in the raw columns, for example: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92396" w14:paraId="62377D2C" w14:textId="77777777">
        <w:tblPrEx>
          <w:tblCellMar>
            <w:top w:w="0" w:type="dxa"/>
            <w:bottom w:w="0" w:type="dxa"/>
          </w:tblCellMar>
        </w:tblPrEx>
        <w:tc>
          <w:tcPr>
            <w:tcW w:w="9600" w:type="dxa"/>
            <w:shd w:val="clear" w:color="auto" w:fill="F5F5F5"/>
            <w:tcMar>
              <w:top w:w="120" w:type="dxa"/>
              <w:left w:w="160" w:type="dxa"/>
              <w:bottom w:w="120" w:type="dxa"/>
              <w:right w:w="160" w:type="dxa"/>
            </w:tcMar>
          </w:tcPr>
          <w:p w14:paraId="27E3E211" w14:textId="77777777" w:rsidR="00792396" w:rsidRDefault="00000000">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FamilySize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SibSp</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["Parch"] + 1</w:t>
            </w:r>
          </w:p>
          <w:p w14:paraId="6C646304" w14:textId="77777777" w:rsidR="00792396" w:rsidRDefault="00000000">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IsAlone</w:t>
            </w:r>
            <w:proofErr w:type="spellEnd"/>
            <w:r>
              <w:rPr>
                <w:rFonts w:ascii="Consolas" w:eastAsia="Consolas" w:hAnsi="Consolas" w:cs="Consolas"/>
                <w:color w:val="1F1F1F"/>
                <w:sz w:val="19"/>
                <w:szCs w:val="19"/>
              </w:rPr>
              <w:t>"] = (</w:t>
            </w:r>
            <w:proofErr w:type="spellStart"/>
            <w:r>
              <w:rPr>
                <w:rFonts w:ascii="Consolas" w:eastAsia="Consolas" w:hAnsi="Consolas" w:cs="Consolas"/>
                <w:color w:val="1F1F1F"/>
                <w:sz w:val="19"/>
                <w:szCs w:val="19"/>
              </w:rPr>
              <w:t>df</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FamilySize</w:t>
            </w:r>
            <w:proofErr w:type="spellEnd"/>
            <w:r>
              <w:rPr>
                <w:rFonts w:ascii="Consolas" w:eastAsia="Consolas" w:hAnsi="Consolas" w:cs="Consolas"/>
                <w:color w:val="1F1F1F"/>
                <w:sz w:val="19"/>
                <w:szCs w:val="19"/>
              </w:rPr>
              <w:t>"] == 1).</w:t>
            </w:r>
            <w:proofErr w:type="spellStart"/>
            <w:r>
              <w:rPr>
                <w:rFonts w:ascii="Consolas" w:eastAsia="Consolas" w:hAnsi="Consolas" w:cs="Consolas"/>
                <w:color w:val="1F1F1F"/>
                <w:sz w:val="19"/>
                <w:szCs w:val="19"/>
              </w:rPr>
              <w:t>astype</w:t>
            </w:r>
            <w:proofErr w:type="spellEnd"/>
            <w:r>
              <w:rPr>
                <w:rFonts w:ascii="Consolas" w:eastAsia="Consolas" w:hAnsi="Consolas" w:cs="Consolas"/>
                <w:color w:val="1F1F1F"/>
                <w:sz w:val="19"/>
                <w:szCs w:val="19"/>
              </w:rPr>
              <w:t>(int)</w:t>
            </w:r>
          </w:p>
        </w:tc>
      </w:tr>
    </w:tbl>
    <w:p w14:paraId="05C9F068" w14:textId="77777777" w:rsidR="00792396" w:rsidRDefault="00000000">
      <w:pPr>
        <w:pStyle w:val="ListParagraph"/>
        <w:numPr>
          <w:ilvl w:val="0"/>
          <w:numId w:val="1"/>
        </w:numPr>
        <w:spacing w:after="80"/>
      </w:pPr>
      <w:proofErr w:type="spellStart"/>
      <w:r>
        <w:t>FamilySize</w:t>
      </w:r>
      <w:proofErr w:type="spellEnd"/>
      <w:r>
        <w:t xml:space="preserve"> — total family members aboard, which may relate to how quickly a group could reach a lifeboat.</w:t>
      </w:r>
    </w:p>
    <w:p w14:paraId="2F187D14" w14:textId="77777777" w:rsidR="00792396" w:rsidRDefault="00000000">
      <w:pPr>
        <w:pStyle w:val="ListParagraph"/>
        <w:numPr>
          <w:ilvl w:val="0"/>
          <w:numId w:val="1"/>
        </w:numPr>
        <w:spacing w:after="80"/>
      </w:pPr>
      <w:proofErr w:type="spellStart"/>
      <w:r>
        <w:t>IsAlone</w:t>
      </w:r>
      <w:proofErr w:type="spellEnd"/>
      <w:r>
        <w:t xml:space="preserve"> — whether a passenger was traveling without family.</w:t>
      </w:r>
    </w:p>
    <w:p w14:paraId="5983440D" w14:textId="77777777" w:rsidR="00792396" w:rsidRDefault="00000000">
      <w:pPr>
        <w:pStyle w:val="ListParagraph"/>
        <w:numPr>
          <w:ilvl w:val="0"/>
          <w:numId w:val="1"/>
        </w:numPr>
        <w:spacing w:after="80"/>
      </w:pPr>
      <w:r>
        <w:t>Title — a passenger's social title extracted from their name (e.g., Mr., Mrs., Master), which can act as a proxy for age and social status.</w:t>
      </w:r>
    </w:p>
    <w:p w14:paraId="1BD6941F" w14:textId="77777777" w:rsidR="00792396" w:rsidRDefault="00000000">
      <w:pPr>
        <w:pStyle w:val="ListParagraph"/>
        <w:numPr>
          <w:ilvl w:val="0"/>
          <w:numId w:val="1"/>
        </w:numPr>
        <w:spacing w:after="80"/>
      </w:pPr>
      <w:r>
        <w:t>Mother / Child indicators — flags identifying passengers likely to fall under evacuation priority norms.</w:t>
      </w:r>
    </w:p>
    <w:p w14:paraId="11FD243C" w14:textId="77777777" w:rsidR="00792396" w:rsidRDefault="00000000">
      <w:pPr>
        <w:pStyle w:val="Heading2"/>
        <w:spacing w:before="300" w:after="150"/>
      </w:pPr>
      <w:bookmarkStart w:id="31" w:name="_Toc237727315"/>
      <w:r>
        <w:rPr>
          <w:b/>
          <w:bCs/>
          <w:sz w:val="24"/>
          <w:szCs w:val="24"/>
        </w:rPr>
        <w:t>15.2 Hyperparameter Tuning</w:t>
      </w:r>
      <w:bookmarkEnd w:id="31"/>
    </w:p>
    <w:p w14:paraId="3763C366" w14:textId="77777777" w:rsidR="00792396" w:rsidRDefault="00000000">
      <w:pPr>
        <w:spacing w:after="160" w:line="276" w:lineRule="auto"/>
      </w:pPr>
      <w:r>
        <w:t xml:space="preserve">Systematically searching over model hyperparameters using </w:t>
      </w:r>
      <w:proofErr w:type="spellStart"/>
      <w:r>
        <w:t>GridSearchCV</w:t>
      </w:r>
      <w:proofErr w:type="spellEnd"/>
      <w:r>
        <w:t xml:space="preserve"> could identify better-performing configurations (e.g., regularization strength for Logistic Regression, or </w:t>
      </w:r>
      <w:proofErr w:type="spellStart"/>
      <w:r>
        <w:t>max_depth</w:t>
      </w:r>
      <w:proofErr w:type="spellEnd"/>
      <w:r>
        <w:t xml:space="preserve"> and </w:t>
      </w:r>
      <w:proofErr w:type="spellStart"/>
      <w:r>
        <w:t>min_samples_leaf</w:t>
      </w:r>
      <w:proofErr w:type="spellEnd"/>
      <w:r>
        <w:t xml:space="preserve"> for the Decision Tree) than the defaults used here.</w:t>
      </w:r>
    </w:p>
    <w:p w14:paraId="094C0357" w14:textId="77777777" w:rsidR="00792396" w:rsidRDefault="00000000">
      <w:pPr>
        <w:pStyle w:val="Heading2"/>
        <w:spacing w:before="300" w:after="150"/>
      </w:pPr>
      <w:bookmarkStart w:id="32" w:name="_Toc237727316"/>
      <w:r>
        <w:rPr>
          <w:b/>
          <w:bCs/>
          <w:sz w:val="24"/>
          <w:szCs w:val="24"/>
        </w:rPr>
        <w:t>15.3 Cross-Validation</w:t>
      </w:r>
      <w:bookmarkEnd w:id="32"/>
    </w:p>
    <w:p w14:paraId="4428C791" w14:textId="77777777" w:rsidR="00792396" w:rsidRDefault="00000000">
      <w:pPr>
        <w:spacing w:after="160" w:line="276" w:lineRule="auto"/>
      </w:pPr>
      <w:r>
        <w:lastRenderedPageBreak/>
        <w:t xml:space="preserve">Relying on a single train/test split, as done in this report, produces a performance estimate that can vary depending on which rows happen to fall into the test set. Using </w:t>
      </w:r>
      <w:proofErr w:type="spellStart"/>
      <w:r>
        <w:t>cross_val_score</w:t>
      </w:r>
      <w:proofErr w:type="spellEnd"/>
      <w:r>
        <w:t>() with k-fold cross-validation would provide a more robust, averaged estimate of model performance and reduce the influence of any one particular split.</w:t>
      </w:r>
    </w:p>
    <w:p w14:paraId="6B7CF0E5" w14:textId="77777777" w:rsidR="00792396" w:rsidRDefault="00000000">
      <w:pPr>
        <w:pStyle w:val="Heading2"/>
        <w:spacing w:before="300" w:after="150"/>
      </w:pPr>
      <w:bookmarkStart w:id="33" w:name="_Toc237727317"/>
      <w:r>
        <w:rPr>
          <w:b/>
          <w:bCs/>
          <w:sz w:val="24"/>
          <w:szCs w:val="24"/>
        </w:rPr>
        <w:t>15.4 Additional Algorithms</w:t>
      </w:r>
      <w:bookmarkEnd w:id="33"/>
    </w:p>
    <w:p w14:paraId="33327E9F" w14:textId="77777777" w:rsidR="00792396" w:rsidRDefault="00000000">
      <w:pPr>
        <w:spacing w:after="160" w:line="276" w:lineRule="auto"/>
      </w:pPr>
      <w:r>
        <w:t xml:space="preserve">Future iterations could compare against additional algorithms such as Random Forest, Gradient Boosting, K-Nearest </w:t>
      </w:r>
      <w:proofErr w:type="spellStart"/>
      <w:r>
        <w:t>Neighbors</w:t>
      </w:r>
      <w:proofErr w:type="spellEnd"/>
      <w:r>
        <w:t xml:space="preserve">, or Support Vector Machines, which may capture more complex feature interactions than either model used here. This was intentionally scoped out of the current task to keep Week 4 focused on foundational </w:t>
      </w:r>
      <w:proofErr w:type="spellStart"/>
      <w:r>
        <w:t>modeling</w:t>
      </w:r>
      <w:proofErr w:type="spellEnd"/>
      <w:r>
        <w:t xml:space="preserve"> concepts.</w:t>
      </w:r>
    </w:p>
    <w:p w14:paraId="3330764D" w14:textId="77777777" w:rsidR="00792396" w:rsidRDefault="00000000">
      <w:pPr>
        <w:pStyle w:val="Heading1"/>
        <w:spacing w:before="400" w:after="200"/>
      </w:pPr>
      <w:bookmarkStart w:id="34" w:name="_Toc237727318"/>
      <w:r>
        <w:rPr>
          <w:b/>
          <w:bCs/>
          <w:color w:val="1F3864"/>
          <w:sz w:val="30"/>
          <w:szCs w:val="30"/>
        </w:rPr>
        <w:t>16. Conclusion</w:t>
      </w:r>
      <w:bookmarkEnd w:id="34"/>
    </w:p>
    <w:p w14:paraId="653727F6" w14:textId="77777777" w:rsidR="00792396" w:rsidRDefault="00000000">
      <w:pPr>
        <w:spacing w:after="160" w:line="276" w:lineRule="auto"/>
      </w:pPr>
      <w:r>
        <w:t xml:space="preserve">This task provided hands-on experience with the full supervised machine learning pipeline: preparing data for </w:t>
      </w:r>
      <w:proofErr w:type="spellStart"/>
      <w:r>
        <w:t>modeling</w:t>
      </w:r>
      <w:proofErr w:type="spellEnd"/>
      <w:r>
        <w:t>, encoding categorical variables, splitting and scaling data correctly, training two different types of classifiers, and evaluating them using multiple complementary metrics and visualizations.</w:t>
      </w:r>
    </w:p>
    <w:p w14:paraId="1004E6DB" w14:textId="77777777" w:rsidR="00792396" w:rsidRDefault="00000000">
      <w:pPr>
        <w:spacing w:after="160" w:line="276" w:lineRule="auto"/>
      </w:pPr>
      <w:r>
        <w:t>Between the two models tested, Logistic Regression outperformed the Decision Tree on accuracy (80.4% vs. 78.8%), recall (66.7% vs. 55.1%), and F1 score (72.4% vs. 66.7%), while the Decision Tree achieved higher precision (84.4% vs. 79.3%). Combined with a strong ROC-AUC of 0.843, Logistic Regression is judged the stronger baseline model overall for this dataset, offering a good balance of interpretability and predictive performance.</w:t>
      </w:r>
    </w:p>
    <w:p w14:paraId="271914E9" w14:textId="77777777" w:rsidR="00792396" w:rsidRDefault="00000000">
      <w:pPr>
        <w:spacing w:after="160" w:line="276" w:lineRule="auto"/>
      </w:pPr>
      <w:r>
        <w:t>At the same time, both models show a consistent weakness in recall for the survivor class, reflecting real limitations in the available features, the dataset's size, and its class imbalance. These findings motivate the specific next steps outlined in Section 15 — particularly feature engineering and cross-validation — as the most promising avenues for improving the model in a future iteration.</w:t>
      </w:r>
    </w:p>
    <w:p w14:paraId="0843EEB6" w14:textId="77777777" w:rsidR="00792396" w:rsidRDefault="00000000">
      <w:pPr>
        <w:pStyle w:val="Heading1"/>
        <w:spacing w:before="400" w:after="200"/>
      </w:pPr>
      <w:bookmarkStart w:id="35" w:name="_Toc237727319"/>
      <w:r>
        <w:rPr>
          <w:b/>
          <w:bCs/>
          <w:color w:val="1F3864"/>
          <w:sz w:val="30"/>
          <w:szCs w:val="30"/>
        </w:rPr>
        <w:t>17. Work Plan Summary</w:t>
      </w:r>
      <w:bookmarkEnd w:id="35"/>
    </w:p>
    <w:p w14:paraId="31297B35" w14:textId="77777777" w:rsidR="00792396" w:rsidRDefault="00000000">
      <w:pPr>
        <w:spacing w:after="160" w:line="276" w:lineRule="auto"/>
      </w:pPr>
      <w:r>
        <w:t>The task was completed within the internship's specified 30–</w:t>
      </w:r>
      <w:proofErr w:type="gramStart"/>
      <w:r>
        <w:t>35 hour</w:t>
      </w:r>
      <w:proofErr w:type="gramEnd"/>
      <w:r>
        <w:t xml:space="preserve"> timeframe, distributed across the following activities: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00"/>
      </w:tblGrid>
      <w:tr w:rsidR="00792396" w14:paraId="44A7B8FF" w14:textId="77777777">
        <w:tblPrEx>
          <w:tblCellMar>
            <w:top w:w="0" w:type="dxa"/>
            <w:bottom w:w="0" w:type="dxa"/>
          </w:tblCellMar>
        </w:tblPrEx>
        <w:trPr>
          <w:tblHeader/>
        </w:trPr>
        <w:tc>
          <w:tcPr>
            <w:tcW w:w="6000" w:type="dxa"/>
            <w:shd w:val="clear" w:color="auto" w:fill="1F3864"/>
            <w:tcMar>
              <w:top w:w="80" w:type="dxa"/>
              <w:left w:w="120" w:type="dxa"/>
              <w:bottom w:w="80" w:type="dxa"/>
              <w:right w:w="120" w:type="dxa"/>
            </w:tcMar>
            <w:vAlign w:val="center"/>
          </w:tcPr>
          <w:p w14:paraId="1F6877D9" w14:textId="77777777" w:rsidR="00792396" w:rsidRDefault="00000000">
            <w:r>
              <w:rPr>
                <w:b/>
                <w:bCs/>
                <w:color w:val="FFFFFF"/>
                <w:sz w:val="20"/>
                <w:szCs w:val="20"/>
              </w:rPr>
              <w:t>Activity</w:t>
            </w:r>
          </w:p>
        </w:tc>
        <w:tc>
          <w:tcPr>
            <w:tcW w:w="3600" w:type="dxa"/>
            <w:shd w:val="clear" w:color="auto" w:fill="1F3864"/>
            <w:tcMar>
              <w:top w:w="80" w:type="dxa"/>
              <w:left w:w="120" w:type="dxa"/>
              <w:bottom w:w="80" w:type="dxa"/>
              <w:right w:w="120" w:type="dxa"/>
            </w:tcMar>
            <w:vAlign w:val="center"/>
          </w:tcPr>
          <w:p w14:paraId="05CA8046" w14:textId="77777777" w:rsidR="00792396" w:rsidRDefault="00000000">
            <w:r>
              <w:rPr>
                <w:b/>
                <w:bCs/>
                <w:color w:val="FFFFFF"/>
                <w:sz w:val="20"/>
                <w:szCs w:val="20"/>
              </w:rPr>
              <w:t>Hours</w:t>
            </w:r>
          </w:p>
        </w:tc>
      </w:tr>
      <w:tr w:rsidR="00792396" w14:paraId="4312C61B" w14:textId="77777777">
        <w:tblPrEx>
          <w:tblCellMar>
            <w:top w:w="0" w:type="dxa"/>
            <w:bottom w:w="0" w:type="dxa"/>
          </w:tblCellMar>
        </w:tblPrEx>
        <w:tc>
          <w:tcPr>
            <w:tcW w:w="6000" w:type="dxa"/>
            <w:shd w:val="clear" w:color="auto" w:fill="F2F6FB"/>
            <w:tcMar>
              <w:top w:w="80" w:type="dxa"/>
              <w:left w:w="120" w:type="dxa"/>
              <w:bottom w:w="80" w:type="dxa"/>
              <w:right w:w="120" w:type="dxa"/>
            </w:tcMar>
            <w:vAlign w:val="center"/>
          </w:tcPr>
          <w:p w14:paraId="7170F7FC" w14:textId="77777777" w:rsidR="00792396" w:rsidRDefault="00000000">
            <w:r>
              <w:rPr>
                <w:color w:val="000000"/>
                <w:sz w:val="20"/>
                <w:szCs w:val="20"/>
              </w:rPr>
              <w:t>Dataset preparation</w:t>
            </w:r>
          </w:p>
        </w:tc>
        <w:tc>
          <w:tcPr>
            <w:tcW w:w="3600" w:type="dxa"/>
            <w:shd w:val="clear" w:color="auto" w:fill="F2F6FB"/>
            <w:tcMar>
              <w:top w:w="80" w:type="dxa"/>
              <w:left w:w="120" w:type="dxa"/>
              <w:bottom w:w="80" w:type="dxa"/>
              <w:right w:w="120" w:type="dxa"/>
            </w:tcMar>
            <w:vAlign w:val="center"/>
          </w:tcPr>
          <w:p w14:paraId="15E66739" w14:textId="77777777" w:rsidR="00792396" w:rsidRDefault="00000000">
            <w:r>
              <w:rPr>
                <w:color w:val="000000"/>
                <w:sz w:val="20"/>
                <w:szCs w:val="20"/>
              </w:rPr>
              <w:t>3</w:t>
            </w:r>
          </w:p>
        </w:tc>
      </w:tr>
      <w:tr w:rsidR="00792396" w14:paraId="58852FC9" w14:textId="77777777">
        <w:tblPrEx>
          <w:tblCellMar>
            <w:top w:w="0" w:type="dxa"/>
            <w:bottom w:w="0" w:type="dxa"/>
          </w:tblCellMar>
        </w:tblPrEx>
        <w:tc>
          <w:tcPr>
            <w:tcW w:w="6000" w:type="dxa"/>
            <w:shd w:val="clear" w:color="auto" w:fill="FFFFFF"/>
            <w:tcMar>
              <w:top w:w="80" w:type="dxa"/>
              <w:left w:w="120" w:type="dxa"/>
              <w:bottom w:w="80" w:type="dxa"/>
              <w:right w:w="120" w:type="dxa"/>
            </w:tcMar>
            <w:vAlign w:val="center"/>
          </w:tcPr>
          <w:p w14:paraId="4246CFD4" w14:textId="77777777" w:rsidR="00792396" w:rsidRDefault="00000000">
            <w:r>
              <w:rPr>
                <w:color w:val="000000"/>
                <w:sz w:val="20"/>
                <w:szCs w:val="20"/>
              </w:rPr>
              <w:t>Feature engineering / selection</w:t>
            </w:r>
          </w:p>
        </w:tc>
        <w:tc>
          <w:tcPr>
            <w:tcW w:w="3600" w:type="dxa"/>
            <w:shd w:val="clear" w:color="auto" w:fill="FFFFFF"/>
            <w:tcMar>
              <w:top w:w="80" w:type="dxa"/>
              <w:left w:w="120" w:type="dxa"/>
              <w:bottom w:w="80" w:type="dxa"/>
              <w:right w:w="120" w:type="dxa"/>
            </w:tcMar>
            <w:vAlign w:val="center"/>
          </w:tcPr>
          <w:p w14:paraId="319FBF93" w14:textId="77777777" w:rsidR="00792396" w:rsidRDefault="00000000">
            <w:r>
              <w:rPr>
                <w:color w:val="000000"/>
                <w:sz w:val="20"/>
                <w:szCs w:val="20"/>
              </w:rPr>
              <w:t>4</w:t>
            </w:r>
          </w:p>
        </w:tc>
      </w:tr>
      <w:tr w:rsidR="00792396" w14:paraId="50D07975" w14:textId="77777777">
        <w:tblPrEx>
          <w:tblCellMar>
            <w:top w:w="0" w:type="dxa"/>
            <w:bottom w:w="0" w:type="dxa"/>
          </w:tblCellMar>
        </w:tblPrEx>
        <w:tc>
          <w:tcPr>
            <w:tcW w:w="6000" w:type="dxa"/>
            <w:shd w:val="clear" w:color="auto" w:fill="F2F6FB"/>
            <w:tcMar>
              <w:top w:w="80" w:type="dxa"/>
              <w:left w:w="120" w:type="dxa"/>
              <w:bottom w:w="80" w:type="dxa"/>
              <w:right w:w="120" w:type="dxa"/>
            </w:tcMar>
            <w:vAlign w:val="center"/>
          </w:tcPr>
          <w:p w14:paraId="08871381" w14:textId="77777777" w:rsidR="00792396" w:rsidRDefault="00000000">
            <w:r>
              <w:rPr>
                <w:color w:val="000000"/>
                <w:sz w:val="20"/>
                <w:szCs w:val="20"/>
              </w:rPr>
              <w:t>ML concepts and research</w:t>
            </w:r>
          </w:p>
        </w:tc>
        <w:tc>
          <w:tcPr>
            <w:tcW w:w="3600" w:type="dxa"/>
            <w:shd w:val="clear" w:color="auto" w:fill="F2F6FB"/>
            <w:tcMar>
              <w:top w:w="80" w:type="dxa"/>
              <w:left w:w="120" w:type="dxa"/>
              <w:bottom w:w="80" w:type="dxa"/>
              <w:right w:w="120" w:type="dxa"/>
            </w:tcMar>
            <w:vAlign w:val="center"/>
          </w:tcPr>
          <w:p w14:paraId="4103FB67" w14:textId="77777777" w:rsidR="00792396" w:rsidRDefault="00000000">
            <w:r>
              <w:rPr>
                <w:color w:val="000000"/>
                <w:sz w:val="20"/>
                <w:szCs w:val="20"/>
              </w:rPr>
              <w:t>3</w:t>
            </w:r>
          </w:p>
        </w:tc>
      </w:tr>
      <w:tr w:rsidR="00792396" w14:paraId="335E2822" w14:textId="77777777">
        <w:tblPrEx>
          <w:tblCellMar>
            <w:top w:w="0" w:type="dxa"/>
            <w:bottom w:w="0" w:type="dxa"/>
          </w:tblCellMar>
        </w:tblPrEx>
        <w:tc>
          <w:tcPr>
            <w:tcW w:w="6000" w:type="dxa"/>
            <w:shd w:val="clear" w:color="auto" w:fill="FFFFFF"/>
            <w:tcMar>
              <w:top w:w="80" w:type="dxa"/>
              <w:left w:w="120" w:type="dxa"/>
              <w:bottom w:w="80" w:type="dxa"/>
              <w:right w:w="120" w:type="dxa"/>
            </w:tcMar>
            <w:vAlign w:val="center"/>
          </w:tcPr>
          <w:p w14:paraId="68D04B94" w14:textId="77777777" w:rsidR="00792396" w:rsidRDefault="00000000">
            <w:r>
              <w:rPr>
                <w:color w:val="000000"/>
                <w:sz w:val="20"/>
                <w:szCs w:val="20"/>
              </w:rPr>
              <w:t>Logistic Regression development</w:t>
            </w:r>
          </w:p>
        </w:tc>
        <w:tc>
          <w:tcPr>
            <w:tcW w:w="3600" w:type="dxa"/>
            <w:shd w:val="clear" w:color="auto" w:fill="FFFFFF"/>
            <w:tcMar>
              <w:top w:w="80" w:type="dxa"/>
              <w:left w:w="120" w:type="dxa"/>
              <w:bottom w:w="80" w:type="dxa"/>
              <w:right w:w="120" w:type="dxa"/>
            </w:tcMar>
            <w:vAlign w:val="center"/>
          </w:tcPr>
          <w:p w14:paraId="19F050F3" w14:textId="77777777" w:rsidR="00792396" w:rsidRDefault="00000000">
            <w:r>
              <w:rPr>
                <w:color w:val="000000"/>
                <w:sz w:val="20"/>
                <w:szCs w:val="20"/>
              </w:rPr>
              <w:t>4</w:t>
            </w:r>
          </w:p>
        </w:tc>
      </w:tr>
      <w:tr w:rsidR="00792396" w14:paraId="357A692A" w14:textId="77777777">
        <w:tblPrEx>
          <w:tblCellMar>
            <w:top w:w="0" w:type="dxa"/>
            <w:bottom w:w="0" w:type="dxa"/>
          </w:tblCellMar>
        </w:tblPrEx>
        <w:tc>
          <w:tcPr>
            <w:tcW w:w="6000" w:type="dxa"/>
            <w:shd w:val="clear" w:color="auto" w:fill="F2F6FB"/>
            <w:tcMar>
              <w:top w:w="80" w:type="dxa"/>
              <w:left w:w="120" w:type="dxa"/>
              <w:bottom w:w="80" w:type="dxa"/>
              <w:right w:w="120" w:type="dxa"/>
            </w:tcMar>
            <w:vAlign w:val="center"/>
          </w:tcPr>
          <w:p w14:paraId="3E36807C" w14:textId="77777777" w:rsidR="00792396" w:rsidRDefault="00000000">
            <w:r>
              <w:rPr>
                <w:color w:val="000000"/>
                <w:sz w:val="20"/>
                <w:szCs w:val="20"/>
              </w:rPr>
              <w:t>Decision Tree development</w:t>
            </w:r>
          </w:p>
        </w:tc>
        <w:tc>
          <w:tcPr>
            <w:tcW w:w="3600" w:type="dxa"/>
            <w:shd w:val="clear" w:color="auto" w:fill="F2F6FB"/>
            <w:tcMar>
              <w:top w:w="80" w:type="dxa"/>
              <w:left w:w="120" w:type="dxa"/>
              <w:bottom w:w="80" w:type="dxa"/>
              <w:right w:w="120" w:type="dxa"/>
            </w:tcMar>
            <w:vAlign w:val="center"/>
          </w:tcPr>
          <w:p w14:paraId="4BEBF09C" w14:textId="77777777" w:rsidR="00792396" w:rsidRDefault="00000000">
            <w:r>
              <w:rPr>
                <w:color w:val="000000"/>
                <w:sz w:val="20"/>
                <w:szCs w:val="20"/>
              </w:rPr>
              <w:t>4</w:t>
            </w:r>
          </w:p>
        </w:tc>
      </w:tr>
      <w:tr w:rsidR="00792396" w14:paraId="37630483" w14:textId="77777777">
        <w:tblPrEx>
          <w:tblCellMar>
            <w:top w:w="0" w:type="dxa"/>
            <w:bottom w:w="0" w:type="dxa"/>
          </w:tblCellMar>
        </w:tblPrEx>
        <w:tc>
          <w:tcPr>
            <w:tcW w:w="6000" w:type="dxa"/>
            <w:shd w:val="clear" w:color="auto" w:fill="FFFFFF"/>
            <w:tcMar>
              <w:top w:w="80" w:type="dxa"/>
              <w:left w:w="120" w:type="dxa"/>
              <w:bottom w:w="80" w:type="dxa"/>
              <w:right w:w="120" w:type="dxa"/>
            </w:tcMar>
            <w:vAlign w:val="center"/>
          </w:tcPr>
          <w:p w14:paraId="34213797" w14:textId="77777777" w:rsidR="00792396" w:rsidRDefault="00000000">
            <w:r>
              <w:rPr>
                <w:color w:val="000000"/>
                <w:sz w:val="20"/>
                <w:szCs w:val="20"/>
              </w:rPr>
              <w:lastRenderedPageBreak/>
              <w:t>Model evaluation</w:t>
            </w:r>
          </w:p>
        </w:tc>
        <w:tc>
          <w:tcPr>
            <w:tcW w:w="3600" w:type="dxa"/>
            <w:shd w:val="clear" w:color="auto" w:fill="FFFFFF"/>
            <w:tcMar>
              <w:top w:w="80" w:type="dxa"/>
              <w:left w:w="120" w:type="dxa"/>
              <w:bottom w:w="80" w:type="dxa"/>
              <w:right w:w="120" w:type="dxa"/>
            </w:tcMar>
            <w:vAlign w:val="center"/>
          </w:tcPr>
          <w:p w14:paraId="795E72B2" w14:textId="77777777" w:rsidR="00792396" w:rsidRDefault="00000000">
            <w:r>
              <w:rPr>
                <w:color w:val="000000"/>
                <w:sz w:val="20"/>
                <w:szCs w:val="20"/>
              </w:rPr>
              <w:t>4</w:t>
            </w:r>
          </w:p>
        </w:tc>
      </w:tr>
      <w:tr w:rsidR="00792396" w14:paraId="4A783030" w14:textId="77777777">
        <w:tblPrEx>
          <w:tblCellMar>
            <w:top w:w="0" w:type="dxa"/>
            <w:bottom w:w="0" w:type="dxa"/>
          </w:tblCellMar>
        </w:tblPrEx>
        <w:tc>
          <w:tcPr>
            <w:tcW w:w="6000" w:type="dxa"/>
            <w:shd w:val="clear" w:color="auto" w:fill="F2F6FB"/>
            <w:tcMar>
              <w:top w:w="80" w:type="dxa"/>
              <w:left w:w="120" w:type="dxa"/>
              <w:bottom w:w="80" w:type="dxa"/>
              <w:right w:w="120" w:type="dxa"/>
            </w:tcMar>
            <w:vAlign w:val="center"/>
          </w:tcPr>
          <w:p w14:paraId="6CB0D427" w14:textId="77777777" w:rsidR="00792396" w:rsidRDefault="00000000">
            <w:r>
              <w:rPr>
                <w:color w:val="000000"/>
                <w:sz w:val="20"/>
                <w:szCs w:val="20"/>
              </w:rPr>
              <w:t>Visualizations</w:t>
            </w:r>
          </w:p>
        </w:tc>
        <w:tc>
          <w:tcPr>
            <w:tcW w:w="3600" w:type="dxa"/>
            <w:shd w:val="clear" w:color="auto" w:fill="F2F6FB"/>
            <w:tcMar>
              <w:top w:w="80" w:type="dxa"/>
              <w:left w:w="120" w:type="dxa"/>
              <w:bottom w:w="80" w:type="dxa"/>
              <w:right w:w="120" w:type="dxa"/>
            </w:tcMar>
            <w:vAlign w:val="center"/>
          </w:tcPr>
          <w:p w14:paraId="56C7CFB5" w14:textId="77777777" w:rsidR="00792396" w:rsidRDefault="00000000">
            <w:r>
              <w:rPr>
                <w:color w:val="000000"/>
                <w:sz w:val="20"/>
                <w:szCs w:val="20"/>
              </w:rPr>
              <w:t>3</w:t>
            </w:r>
          </w:p>
        </w:tc>
      </w:tr>
      <w:tr w:rsidR="00792396" w14:paraId="2CF3E461" w14:textId="77777777">
        <w:tblPrEx>
          <w:tblCellMar>
            <w:top w:w="0" w:type="dxa"/>
            <w:bottom w:w="0" w:type="dxa"/>
          </w:tblCellMar>
        </w:tblPrEx>
        <w:tc>
          <w:tcPr>
            <w:tcW w:w="6000" w:type="dxa"/>
            <w:shd w:val="clear" w:color="auto" w:fill="FFFFFF"/>
            <w:tcMar>
              <w:top w:w="80" w:type="dxa"/>
              <w:left w:w="120" w:type="dxa"/>
              <w:bottom w:w="80" w:type="dxa"/>
              <w:right w:w="120" w:type="dxa"/>
            </w:tcMar>
            <w:vAlign w:val="center"/>
          </w:tcPr>
          <w:p w14:paraId="7FDD8EAE" w14:textId="77777777" w:rsidR="00792396" w:rsidRDefault="00000000">
            <w:r>
              <w:rPr>
                <w:color w:val="000000"/>
                <w:sz w:val="20"/>
                <w:szCs w:val="20"/>
              </w:rPr>
              <w:t>Error analysis</w:t>
            </w:r>
          </w:p>
        </w:tc>
        <w:tc>
          <w:tcPr>
            <w:tcW w:w="3600" w:type="dxa"/>
            <w:shd w:val="clear" w:color="auto" w:fill="FFFFFF"/>
            <w:tcMar>
              <w:top w:w="80" w:type="dxa"/>
              <w:left w:w="120" w:type="dxa"/>
              <w:bottom w:w="80" w:type="dxa"/>
              <w:right w:w="120" w:type="dxa"/>
            </w:tcMar>
            <w:vAlign w:val="center"/>
          </w:tcPr>
          <w:p w14:paraId="71B7A2F7" w14:textId="77777777" w:rsidR="00792396" w:rsidRDefault="00000000">
            <w:r>
              <w:rPr>
                <w:color w:val="000000"/>
                <w:sz w:val="20"/>
                <w:szCs w:val="20"/>
              </w:rPr>
              <w:t>2</w:t>
            </w:r>
          </w:p>
        </w:tc>
      </w:tr>
      <w:tr w:rsidR="00792396" w14:paraId="6639A498" w14:textId="77777777">
        <w:tblPrEx>
          <w:tblCellMar>
            <w:top w:w="0" w:type="dxa"/>
            <w:bottom w:w="0" w:type="dxa"/>
          </w:tblCellMar>
        </w:tblPrEx>
        <w:tc>
          <w:tcPr>
            <w:tcW w:w="6000" w:type="dxa"/>
            <w:shd w:val="clear" w:color="auto" w:fill="F2F6FB"/>
            <w:tcMar>
              <w:top w:w="80" w:type="dxa"/>
              <w:left w:w="120" w:type="dxa"/>
              <w:bottom w:w="80" w:type="dxa"/>
              <w:right w:w="120" w:type="dxa"/>
            </w:tcMar>
            <w:vAlign w:val="center"/>
          </w:tcPr>
          <w:p w14:paraId="238D2073" w14:textId="77777777" w:rsidR="00792396" w:rsidRDefault="00000000">
            <w:r>
              <w:rPr>
                <w:color w:val="000000"/>
                <w:sz w:val="20"/>
                <w:szCs w:val="20"/>
              </w:rPr>
              <w:t>Report preparation</w:t>
            </w:r>
          </w:p>
        </w:tc>
        <w:tc>
          <w:tcPr>
            <w:tcW w:w="3600" w:type="dxa"/>
            <w:shd w:val="clear" w:color="auto" w:fill="F2F6FB"/>
            <w:tcMar>
              <w:top w:w="80" w:type="dxa"/>
              <w:left w:w="120" w:type="dxa"/>
              <w:bottom w:w="80" w:type="dxa"/>
              <w:right w:w="120" w:type="dxa"/>
            </w:tcMar>
            <w:vAlign w:val="center"/>
          </w:tcPr>
          <w:p w14:paraId="7822B2FE" w14:textId="77777777" w:rsidR="00792396" w:rsidRDefault="00000000">
            <w:r>
              <w:rPr>
                <w:color w:val="000000"/>
                <w:sz w:val="20"/>
                <w:szCs w:val="20"/>
              </w:rPr>
              <w:t>5</w:t>
            </w:r>
          </w:p>
        </w:tc>
      </w:tr>
      <w:tr w:rsidR="00792396" w14:paraId="04C61EAB" w14:textId="77777777">
        <w:tblPrEx>
          <w:tblCellMar>
            <w:top w:w="0" w:type="dxa"/>
            <w:bottom w:w="0" w:type="dxa"/>
          </w:tblCellMar>
        </w:tblPrEx>
        <w:tc>
          <w:tcPr>
            <w:tcW w:w="6000" w:type="dxa"/>
            <w:shd w:val="clear" w:color="auto" w:fill="FFFFFF"/>
            <w:tcMar>
              <w:top w:w="80" w:type="dxa"/>
              <w:left w:w="120" w:type="dxa"/>
              <w:bottom w:w="80" w:type="dxa"/>
              <w:right w:w="120" w:type="dxa"/>
            </w:tcMar>
            <w:vAlign w:val="center"/>
          </w:tcPr>
          <w:p w14:paraId="4C6C51D4" w14:textId="77777777" w:rsidR="00792396" w:rsidRDefault="00000000">
            <w:r>
              <w:rPr>
                <w:color w:val="000000"/>
                <w:sz w:val="20"/>
                <w:szCs w:val="20"/>
              </w:rPr>
              <w:t>Total</w:t>
            </w:r>
          </w:p>
        </w:tc>
        <w:tc>
          <w:tcPr>
            <w:tcW w:w="3600" w:type="dxa"/>
            <w:shd w:val="clear" w:color="auto" w:fill="FFFFFF"/>
            <w:tcMar>
              <w:top w:w="80" w:type="dxa"/>
              <w:left w:w="120" w:type="dxa"/>
              <w:bottom w:w="80" w:type="dxa"/>
              <w:right w:w="120" w:type="dxa"/>
            </w:tcMar>
            <w:vAlign w:val="center"/>
          </w:tcPr>
          <w:p w14:paraId="728C2075" w14:textId="77777777" w:rsidR="00792396" w:rsidRDefault="00000000">
            <w:r>
              <w:rPr>
                <w:color w:val="000000"/>
                <w:sz w:val="20"/>
                <w:szCs w:val="20"/>
              </w:rPr>
              <w:t>32</w:t>
            </w:r>
          </w:p>
        </w:tc>
      </w:tr>
    </w:tbl>
    <w:p w14:paraId="3F934AD5" w14:textId="77777777" w:rsidR="0083383E" w:rsidRDefault="0083383E"/>
    <w:sectPr w:rsidR="0083383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65AF" w14:textId="77777777" w:rsidR="0083383E" w:rsidRDefault="0083383E">
      <w:r>
        <w:separator/>
      </w:r>
    </w:p>
  </w:endnote>
  <w:endnote w:type="continuationSeparator" w:id="0">
    <w:p w14:paraId="5997807E" w14:textId="77777777" w:rsidR="0083383E" w:rsidRDefault="0083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20E70" w14:textId="77777777" w:rsidR="0079239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47FC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47FC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299F1" w14:textId="77777777" w:rsidR="0083383E" w:rsidRDefault="0083383E">
      <w:r>
        <w:separator/>
      </w:r>
    </w:p>
  </w:footnote>
  <w:footnote w:type="continuationSeparator" w:id="0">
    <w:p w14:paraId="2844F6AD" w14:textId="77777777" w:rsidR="0083383E" w:rsidRDefault="0083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57D2" w14:textId="77777777" w:rsidR="00792396" w:rsidRDefault="00000000">
    <w:pPr>
      <w:jc w:val="right"/>
    </w:pPr>
    <w:r>
      <w:rPr>
        <w:color w:val="595959"/>
        <w:sz w:val="16"/>
        <w:szCs w:val="16"/>
      </w:rPr>
      <w:t>Titanic Survival Prediction — Week 4 ML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963C6"/>
    <w:multiLevelType w:val="hybridMultilevel"/>
    <w:tmpl w:val="B8D65E88"/>
    <w:lvl w:ilvl="0" w:tplc="20084350">
      <w:start w:val="1"/>
      <w:numFmt w:val="bullet"/>
      <w:lvlText w:val="●"/>
      <w:lvlJc w:val="left"/>
      <w:pPr>
        <w:ind w:left="720" w:hanging="360"/>
      </w:pPr>
    </w:lvl>
    <w:lvl w:ilvl="1" w:tplc="E254355C">
      <w:start w:val="1"/>
      <w:numFmt w:val="bullet"/>
      <w:lvlText w:val="○"/>
      <w:lvlJc w:val="left"/>
      <w:pPr>
        <w:ind w:left="1440" w:hanging="360"/>
      </w:pPr>
    </w:lvl>
    <w:lvl w:ilvl="2" w:tplc="95A08278">
      <w:start w:val="1"/>
      <w:numFmt w:val="bullet"/>
      <w:lvlText w:val="■"/>
      <w:lvlJc w:val="left"/>
      <w:pPr>
        <w:ind w:left="2160" w:hanging="360"/>
      </w:pPr>
    </w:lvl>
    <w:lvl w:ilvl="3" w:tplc="B77EF93A">
      <w:start w:val="1"/>
      <w:numFmt w:val="bullet"/>
      <w:lvlText w:val="●"/>
      <w:lvlJc w:val="left"/>
      <w:pPr>
        <w:ind w:left="2880" w:hanging="360"/>
      </w:pPr>
    </w:lvl>
    <w:lvl w:ilvl="4" w:tplc="B8844122">
      <w:start w:val="1"/>
      <w:numFmt w:val="bullet"/>
      <w:lvlText w:val="○"/>
      <w:lvlJc w:val="left"/>
      <w:pPr>
        <w:ind w:left="3600" w:hanging="360"/>
      </w:pPr>
    </w:lvl>
    <w:lvl w:ilvl="5" w:tplc="46B875B2">
      <w:start w:val="1"/>
      <w:numFmt w:val="bullet"/>
      <w:lvlText w:val="■"/>
      <w:lvlJc w:val="left"/>
      <w:pPr>
        <w:ind w:left="4320" w:hanging="360"/>
      </w:pPr>
    </w:lvl>
    <w:lvl w:ilvl="6" w:tplc="8A0A28DC">
      <w:start w:val="1"/>
      <w:numFmt w:val="bullet"/>
      <w:lvlText w:val="●"/>
      <w:lvlJc w:val="left"/>
      <w:pPr>
        <w:ind w:left="5040" w:hanging="360"/>
      </w:pPr>
    </w:lvl>
    <w:lvl w:ilvl="7" w:tplc="CA1AFE18">
      <w:start w:val="1"/>
      <w:numFmt w:val="bullet"/>
      <w:lvlText w:val="●"/>
      <w:lvlJc w:val="left"/>
      <w:pPr>
        <w:ind w:left="5760" w:hanging="360"/>
      </w:pPr>
    </w:lvl>
    <w:lvl w:ilvl="8" w:tplc="9DFE9C18">
      <w:start w:val="1"/>
      <w:numFmt w:val="bullet"/>
      <w:lvlText w:val="●"/>
      <w:lvlJc w:val="left"/>
      <w:pPr>
        <w:ind w:left="6480" w:hanging="360"/>
      </w:pPr>
    </w:lvl>
  </w:abstractNum>
  <w:num w:numId="1" w16cid:durableId="38408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396"/>
    <w:rsid w:val="001E0E55"/>
    <w:rsid w:val="00792396"/>
    <w:rsid w:val="0083383E"/>
    <w:rsid w:val="00A47FC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3802"/>
  <w15:docId w15:val="{BC89EDF1-93CD-4110-BD2D-84492E3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7FC5"/>
    <w:pPr>
      <w:spacing w:after="100"/>
    </w:pPr>
    <w:rPr>
      <w:szCs w:val="20"/>
    </w:rPr>
  </w:style>
  <w:style w:type="paragraph" w:styleId="TOC2">
    <w:name w:val="toc 2"/>
    <w:basedOn w:val="Normal"/>
    <w:next w:val="Normal"/>
    <w:autoRedefine/>
    <w:uiPriority w:val="39"/>
    <w:unhideWhenUsed/>
    <w:rsid w:val="00A47FC5"/>
    <w:pPr>
      <w:spacing w:after="100"/>
      <w:ind w:left="2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3127</Words>
  <Characters>17830</Characters>
  <Application>Microsoft Office Word</Application>
  <DocSecurity>0</DocSecurity>
  <Lines>148</Lines>
  <Paragraphs>41</Paragraphs>
  <ScaleCrop>false</ScaleCrop>
  <Company/>
  <LinksUpToDate>false</LinksUpToDate>
  <CharactersWithSpaces>20916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Sutar</cp:lastModifiedBy>
  <cp:revision>2</cp:revision>
  <dcterms:created xsi:type="dcterms:W3CDTF">2026-08-15T17:28:00Z</dcterms:created>
  <dcterms:modified xsi:type="dcterms:W3CDTF">2026-08-15T17:40:00Z</dcterms:modified>
</cp:coreProperties>
</file>