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⁠What is Internal Linking: A Complete Guide</w:t>
      </w:r>
    </w:p>
    <w:p>
      <w:pPr>
        <w:pStyle w:val="Heading1"/>
      </w:pPr>
      <w:r>
        <w:t>Introduction: Why Content is Your Small Business's Greatest Asset</w:t>
      </w:r>
    </w:p>
    <w:p>
      <w:r>
        <w:t>In today's digital marketplace, small businesses are constantly searching for a competitive edge—a sustainable way to attract customers without a blockbuster budget. The answer lies in a strategy that turns your expertise into your greatest marketing asset: content marketing. Consider this: content marketing costs 62% less than traditional marketing, yet generates about three times as many leads. This isn't just a fleeting trend; it's a fundamental shift in how businesses connect with their audience.</w:t>
      </w:r>
    </w:p>
    <w:p>
      <w:r>
        <w:t>So, what exactly is content marketing? In simple terms, it's the practice of creating and sharing valuable, relevant, and consistent content to attract and retain a clearly defined audience. Instead of pitching your products or services directly, you are providing genuinely useful information that helps your potential customers solve their problems. This could be a blog post explaining a complex topic, a video tutorial demonstrating a skill, or a checklist that simplifies a task. By doing so, you build trust and establish your brand as a credible authority in your field.</w:t>
      </w:r>
    </w:p>
    <w:p>
      <w:r>
        <w:t>The primary challenge for many small businesses is the perceived lack of resources. Juggling operations, sales, and customer service leaves little time for writing articles or producing videos. However, the power of content marketing lies in its compounding returns. Unlike a paid ad that vanishes the moment you stop paying, a high-quality piece of content can attract traffic, generate leads, and build your brand for years to come.</w:t>
      </w:r>
    </w:p>
    <w:p>
      <w:pPr>
        <w:pStyle w:val="Heading1"/>
      </w:pPr>
      <w:r>
        <w:t>The Business Case: Why Content Marketing is Non-Negotiable</w:t>
      </w:r>
    </w:p>
    <w:p>
      <w:r>
        <w:t>For a small business owner, every dollar and every hour invested must deliver a clear return. This is where content marketing truly shines, moving beyond a simple marketing tactic to become a core business strategy. Its value proposition is built on long-term, sustainable growth that traditional advertising often cannot match.</w:t>
      </w:r>
    </w:p>
    <w:p>
      <w:r>
        <w:t>One of the most compelling arguments for content is its nature as a compounding asset. Think of a paid advertising campaign on social media or search engines. The moment your budget runs out, the ads disappear, and so does the traffic they generated. You are essentially renting visibility. Content, on the other hand, is an asset you own. A well-researched, SEO-optimized blog post published today can continue to rank on search engines, attract new visitors, and generate leads for months or even years, with no additional cost per click. Each new piece of content you create adds to this growing library of assets, continuously working to build your brand's digital footprint.</w:t>
      </w:r>
    </w:p>
    <w:p>
      <w:r>
        <w:t>Furthermore, content marketing is remarkably cost-effective. Studies consistently show that it delivers a higher ROI than many outbound marketing strategies. By focusing on creating valuable resources, you attract an audience that is actively seeking solutions—a process known as inbound marketing. These leads are often more qualified and easier to convert because you have already established a foundation of trust by providing value upfront. Instead of interrupting their day with an ad, you are offering a solution at the exact moment they need it.</w:t>
      </w:r>
    </w:p>
    <w:p>
      <w:r>
        <w:t>This leads to the final, crucial benefit: building brand authority and trust. When you consistently publish insightful, helpful content, you position your business as an expert in your industry. Customers are more likely to buy from a brand they know, trust, and see as a leader. This trust simplifies the sales process, shortens the sales cycle, and fosters long-term customer loyalty.</w:t>
      </w:r>
    </w:p>
    <w:p>
      <w:pPr>
        <w:pStyle w:val="Heading1"/>
      </w:pPr>
      <w:r>
        <w:t>Phase 1: Building a Rock-Solid Content Strategy Foundation</w:t>
      </w:r>
    </w:p>
    <w:p>
      <w:r>
        <w:t>A successful content marketing program doesn't happen by accident. It's built on a strategic foundation that guides every piece of content you create. Without a clear strategy, you risk creating content that is disconnected, fails to reach the right audience, and ultimately delivers no measurable business results. This foundational phase involves setting clear goals, understanding your audience, and analyzing your competition.</w:t>
      </w:r>
    </w:p>
    <w:p>
      <w:pPr>
        <w:pStyle w:val="Heading2"/>
      </w:pPr>
      <w:r>
        <w:t>Setting SMART Goals and KPIs</w:t>
      </w:r>
    </w:p>
    <w:p>
      <w:r>
        <w:t>The first step is to move beyond vague aspirations like “get more traffic” or “increase brand awareness.” To be effective, your goals must be SMART: Specific, Measurable, Achievable, Relevant, and Time-bound. This framework transforms fuzzy objectives into a clear action plan. Instead of “more traffic,” a SMART goal would be: “Increase organic blog traffic by 20% over the next six months.” This gives you a specific target, a way to measure it, and a deadline.</w:t>
      </w:r>
    </w:p>
    <w:p>
      <w:r>
        <w:t>Key Performance Indicators (KPIs) are the specific metrics you will track to determine if you are on your way to achieving your goals. These KPIs should be directly tied to your objectives.</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Goal Category</w:t>
            </w:r>
          </w:p>
        </w:tc>
        <w:tc>
          <w:tcPr>
            <w:tcW w:type="dxa" w:w="3120"/>
          </w:tcPr>
          <w:p>
            <w:pPr>
              <w:jc w:val="center"/>
            </w:pPr>
            <w:r>
              <w:rPr>
                <w:b/>
                <w:sz w:val="22"/>
              </w:rPr>
              <w:t>Example SMART Goal</w:t>
            </w:r>
          </w:p>
        </w:tc>
        <w:tc>
          <w:tcPr>
            <w:tcW w:type="dxa" w:w="3120"/>
          </w:tcPr>
          <w:p>
            <w:pPr>
              <w:jc w:val="center"/>
            </w:pPr>
            <w:r>
              <w:rPr>
                <w:b/>
                <w:sz w:val="22"/>
              </w:rPr>
              <w:t>Key Performance Indicators (KPIs)</w:t>
            </w:r>
          </w:p>
        </w:tc>
      </w:tr>
      <w:tr>
        <w:tc>
          <w:tcPr>
            <w:tcW w:type="dxa" w:w="3120"/>
          </w:tcPr>
          <w:p>
            <w:pPr>
              <w:jc w:val="left"/>
            </w:pPr>
            <w:r>
              <w:rPr>
                <w:sz w:val="20"/>
              </w:rPr>
              <w:t>:---</w:t>
            </w:r>
          </w:p>
        </w:tc>
        <w:tc>
          <w:tcPr>
            <w:tcW w:type="dxa" w:w="3120"/>
          </w:tcPr>
          <w:p>
            <w:pPr>
              <w:jc w:val="left"/>
            </w:pPr>
            <w:r>
              <w:rPr>
                <w:sz w:val="20"/>
              </w:rPr>
              <w:t>:---</w:t>
            </w:r>
          </w:p>
        </w:tc>
        <w:tc>
          <w:tcPr>
            <w:tcW w:type="dxa" w:w="3120"/>
          </w:tcPr>
          <w:p>
            <w:pPr>
              <w:jc w:val="left"/>
            </w:pPr>
            <w:r>
              <w:rPr>
                <w:sz w:val="20"/>
              </w:rPr>
              <w:t>:---</w:t>
            </w:r>
          </w:p>
        </w:tc>
      </w:tr>
      <w:tr>
        <w:tc>
          <w:tcPr>
            <w:tcW w:type="dxa" w:w="3120"/>
          </w:tcPr>
          <w:p>
            <w:pPr>
              <w:jc w:val="left"/>
            </w:pPr>
            <w:r>
              <w:rPr>
                <w:sz w:val="20"/>
              </w:rPr>
              <w:t>Awareness</w:t>
            </w:r>
          </w:p>
        </w:tc>
        <w:tc>
          <w:tcPr>
            <w:tcW w:type="dxa" w:w="3120"/>
          </w:tcPr>
          <w:p>
            <w:pPr>
              <w:jc w:val="left"/>
            </w:pPr>
            <w:r>
              <w:rPr>
                <w:sz w:val="20"/>
              </w:rPr>
              <w:t>Achieve a top 5 ranking for 10 primary keywords in 12 months.</w:t>
            </w:r>
          </w:p>
        </w:tc>
        <w:tc>
          <w:tcPr>
            <w:tcW w:type="dxa" w:w="3120"/>
          </w:tcPr>
          <w:p>
            <w:pPr>
              <w:jc w:val="left"/>
            </w:pPr>
            <w:r>
              <w:rPr>
                <w:sz w:val="20"/>
              </w:rPr>
              <w:t>Keyword rankings, organic traffic, social media reach.</w:t>
            </w:r>
          </w:p>
        </w:tc>
      </w:tr>
      <w:tr>
        <w:tc>
          <w:tcPr>
            <w:tcW w:type="dxa" w:w="3120"/>
          </w:tcPr>
          <w:p>
            <w:pPr>
              <w:jc w:val="left"/>
            </w:pPr>
            <w:r>
              <w:rPr>
                <w:sz w:val="20"/>
              </w:rPr>
              <w:t>Lead Generation</w:t>
            </w:r>
          </w:p>
        </w:tc>
        <w:tc>
          <w:tcPr>
            <w:tcW w:type="dxa" w:w="3120"/>
          </w:tcPr>
          <w:p>
            <w:pPr>
              <w:jc w:val="left"/>
            </w:pPr>
            <w:r>
              <w:rPr>
                <w:sz w:val="20"/>
              </w:rPr>
              <w:t>Increase marketing qualified leads (MQLs) from the blog by 15% in Q3.</w:t>
            </w:r>
          </w:p>
        </w:tc>
        <w:tc>
          <w:tcPr>
            <w:tcW w:type="dxa" w:w="3120"/>
          </w:tcPr>
          <w:p>
            <w:pPr>
              <w:jc w:val="left"/>
            </w:pPr>
            <w:r>
              <w:rPr>
                <w:sz w:val="20"/>
              </w:rPr>
              <w:t>Email sign-ups, lead magnet downloads, contact form submissions.</w:t>
            </w:r>
          </w:p>
        </w:tc>
      </w:tr>
      <w:tr>
        <w:tc>
          <w:tcPr>
            <w:tcW w:type="dxa" w:w="3120"/>
          </w:tcPr>
          <w:p>
            <w:pPr>
              <w:jc w:val="left"/>
            </w:pPr>
            <w:r>
              <w:rPr>
                <w:sz w:val="20"/>
              </w:rPr>
              <w:t>Conversion</w:t>
            </w:r>
          </w:p>
        </w:tc>
        <w:tc>
          <w:tcPr>
            <w:tcW w:type="dxa" w:w="3120"/>
          </w:tcPr>
          <w:p>
            <w:pPr>
              <w:jc w:val="left"/>
            </w:pPr>
            <w:r>
              <w:rPr>
                <w:sz w:val="20"/>
              </w:rPr>
              <w:t>Increase the blog-to-customer conversion rate by 5% over the next year.</w:t>
            </w:r>
          </w:p>
        </w:tc>
        <w:tc>
          <w:tcPr>
            <w:tcW w:type="dxa" w:w="3120"/>
          </w:tcPr>
          <w:p>
            <w:pPr>
              <w:jc w:val="left"/>
            </w:pPr>
            <w:r>
              <w:rPr>
                <w:sz w:val="20"/>
              </w:rPr>
              <w:t>Sales from content-attributed leads, demo requests.</w:t>
            </w:r>
          </w:p>
        </w:tc>
      </w:tr>
    </w:tbl>
    <w:p/>
    <w:p>
      <w:pPr>
        <w:pStyle w:val="Heading2"/>
      </w:pPr>
      <w:r>
        <w:t>Defining Your Target Audience with Buyer Personas</w:t>
      </w:r>
    </w:p>
    <w:p>
      <w:r>
        <w:t>You cannot create resonant content if you don't know who you're creating it for. A buyer persona is a semi-fictional representation of your ideal customer based on market research and real data about your existing customers. Creating detailed personas helps you step into your audience's shoes and create content that speaks directly to their needs, challenges, and motivations.</w:t>
      </w:r>
    </w:p>
    <w:p>
      <w:r>
        <w:t>A strong buyer persona goes beyond basic demographics. It delves into the psychological and behavioral aspects of your audience.</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Persona Component</w:t>
            </w:r>
          </w:p>
        </w:tc>
        <w:tc>
          <w:tcPr>
            <w:tcW w:type="dxa" w:w="4680"/>
          </w:tcPr>
          <w:p>
            <w:pPr>
              <w:jc w:val="center"/>
            </w:pPr>
            <w:r>
              <w:rPr>
                <w:b/>
                <w:sz w:val="22"/>
              </w:rPr>
              <w:t>Guiding Questions</w:t>
            </w:r>
          </w:p>
        </w:tc>
      </w:tr>
      <w:tr>
        <w:tc>
          <w:tcPr>
            <w:tcW w:type="dxa" w:w="4680"/>
          </w:tcPr>
          <w:p>
            <w:pPr>
              <w:jc w:val="left"/>
            </w:pPr>
            <w:r>
              <w:rPr>
                <w:sz w:val="20"/>
              </w:rPr>
              <w:t>:---</w:t>
            </w:r>
          </w:p>
        </w:tc>
        <w:tc>
          <w:tcPr>
            <w:tcW w:type="dxa" w:w="4680"/>
          </w:tcPr>
          <w:p>
            <w:pPr>
              <w:jc w:val="left"/>
            </w:pPr>
            <w:r>
              <w:rPr>
                <w:sz w:val="20"/>
              </w:rPr>
              <w:t>:---</w:t>
            </w:r>
          </w:p>
        </w:tc>
      </w:tr>
      <w:tr>
        <w:tc>
          <w:tcPr>
            <w:tcW w:type="dxa" w:w="4680"/>
          </w:tcPr>
          <w:p>
            <w:pPr>
              <w:jc w:val="left"/>
            </w:pPr>
            <w:r>
              <w:rPr>
                <w:sz w:val="20"/>
              </w:rPr>
              <w:t>Demographics</w:t>
            </w:r>
          </w:p>
        </w:tc>
        <w:tc>
          <w:tcPr>
            <w:tcW w:type="dxa" w:w="4680"/>
          </w:tcPr>
          <w:p>
            <w:pPr>
              <w:jc w:val="left"/>
            </w:pPr>
            <w:r>
              <w:rPr>
                <w:sz w:val="20"/>
              </w:rPr>
              <w:t>What is their age, location, job title, and income level?</w:t>
            </w:r>
          </w:p>
        </w:tc>
      </w:tr>
      <w:tr>
        <w:tc>
          <w:tcPr>
            <w:tcW w:type="dxa" w:w="4680"/>
          </w:tcPr>
          <w:p>
            <w:pPr>
              <w:jc w:val="left"/>
            </w:pPr>
            <w:r>
              <w:rPr>
                <w:sz w:val="20"/>
              </w:rPr>
              <w:t>Goals</w:t>
            </w:r>
          </w:p>
        </w:tc>
        <w:tc>
          <w:tcPr>
            <w:tcW w:type="dxa" w:w="4680"/>
          </w:tcPr>
          <w:p>
            <w:pPr>
              <w:jc w:val="left"/>
            </w:pPr>
            <w:r>
              <w:rPr>
                <w:sz w:val="20"/>
              </w:rPr>
              <w:t>What are they trying to achieve, both personally and professionally?</w:t>
            </w:r>
          </w:p>
        </w:tc>
      </w:tr>
      <w:tr>
        <w:tc>
          <w:tcPr>
            <w:tcW w:type="dxa" w:w="4680"/>
          </w:tcPr>
          <w:p>
            <w:pPr>
              <w:jc w:val="left"/>
            </w:pPr>
            <w:r>
              <w:rPr>
                <w:sz w:val="20"/>
              </w:rPr>
              <w:t>Pain Points</w:t>
            </w:r>
          </w:p>
        </w:tc>
        <w:tc>
          <w:tcPr>
            <w:tcW w:type="dxa" w:w="4680"/>
          </w:tcPr>
          <w:p>
            <w:pPr>
              <w:jc w:val="left"/>
            </w:pPr>
            <w:r>
              <w:rPr>
                <w:sz w:val="20"/>
              </w:rPr>
              <w:t>What challenges or frustrations are they facing that your business can solve?</w:t>
            </w:r>
          </w:p>
        </w:tc>
      </w:tr>
      <w:tr>
        <w:tc>
          <w:tcPr>
            <w:tcW w:type="dxa" w:w="4680"/>
          </w:tcPr>
          <w:p>
            <w:pPr>
              <w:jc w:val="left"/>
            </w:pPr>
            <w:r>
              <w:rPr>
                <w:sz w:val="20"/>
              </w:rPr>
              <w:t>Information Sources</w:t>
            </w:r>
          </w:p>
        </w:tc>
        <w:tc>
          <w:tcPr>
            <w:tcW w:type="dxa" w:w="4680"/>
          </w:tcPr>
          <w:p>
            <w:pPr>
              <w:jc w:val="left"/>
            </w:pPr>
            <w:r>
              <w:rPr>
                <w:sz w:val="20"/>
              </w:rPr>
              <w:t>Where do they go for information? (e.g., specific blogs, social media platforms, forums)</w:t>
            </w:r>
          </w:p>
        </w:tc>
      </w:tr>
      <w:tr>
        <w:tc>
          <w:tcPr>
            <w:tcW w:type="dxa" w:w="4680"/>
          </w:tcPr>
          <w:p>
            <w:pPr>
              <w:jc w:val="left"/>
            </w:pPr>
            <w:r>
              <w:rPr>
                <w:sz w:val="20"/>
              </w:rPr>
              <w:t>Objections</w:t>
            </w:r>
          </w:p>
        </w:tc>
        <w:tc>
          <w:tcPr>
            <w:tcW w:type="dxa" w:w="4680"/>
          </w:tcPr>
          <w:p>
            <w:pPr>
              <w:jc w:val="left"/>
            </w:pPr>
            <w:r>
              <w:rPr>
                <w:sz w:val="20"/>
              </w:rPr>
              <w:t>What are their potential hesitations or objections to purchasing your product/service?</w:t>
            </w:r>
          </w:p>
        </w:tc>
      </w:tr>
    </w:tbl>
    <w:p/>
    <w:p>
      <w:pPr>
        <w:pStyle w:val="Heading2"/>
      </w:pPr>
      <w:r>
        <w:t>Uncovering Opportunities with Competitor Analysis</w:t>
      </w:r>
    </w:p>
    <w:p>
      <w:r>
        <w:t>Your competitors are a valuable source of information. By analyzing their content strategy, you can identify what's working in your industry, find content gaps you can fill, and discover ways to differentiate your brand. This isn't about copying what they do, but about learning from their successes and failures to make your own content even better.</w:t>
      </w:r>
    </w:p>
    <w:p>
      <w:r>
        <w:t>Start by identifying your top 3-5 direct and indirect competitors. Then, conduct a systematic review of their content:</w:t>
      </w:r>
    </w:p>
    <w:p>
      <w:pPr>
        <w:pStyle w:val="ListNumber"/>
      </w:pPr>
      <w:r>
        <w:t>Top-Ranking Content: Use an SEO tool to see which of their articles or pages attract the most organic traffic. What topics are they covering? What keywords are they ranking for? This shows you what topics have proven demand.</w:t>
      </w:r>
    </w:p>
    <w:p>
      <w:pPr>
        <w:pStyle w:val="ListNumber"/>
      </w:pPr>
      <w:r>
        <w:t>Content Formats: Are they primarily writing blog posts, or are they investing heavily in video, podcasts, or infographics? This can reveal opportunities to engage the audience with a format your competitors are neglecting.</w:t>
      </w:r>
    </w:p>
    <w:p>
      <w:pPr>
        <w:pStyle w:val="ListNumber"/>
      </w:pPr>
      <w:r>
        <w:t>Content Gaps: Look for important topics in your industry that your competitors have not covered in-depth or at all. These gaps represent a prime opportunity for you to become the go-to resource.</w:t>
      </w:r>
    </w:p>
    <w:p>
      <w:pPr>
        <w:pStyle w:val="ListNumber"/>
      </w:pPr>
      <w:r>
        <w:t>Social Media Presence: Analyze which platforms they are active on and what type of content generates the most engagement (likes, shares, comments). This provides insight into what resonates with your shared target audience.</w:t>
      </w:r>
    </w:p>
    <w:p>
      <w:pPr>
        <w:pStyle w:val="Heading1"/>
      </w:pPr>
      <w:r>
        <w:t>Phase 2: The Content Creation Engine: Choosing the Right Formats</w:t>
      </w:r>
    </w:p>
    <w:p>
      <w:r>
        <w:t>With a solid strategy in place, it's time to start creating content. The key is to choose formats that align with your audience's preferences and your business goals. A well-rounded content engine typically includes a mix of written, visual, and downloadable assets to engage people at different stages of their journey.</w:t>
      </w:r>
    </w:p>
    <w:p>
      <w:pPr>
        <w:pStyle w:val="Heading2"/>
      </w:pPr>
      <w:r>
        <w:t>Foundational Blog Posts and Articles</w:t>
      </w:r>
    </w:p>
    <w:p>
      <w:r>
        <w:t>For most businesses, a blog is the cornerstone of their content marketing efforts. It's a powerful tool for driving organic traffic, educating your audience, and building authority. However, not all blog posts are created equal. To maximize your impact, focus on creating in-depth, high-value content.</w:t>
      </w:r>
    </w:p>
    <w:p>
      <w:pPr>
        <w:pStyle w:val="ListBullet"/>
      </w:pPr>
      <w:r>
        <w:t>How-To Guides: These step-by-step articles are incredibly popular because they provide a direct solution to a specific problem. They are excellent for attracting search traffic from users with high intent.</w:t>
      </w:r>
    </w:p>
    <w:p>
      <w:pPr>
        <w:pStyle w:val="ListBullet"/>
      </w:pPr>
      <w:r>
        <w:t>Listicles: Posts formatted as lists (e.g., “10 Ways to Improve Your Website's Speed”) are easy to scan and digest, making them highly shareable on social media.</w:t>
      </w:r>
    </w:p>
    <w:p>
      <w:pPr>
        <w:pStyle w:val="ListBullet"/>
      </w:pPr>
      <w:r>
        <w:t>Thought Leadership Pieces: These articles offer a unique perspective, opinion, or prediction about your industry. They are crucial for establishing your brand as an expert and building a loyal following.</w:t>
      </w:r>
    </w:p>
    <w:p>
      <w:pPr>
        <w:pStyle w:val="ListBullet"/>
      </w:pPr>
      <w:r>
        <w:t>Case Studies: Detailing how you helped a customer achieve success provides powerful social proof and helps potential buyers visualize the value of your offering.</w:t>
      </w:r>
    </w:p>
    <w:p>
      <w:r>
        <w:t>For SEO, long-form content (typically over 1,500 words) tends to perform best. It allows you to cover a topic comprehensively, target a wider range of keywords, and establish your page as an authoritative resource in the eyes of search engines.</w:t>
      </w:r>
    </w:p>
    <w:p>
      <w:pPr>
        <w:pStyle w:val="Heading2"/>
      </w:pPr>
      <w:r>
        <w:t>Engaging with Visuals: Infographics, Videos, and Imagery</w:t>
      </w:r>
    </w:p>
    <w:p>
      <w:r>
        <w:t>People are visual creatures. Content with relevant images gets 94% more views than content without, and videos on a landing page can increase conversions by over 80%. Incorporating visuals is no longer optional; it's essential for capturing attention and making complex information digestible.</w:t>
      </w:r>
    </w:p>
    <w:p>
      <w:pPr>
        <w:pStyle w:val="ListBullet"/>
      </w:pPr>
      <w:r>
        <w:t>Infographics: These are perfect for presenting data, statistics, or complex processes in a visually appealing and easily shareable format. Tools like Canva offer user-friendly templates that allow anyone to create professional-looking infographics.</w:t>
      </w:r>
    </w:p>
    <w:p>
      <w:pPr>
        <w:pStyle w:val="ListBullet"/>
      </w:pPr>
      <w:r>
        <w:t>Videos: Video content is booming. You don't need a Hollywood budget to get started. Simple product demos, tutorials, customer testimonials, or behind-the-scenes videos can be highly effective. They can be shared on your website, on social media, and on platforms like YouTube to expand your reach.</w:t>
      </w:r>
    </w:p>
    <w:p>
      <w:pPr>
        <w:pStyle w:val="ListBullet"/>
      </w:pPr>
      <w:r>
        <w:t>Custom Imagery: While stock photos are convenient, custom images, charts, and screenshots can make your content more unique and helpful. They add a layer of authenticity and professionalism.</w:t>
      </w:r>
    </w:p>
    <w:p>
      <w:pPr>
        <w:pStyle w:val="Heading2"/>
      </w:pPr>
      <w:r>
        <w:t>Building Your Email List with Lead Magnets</w:t>
      </w:r>
    </w:p>
    <w:p>
      <w:r>
        <w:t>Not every visitor to your site is ready to buy. A lead magnet is a valuable resource you offer for free in exchange for a visitor's email address. This is a critical step in moving people from casual readers to engaged leads that you can nurture over time.</w:t>
      </w:r>
    </w:p>
    <w:p>
      <w:r>
        <w:t>Effective lead magnets offer a high-value solution to a very specific problem. Examples include:</w:t>
      </w:r>
    </w:p>
    <w:p>
      <w:pPr>
        <w:pStyle w:val="ListBullet"/>
      </w:pPr>
      <w:r>
        <w:t>Ebooks or Whitepapers: In-depth guides that cover a topic more comprehensively than a blog post.</w:t>
      </w:r>
    </w:p>
    <w:p>
      <w:pPr>
        <w:pStyle w:val="ListBullet"/>
      </w:pPr>
      <w:r>
        <w:t>Checklists: Simple, actionable lists that help users complete a task.</w:t>
      </w:r>
    </w:p>
    <w:p>
      <w:pPr>
        <w:pStyle w:val="ListBullet"/>
      </w:pPr>
      <w:r>
        <w:t>Templates: Pre-formatted documents that save your audience time and effort (e.g., a content calendar template).</w:t>
      </w:r>
    </w:p>
    <w:p>
      <w:pPr>
        <w:pStyle w:val="ListBullet"/>
      </w:pPr>
      <w:r>
        <w:t>Webinars: Live or recorded training sessions that offer deep insights into a particular subject.</w:t>
      </w:r>
    </w:p>
    <w:p>
      <w:r>
        <w:t>By building your email list, you create a direct communication channel with your most interested prospects, allowing you to build a relationship and guide them toward a purchase.</w:t>
      </w:r>
    </w:p>
    <w:p>
      <w:pPr>
        <w:pStyle w:val="Heading1"/>
      </w:pPr>
      <w:r>
        <w:t>Phase 3: Systemizing Your Efforts with a Content Calendar and Workflow</w:t>
      </w:r>
    </w:p>
    <w:p>
      <w:r>
        <w:t>Consistency is the secret ingredient to content marketing success. Sporadic publishing makes it difficult to build an audience and gain traction with search engines. The best way to ensure consistency is to systemize your process with a content calendar and a defined workflow. This turns content creation from a chaotic, reactive task into a predictable and manageable business function.</w:t>
      </w:r>
    </w:p>
    <w:p>
      <w:r>
        <w:t>A content calendar is a schedule that outlines when and where you plan to publish upcoming content. It provides a high-level view of your content strategy in action, helping you plan for holidays, align content with marketing campaigns, and ensure a steady stream of publications.</w:t>
      </w:r>
    </w:p>
    <w:p>
      <w:r>
        <w:t>You don't need complex software to get started. A simple spreadsheet in Google Sheets can work perfectly. For those who prefer more robust features, project management tools like Trello or Asana are excellent options for managing content pipelines.</w:t>
      </w:r>
    </w:p>
    <w:p>
      <w:r>
        <w:t>Your calendar should be supported by a clear content workflow—a series of steps that every piece of content goes through from conception to promotion. A typical workflow ensures quality and efficiency.</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Workflow Stage</w:t>
            </w:r>
          </w:p>
        </w:tc>
        <w:tc>
          <w:tcPr>
            <w:tcW w:type="dxa" w:w="4680"/>
          </w:tcPr>
          <w:p>
            <w:pPr>
              <w:jc w:val="center"/>
            </w:pPr>
            <w:r>
              <w:rPr>
                <w:b/>
                <w:sz w:val="22"/>
              </w:rPr>
              <w:t>Description</w:t>
            </w:r>
          </w:p>
        </w:tc>
      </w:tr>
      <w:tr>
        <w:tc>
          <w:tcPr>
            <w:tcW w:type="dxa" w:w="4680"/>
          </w:tcPr>
          <w:p>
            <w:pPr>
              <w:jc w:val="left"/>
            </w:pPr>
            <w:r>
              <w:rPr>
                <w:sz w:val="20"/>
              </w:rPr>
              <w:t>:---</w:t>
            </w:r>
          </w:p>
        </w:tc>
        <w:tc>
          <w:tcPr>
            <w:tcW w:type="dxa" w:w="4680"/>
          </w:tcPr>
          <w:p>
            <w:pPr>
              <w:jc w:val="left"/>
            </w:pPr>
            <w:r>
              <w:rPr>
                <w:sz w:val="20"/>
              </w:rPr>
              <w:t>:---</w:t>
            </w:r>
          </w:p>
        </w:tc>
      </w:tr>
      <w:tr>
        <w:tc>
          <w:tcPr>
            <w:tcW w:type="dxa" w:w="4680"/>
          </w:tcPr>
          <w:p>
            <w:pPr>
              <w:jc w:val="left"/>
            </w:pPr>
            <w:r>
              <w:rPr>
                <w:sz w:val="20"/>
              </w:rPr>
              <w:t>Ideation</w:t>
            </w:r>
          </w:p>
        </w:tc>
        <w:tc>
          <w:tcPr>
            <w:tcW w:type="dxa" w:w="4680"/>
          </w:tcPr>
          <w:p>
            <w:pPr>
              <w:jc w:val="left"/>
            </w:pPr>
            <w:r>
              <w:rPr>
                <w:sz w:val="20"/>
              </w:rPr>
              <w:t>Brainstorming and collecting potential content ideas.</w:t>
            </w:r>
          </w:p>
        </w:tc>
      </w:tr>
      <w:tr>
        <w:tc>
          <w:tcPr>
            <w:tcW w:type="dxa" w:w="4680"/>
          </w:tcPr>
          <w:p>
            <w:pPr>
              <w:jc w:val="left"/>
            </w:pPr>
            <w:r>
              <w:rPr>
                <w:sz w:val="20"/>
              </w:rPr>
              <w:t>Keyword Research</w:t>
            </w:r>
          </w:p>
        </w:tc>
        <w:tc>
          <w:tcPr>
            <w:tcW w:type="dxa" w:w="4680"/>
          </w:tcPr>
          <w:p>
            <w:pPr>
              <w:jc w:val="left"/>
            </w:pPr>
            <w:r>
              <w:rPr>
                <w:sz w:val="20"/>
              </w:rPr>
              <w:t>Identifying the primary and secondary keywords the content will target.</w:t>
            </w:r>
          </w:p>
        </w:tc>
      </w:tr>
      <w:tr>
        <w:tc>
          <w:tcPr>
            <w:tcW w:type="dxa" w:w="4680"/>
          </w:tcPr>
          <w:p>
            <w:pPr>
              <w:jc w:val="left"/>
            </w:pPr>
            <w:r>
              <w:rPr>
                <w:sz w:val="20"/>
              </w:rPr>
              <w:t>Outlining</w:t>
            </w:r>
          </w:p>
        </w:tc>
        <w:tc>
          <w:tcPr>
            <w:tcW w:type="dxa" w:w="4680"/>
          </w:tcPr>
          <w:p>
            <w:pPr>
              <w:jc w:val="left"/>
            </w:pPr>
            <w:r>
              <w:rPr>
                <w:sz w:val="20"/>
              </w:rPr>
              <w:t>Creating a structured outline to guide the writing process.</w:t>
            </w:r>
          </w:p>
        </w:tc>
      </w:tr>
      <w:tr>
        <w:tc>
          <w:tcPr>
            <w:tcW w:type="dxa" w:w="4680"/>
          </w:tcPr>
          <w:p>
            <w:pPr>
              <w:jc w:val="left"/>
            </w:pPr>
            <w:r>
              <w:rPr>
                <w:sz w:val="20"/>
              </w:rPr>
              <w:t>Drafting</w:t>
            </w:r>
          </w:p>
        </w:tc>
        <w:tc>
          <w:tcPr>
            <w:tcW w:type="dxa" w:w="4680"/>
          </w:tcPr>
          <w:p>
            <w:pPr>
              <w:jc w:val="left"/>
            </w:pPr>
            <w:r>
              <w:rPr>
                <w:sz w:val="20"/>
              </w:rPr>
              <w:t>Writing the first draft of the content.</w:t>
            </w:r>
          </w:p>
        </w:tc>
      </w:tr>
      <w:tr>
        <w:tc>
          <w:tcPr>
            <w:tcW w:type="dxa" w:w="4680"/>
          </w:tcPr>
          <w:p>
            <w:pPr>
              <w:jc w:val="left"/>
            </w:pPr>
            <w:r>
              <w:rPr>
                <w:sz w:val="20"/>
              </w:rPr>
              <w:t>Editing</w:t>
            </w:r>
          </w:p>
        </w:tc>
        <w:tc>
          <w:tcPr>
            <w:tcW w:type="dxa" w:w="4680"/>
          </w:tcPr>
          <w:p>
            <w:pPr>
              <w:jc w:val="left"/>
            </w:pPr>
            <w:r>
              <w:rPr>
                <w:sz w:val="20"/>
              </w:rPr>
              <w:t>Reviewing for grammar, clarity, style, and accuracy.</w:t>
            </w:r>
          </w:p>
        </w:tc>
      </w:tr>
      <w:tr>
        <w:tc>
          <w:tcPr>
            <w:tcW w:type="dxa" w:w="4680"/>
          </w:tcPr>
          <w:p>
            <w:pPr>
              <w:jc w:val="left"/>
            </w:pPr>
            <w:r>
              <w:rPr>
                <w:sz w:val="20"/>
              </w:rPr>
              <w:t>Design</w:t>
            </w:r>
          </w:p>
        </w:tc>
        <w:tc>
          <w:tcPr>
            <w:tcW w:type="dxa" w:w="4680"/>
          </w:tcPr>
          <w:p>
            <w:pPr>
              <w:jc w:val="left"/>
            </w:pPr>
            <w:r>
              <w:rPr>
                <w:sz w:val="20"/>
              </w:rPr>
              <w:t>Creating or sourcing necessary visuals (images, infographics, etc.).</w:t>
            </w:r>
          </w:p>
        </w:tc>
      </w:tr>
      <w:tr>
        <w:tc>
          <w:tcPr>
            <w:tcW w:type="dxa" w:w="4680"/>
          </w:tcPr>
          <w:p>
            <w:pPr>
              <w:jc w:val="left"/>
            </w:pPr>
            <w:r>
              <w:rPr>
                <w:sz w:val="20"/>
              </w:rPr>
              <w:t>Publishing</w:t>
            </w:r>
          </w:p>
        </w:tc>
        <w:tc>
          <w:tcPr>
            <w:tcW w:type="dxa" w:w="4680"/>
          </w:tcPr>
          <w:p>
            <w:pPr>
              <w:jc w:val="left"/>
            </w:pPr>
            <w:r>
              <w:rPr>
                <w:sz w:val="20"/>
              </w:rPr>
              <w:t>Uploading the final content to your website or other platforms.</w:t>
            </w:r>
          </w:p>
        </w:tc>
      </w:tr>
      <w:tr>
        <w:tc>
          <w:tcPr>
            <w:tcW w:type="dxa" w:w="4680"/>
          </w:tcPr>
          <w:p>
            <w:pPr>
              <w:jc w:val="left"/>
            </w:pPr>
            <w:r>
              <w:rPr>
                <w:sz w:val="20"/>
              </w:rPr>
              <w:t>Promotion</w:t>
            </w:r>
          </w:p>
        </w:tc>
        <w:tc>
          <w:tcPr>
            <w:tcW w:type="dxa" w:w="4680"/>
          </w:tcPr>
          <w:p>
            <w:pPr>
              <w:jc w:val="left"/>
            </w:pPr>
            <w:r>
              <w:rPr>
                <w:sz w:val="20"/>
              </w:rPr>
              <w:t>Actively distributing the content across various channels.</w:t>
            </w:r>
          </w:p>
        </w:tc>
      </w:tr>
    </w:tbl>
    <w:p/>
    <w:p>
      <w:pPr>
        <w:pStyle w:val="Heading1"/>
      </w:pPr>
      <w:r>
        <w:t>Phase 4: Content Distribution and Promotion: Ensuring Your Content Gets Seen</w:t>
      </w:r>
    </w:p>
    <w:p>
      <w:r>
        <w:t>Creating exceptional content is only half the battle. If no one sees it, it cannot deliver any business value. Many experts advocate for the 80/20 rule: spend 20% of your time creating the content and 80% of your time promoting it. A proactive distribution strategy is essential to maximize the reach and impact of every piece you publish.</w:t>
      </w:r>
    </w:p>
    <w:p>
      <w:pPr>
        <w:pStyle w:val="Heading2"/>
      </w:pPr>
      <w:r>
        <w:t>Leveraging SEO and Organic Search</w:t>
      </w:r>
    </w:p>
    <w:p>
      <w:r>
        <w:t>Search Engine Optimization (SEO) is the practice of optimizing your content to rank higher in search engine results. It's one of the most powerful promotion channels because it connects you with users who are actively searching for the information you provide. The foundation of good SEO begins during the creation process with on-page optimization.</w:t>
      </w:r>
    </w:p>
    <w:p>
      <w:pPr>
        <w:pStyle w:val="ListBullet"/>
      </w:pPr>
      <w:r>
        <w:t>Keyword Usage: Naturally incorporate your target keywords in your title, headings, and body text.</w:t>
      </w:r>
    </w:p>
    <w:p>
      <w:pPr>
        <w:pStyle w:val="ListBullet"/>
      </w:pPr>
      <w:r>
        <w:t>Compelling Titles: Your title tag is what appears in search results. It needs to be engaging and accurate to earn the click.</w:t>
      </w:r>
    </w:p>
    <w:p>
      <w:pPr>
        <w:pStyle w:val="ListBullet"/>
      </w:pPr>
      <w:r>
        <w:t>Meta Descriptions: This short snippet of text under your title in search results should summarize the page's content and entice users to learn more.</w:t>
      </w:r>
    </w:p>
    <w:p>
      <w:pPr>
        <w:pStyle w:val="ListBullet"/>
      </w:pPr>
      <w:r>
        <w:t>Internal Linking: This is the practice of linking from one page on your website to another. Internal linking is crucial for SEO. It helps search engines like Google understand the relationship between your pages and the overall structure of your site. When you publish a new blog post, you should look for opportunities to link to it from relevant older posts. Likewise, within the new post, you should link out to other authoritative pages on your site. This practice distributes “link equity” or authority throughout your site, which can help boost the rankings of older and newer content alike.</w:t>
      </w:r>
    </w:p>
    <w:p>
      <w:pPr>
        <w:pStyle w:val="Heading2"/>
      </w:pPr>
      <w:r>
        <w:t>Using Email Marketing to Drive Repeat Traffic</w:t>
      </w:r>
    </w:p>
    <w:p>
      <w:r>
        <w:t>Your email list is one of your most valuable marketing assets. It's a direct line to your most engaged audience—people who have already expressed interest in what you have to say. Whenever you publish a new piece of content, your email subscribers should be among the first to know.</w:t>
      </w:r>
    </w:p>
    <w:p>
      <w:r>
        <w:t>Sending out a regular newsletter is an excellent way to do this. You can feature your latest blog post, share helpful tips, and announce company news. This not only drives an initial surge of traffic to your new content but also nurtures your relationship with your subscribers, keeping your brand top-of-mind. Unlike social media algorithms that can limit your reach, email ensures your message lands directly in your audience's inbox.</w:t>
      </w:r>
    </w:p>
    <w:p>
      <w:pPr>
        <w:pStyle w:val="Heading1"/>
      </w:pPr>
      <w:r>
        <w:t>Phase 5: Measuring What Matters: Tracking Content Marketing ROI</w:t>
      </w:r>
    </w:p>
    <w:p>
      <w:r>
        <w:t>To justify the time and resources invested in content marketing, you must be able to measure its impact. Tracking your performance allows you to understand what's working, what isn't, and how to optimize your strategy for better results. The key is to connect your measurements directly back to the SMART goals you established in Phase 1.</w:t>
      </w:r>
    </w:p>
    <w:p>
      <w:r>
        <w:t>Fortunately, powerful and free tools are available to help you track your most important metrics. Google Analytics is essential for understanding your website traffic, while Google Search Console provides invaluable insights into your organic search performance, including keyword rankings and click-through rates.</w:t>
      </w:r>
    </w:p>
    <w:p>
      <w:r>
        <w:t>Your focus should be on metrics that align with your specific business objectives. It's helpful to categorize them based on the marketing funnel.</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Funnel Stage</w:t>
            </w:r>
          </w:p>
        </w:tc>
        <w:tc>
          <w:tcPr>
            <w:tcW w:type="dxa" w:w="3120"/>
          </w:tcPr>
          <w:p>
            <w:pPr>
              <w:jc w:val="center"/>
            </w:pPr>
            <w:r>
              <w:rPr>
                <w:b/>
                <w:sz w:val="22"/>
              </w:rPr>
              <w:t>Objective</w:t>
            </w:r>
          </w:p>
        </w:tc>
        <w:tc>
          <w:tcPr>
            <w:tcW w:type="dxa" w:w="3120"/>
          </w:tcPr>
          <w:p>
            <w:pPr>
              <w:jc w:val="center"/>
            </w:pPr>
            <w:r>
              <w:rPr>
                <w:b/>
                <w:sz w:val="22"/>
              </w:rPr>
              <w:t>Key Metrics to Track</w:t>
            </w:r>
          </w:p>
        </w:tc>
      </w:tr>
      <w:tr>
        <w:tc>
          <w:tcPr>
            <w:tcW w:type="dxa" w:w="3120"/>
          </w:tcPr>
          <w:p>
            <w:pPr>
              <w:jc w:val="left"/>
            </w:pPr>
            <w:r>
              <w:rPr>
                <w:sz w:val="20"/>
              </w:rPr>
              <w:t>:---</w:t>
            </w:r>
          </w:p>
        </w:tc>
        <w:tc>
          <w:tcPr>
            <w:tcW w:type="dxa" w:w="3120"/>
          </w:tcPr>
          <w:p>
            <w:pPr>
              <w:jc w:val="left"/>
            </w:pPr>
            <w:r>
              <w:rPr>
                <w:sz w:val="20"/>
              </w:rPr>
              <w:t>:---</w:t>
            </w:r>
          </w:p>
        </w:tc>
        <w:tc>
          <w:tcPr>
            <w:tcW w:type="dxa" w:w="3120"/>
          </w:tcPr>
          <w:p>
            <w:pPr>
              <w:jc w:val="left"/>
            </w:pPr>
            <w:r>
              <w:rPr>
                <w:sz w:val="20"/>
              </w:rPr>
              <w:t>:---</w:t>
            </w:r>
          </w:p>
        </w:tc>
      </w:tr>
      <w:tr>
        <w:tc>
          <w:tcPr>
            <w:tcW w:type="dxa" w:w="3120"/>
          </w:tcPr>
          <w:p>
            <w:pPr>
              <w:jc w:val="left"/>
            </w:pPr>
            <w:r>
              <w:rPr>
                <w:sz w:val="20"/>
              </w:rPr>
              <w:t>Awareness</w:t>
            </w:r>
          </w:p>
        </w:tc>
        <w:tc>
          <w:tcPr>
            <w:tcW w:type="dxa" w:w="3120"/>
          </w:tcPr>
          <w:p>
            <w:pPr>
              <w:jc w:val="left"/>
            </w:pPr>
            <w:r>
              <w:rPr>
                <w:sz w:val="20"/>
              </w:rPr>
              <w:t>Attracting a new audience and increasing brand visibility.</w:t>
            </w:r>
          </w:p>
        </w:tc>
        <w:tc>
          <w:tcPr>
            <w:tcW w:type="dxa" w:w="3120"/>
          </w:tcPr>
          <w:p>
            <w:pPr>
              <w:jc w:val="left"/>
            </w:pPr>
            <w:r>
              <w:rPr>
                <w:sz w:val="20"/>
              </w:rPr>
              <w:t>Organic traffic, keyword rankings, social media reach, backlink growth.</w:t>
            </w:r>
          </w:p>
        </w:tc>
      </w:tr>
      <w:tr>
        <w:tc>
          <w:tcPr>
            <w:tcW w:type="dxa" w:w="3120"/>
          </w:tcPr>
          <w:p>
            <w:pPr>
              <w:jc w:val="left"/>
            </w:pPr>
            <w:r>
              <w:rPr>
                <w:sz w:val="20"/>
              </w:rPr>
              <w:t>Engagement</w:t>
            </w:r>
          </w:p>
        </w:tc>
        <w:tc>
          <w:tcPr>
            <w:tcW w:type="dxa" w:w="3120"/>
          </w:tcPr>
          <w:p>
            <w:pPr>
              <w:jc w:val="left"/>
            </w:pPr>
            <w:r>
              <w:rPr>
                <w:sz w:val="20"/>
              </w:rPr>
              <w:t>Keeping the audience interested and interacting with your content.</w:t>
            </w:r>
          </w:p>
        </w:tc>
        <w:tc>
          <w:tcPr>
            <w:tcW w:type="dxa" w:w="3120"/>
          </w:tcPr>
          <w:p>
            <w:pPr>
              <w:jc w:val="left"/>
            </w:pPr>
            <w:r>
              <w:rPr>
                <w:sz w:val="20"/>
              </w:rPr>
              <w:t>Average time on page, bounce rate, pages per session, social shares, comments.</w:t>
            </w:r>
          </w:p>
        </w:tc>
      </w:tr>
      <w:tr>
        <w:tc>
          <w:tcPr>
            <w:tcW w:type="dxa" w:w="3120"/>
          </w:tcPr>
          <w:p>
            <w:pPr>
              <w:jc w:val="left"/>
            </w:pPr>
            <w:r>
              <w:rPr>
                <w:sz w:val="20"/>
              </w:rPr>
              <w:t>Conversion</w:t>
            </w:r>
          </w:p>
        </w:tc>
        <w:tc>
          <w:tcPr>
            <w:tcW w:type="dxa" w:w="3120"/>
          </w:tcPr>
          <w:p>
            <w:pPr>
              <w:jc w:val="left"/>
            </w:pPr>
            <w:r>
              <w:rPr>
                <w:sz w:val="20"/>
              </w:rPr>
              <w:t>Turning visitors into leads and customers.</w:t>
            </w:r>
          </w:p>
        </w:tc>
        <w:tc>
          <w:tcPr>
            <w:tcW w:type="dxa" w:w="3120"/>
          </w:tcPr>
          <w:p>
            <w:pPr>
              <w:jc w:val="left"/>
            </w:pPr>
            <w:r>
              <w:rPr>
                <w:sz w:val="20"/>
              </w:rPr>
              <w:t>Email newsletter sign-ups, lead magnet downloads, contact form submissions, sales.</w:t>
            </w:r>
          </w:p>
        </w:tc>
      </w:tr>
    </w:tbl>
    <w:p/>
    <w:p>
      <w:r>
        <w:t>By regularly reviewing these metrics, you can make data-driven decisions. For example, if you notice that articles on a particular topic consistently drive high traffic and engagement, that's a clear signal to create more content around that theme. If a page has high traffic but a low conversion rate, you might need to optimize its call-to-action (CTA).</w:t>
      </w:r>
    </w:p>
    <w:p>
      <w:pPr>
        <w:pStyle w:val="Heading1"/>
      </w:pPr>
      <w:r>
        <w:t>Common Content Marketing Mistakes Small Businesses Make (And How to Avoid Them)</w:t>
      </w:r>
    </w:p>
    <w:p>
      <w:r>
        <w:t>Embarking on a content marketing journey is exciting, but there are common pitfalls that can derail the efforts of even the most well-intentioned small businesses. Being aware of these mistakes is the first step to avoiding them.</w:t>
      </w:r>
    </w:p>
    <w:p>
      <w:r>
        <w:t>Mistake 1: Writing About Your Company, Not for Your Customer</w:t>
      </w:r>
    </w:p>
    <w:p>
      <w:r>
        <w:t>It's a natural instinct to want to talk about your products, your services, and your company's achievements. However, your audience is primarily interested in one thing: solving their own problems. Content that is overly self-promotional will fail to resonate. The most effective content is customer-centric.</w:t>
      </w:r>
    </w:p>
    <w:p>
      <w:pPr>
        <w:pStyle w:val="ListBullet"/>
      </w:pPr>
      <w:r>
        <w:t>Solution: Before writing, always ask: “What problem does this solve for my ideal customer?” Shift your focus from “Here’s what we sell” to “Here’s how we can help you.” Use your buyer personas as a guide to ensure every piece of content addresses a specific pain point or goal of your target audience.</w:t>
      </w:r>
    </w:p>
    <w:p>
      <w:r>
        <w:t>Mistake 2: Publishing Inconsistently</w:t>
      </w:r>
    </w:p>
    <w:p>
      <w:r>
        <w:t>Publishing five blog posts in one week and then going silent for two months is a common mistake. Inconsistency confuses your audience and signals to search engines that your site is not a reliable source of fresh information. Building momentum is key.</w:t>
      </w:r>
    </w:p>
    <w:p>
      <w:pPr>
        <w:pStyle w:val="ListBullet"/>
      </w:pPr>
      <w:r>
        <w:t>Solution: Use the content calendar and workflow detailed in Phase 3. Start with a realistic and manageable schedule. It's far better to commit to publishing one high-quality article every two weeks consistently than to aim for three posts a week and burn out. Consistency builds trust and habit with your audience.</w:t>
      </w:r>
    </w:p>
    <w:p>
      <w:r>
        <w:t>Mistake 3: Ignoring Promotion</w:t>
      </w:r>
    </w:p>
    <w:p>
      <w:r>
        <w:t>Many businesses fall into the “publish and pray” trap. They spend hours creating a fantastic piece of content, hit the publish button, and then hope that people will magically find it. As discussed, creation is only a small part of the equation.</w:t>
      </w:r>
    </w:p>
    <w:p>
      <w:pPr>
        <w:pStyle w:val="ListBullet"/>
      </w:pPr>
      <w:r>
        <w:t>Solution: Adopt the 80/20 rule. For every hour you spend creating content, plan to spend four hours promoting it. Share it on your social media channels, send it to your email list, reach out to relevant influencers, and look for opportunities to repurpose it into different formats. Active promotion is what separates successful content from content that languishes in obscurity.</w:t>
      </w:r>
    </w:p>
    <w:p>
      <w:pPr>
        <w:pStyle w:val="Heading1"/>
      </w:pPr>
      <w:r>
        <w:t>Frequently Asked Questions About Content Marketing</w:t>
      </w:r>
    </w:p>
    <w:p>
      <w:pPr>
        <w:pStyle w:val="Heading2"/>
      </w:pPr>
      <w:r>
        <w:t>How much should a small business spend on content marketing?</w:t>
      </w:r>
    </w:p>
    <w:p>
      <w:r>
        <w:t>There is no one-size-fits-all answer, as it depends on your goals and resources. A common guideline is to allocate between 5% and 15% of your overall marketing budget to content. However, for businesses just starting out, the initial investment may be more in time than money. You can start by writing blog posts yourself and using free tools for design and analytics. As you see a return, you can scale your investment by hiring freelance writers, investing in video production, or purchasing premium marketing software.</w:t>
      </w:r>
    </w:p>
    <w:p>
      <w:pPr>
        <w:pStyle w:val="Heading2"/>
      </w:pPr>
      <w:r>
        <w:t>How long does it take to see results from content marketing?</w:t>
      </w:r>
    </w:p>
    <w:p>
      <w:r>
        <w:t>Content marketing is a long-term strategy, not a quick fix. Unlike paid ads, which can generate traffic immediately, it takes time for content to rank in search engines and build an audience. Generally, you can expect to start seeing meaningful results, such as a noticeable increase in organic traffic and leads, within 6 to 12 months of consistent effort. The key is patience and persistence. The results are not linear; they compound over time.</w:t>
      </w:r>
    </w:p>
    <w:p>
      <w:pPr>
        <w:pStyle w:val="Heading2"/>
      </w:pPr>
      <w:r>
        <w:t>Do I need to be an expert writer to succeed?</w:t>
      </w:r>
    </w:p>
    <w:p>
      <w:r>
        <w:t>No, you don't need to be a professional journalist. What's more important than perfect prose is authenticity, clarity, and a genuine desire to help your audience. Your unique expertise and passion for your industry are your greatest assets. Focus on providing clear, actionable advice that solves a real problem for your reader. You can always use tools like Grammarly to help with grammar and spelling, but the value comes from your insights, not your literary skill.</w:t>
      </w:r>
    </w:p>
    <w:p>
      <w:pPr>
        <w:pStyle w:val="Heading1"/>
      </w:pPr>
      <w:r>
        <w:t>Conclusion: Your Journey to Content Marketing Success Starts Now</w:t>
      </w:r>
    </w:p>
    <w:p>
      <w:r>
        <w:t>Navigating the world of content marketing can seem daunting, but it is one of the most powerful and sustainable ways for a small business to grow. By following a structured approach, you can transform your expertise into a powerful engine for attracting, engaging, and converting customers. The journey is a marathon, not a sprint, built upon five key phases: developing a solid Strategy, committing to consistent Creation, building efficient Systems, dedicating time to Promotion, and focusing on data-driven Measurement.</w:t>
      </w:r>
    </w:p>
    <w:p>
      <w:r>
        <w:t>The key to success is to start small, remain consistent, and never lose sight of your primary goal: providing genuine value to your audience. Don't feel pressured to do everything at once. Choose one core content format, establish a realistic publishing schedule, and commit to the process. Your efforts will compound, building a valuable asset that will serve your business for years to come.</w:t>
      </w:r>
    </w:p>
    <w:p>
      <w:r>
        <w:t>Your journey starts now. Take the first step today: choose one content pillar central to your business and brainstorm five article ideas that would solve a problem for your ideal customer.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