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On-Page SEO vs Off-Page SEO: Understanding the Core Differences</w:t>
      </w:r>
    </w:p>
    <w:p>
      <w:pPr>
        <w:pStyle w:val="Heading1"/>
      </w:pPr>
      <w:r>
        <w:t>Introduction: Beyond Content Chaos - Building a Strategy That Drives Growth</w:t>
      </w:r>
    </w:p>
    <w:p>
      <w:r>
        <w:t>Many marketers find themselves trapped on a relentless content treadmill. You publish blog posts, create videos, and post on social media, but the needle barely moves. Traffic is stagnant, leads are scarce, and you feel like you're shouting into a void. This common frustration stems from a fundamental misunderstanding of how search engine optimization (SEO) truly works. The debate often centers on On-Page SEO vs. Off-Page SEO, treating them as separate, competing priorities. Should you focus on perfecting your keyword density or on building backlinks? The answer is neither—and both.</w:t>
      </w:r>
    </w:p>
    <w:p>
      <w:r>
        <w:t>The real solution lies a level deeper. A successful SEO program isn't built on isolated tactics; it's built on a comprehensive content marketing strategy. This strategy is not just a calendar of what to post and when. It is a strategic roadmap that aligns every piece of content you create and every promotional effort you undertake with clear business objectives. It’s the framework that transforms random acts of content into a cohesive system that drives sustainable growth. This guide provides that framework. We will deconstruct the process of building a robust content strategy from the ground up, showing you how it serves as the engine that powers both your on-page and off-page SEO, finally bridging the gap between effort and results.</w:t>
      </w:r>
    </w:p>
    <w:p>
      <w:pPr>
        <w:pStyle w:val="Heading1"/>
      </w:pPr>
      <w:r>
        <w:t>Section 1: What is a Content Marketing Strategy (And Why It's Non-Negotiable)</w:t>
      </w:r>
    </w:p>
    <w:p>
      <w:r>
        <w:t>Before diving in, it's crucial to distinguish between a content plan and a content strategy. A content plan is tactical; it outlines the 'what' and 'when'—the specific topics you'll cover and the schedule for publishing them. An effective content strategy is the 'why' and 'how.' It’s the high-level vision that defines your target audience, your core messaging, the channels you'll use, and how you'll measure success. It’s the guiding philosophy that ensures every on-page optimization and off-page signal contributes to a larger business goal.</w:t>
      </w:r>
    </w:p>
    <w:p>
      <w:r>
        <w:t>Operating without a documented strategy is like trying to build a house without a blueprint. The consequences are predictable and costly: wasted resources on content that doesn't resonate, inconsistent messaging that confuses your audience, an inability to measure what's working, and an ultimate failure to achieve meaningful business outcomes. Your on-page SEO efforts will lack direction, targeting keywords that don't convert, while your off-page SEO will feel like a series of disconnected, low-impact activities.</w:t>
      </w:r>
    </w:p>
    <w:p>
      <w:r>
        <w:t>The primary benefits of a documented strategy are transformative. It ensures every team member, from writers to marketers, is aligned and working toward the same objectives. It fosters a consistent brand voice that builds trust and authority. Most importantly, it provides a clear framework for measuring performance, allowing you to calculate your return on investment (ROI) and make data-driven decisions to fuel sustainable audience growth.</w:t>
      </w:r>
    </w:p>
    <w:p>
      <w:pPr>
        <w:pStyle w:val="Heading1"/>
      </w:pPr>
      <w:r>
        <w:t>Section 2: Laying the Foundation: Setting SMART Goals and Defining KPIs</w:t>
      </w:r>
    </w:p>
    <w:p>
      <w:r>
        <w:t>A powerful content strategy begins with clear, purposeful goals. Too often, content is created with vague objectives like "increase traffic" or "improve brand awareness." To be effective, your content goals must be directly tied to overarching business objectives, such as generating more qualified leads, increasing customer retention rates, or driving e-commerce sales. This alignment ensures that your content is not just an expense but a strategic asset that contributes directly to the bottom line.</w:t>
      </w:r>
    </w:p>
    <w:p>
      <w:r>
        <w:t>To bring clarity and focus to your objectives, use the SMART goal-setting framework. This ensures your goals are Specific, Measurable, Achievable, Relevant, and Time-bound. Instead of a vague goal, you create a precise target that guides your efforts.</w:t>
      </w:r>
    </w:p>
    <w:p>
      <w:r>
        <w:t>Here’s how SMART goals apply to both on-page and off-page SEO:</w:t>
      </w:r>
    </w:p>
    <w:p>
      <w:pPr>
        <w:pStyle w:val="ListBullet"/>
      </w:pPr>
      <w:r>
        <w:t>On-Page SEO Goal Example:** "Increase organic traffic to our top 10 product category pages by 15% in the next quarter by optimizing meta titles, descriptions, and on-page content for transactional keywords."</w:t>
      </w:r>
    </w:p>
    <w:p>
      <w:pPr>
        <w:pStyle w:val="ListBullet"/>
      </w:pPr>
      <w:r>
        <w:t>Off-Page SEO Goal Example:** "Acquire 25 high-authority backlinks (DA 50+) to our new pillar page on 'Project Management Methodologies' within the next six months through targeted guest posting and digital PR outreach."</w:t>
      </w:r>
    </w:p>
    <w:p>
      <w:r>
        <w:t>With goals established, you must define the Key Performance Indicators (KPIs) you'll use to track progress. These metrics will differ depending on the stage of the marketing funnel you're targeting.</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Funnel Stage</w:t>
            </w:r>
          </w:p>
        </w:tc>
        <w:tc>
          <w:tcPr>
            <w:tcW w:type="dxa" w:w="2340"/>
          </w:tcPr>
          <w:p>
            <w:pPr>
              <w:jc w:val="center"/>
            </w:pPr>
            <w:r>
              <w:rPr>
                <w:b/>
                <w:sz w:val="22"/>
              </w:rPr>
              <w:t>Objective</w:t>
            </w:r>
          </w:p>
        </w:tc>
        <w:tc>
          <w:tcPr>
            <w:tcW w:type="dxa" w:w="2340"/>
          </w:tcPr>
          <w:p>
            <w:pPr>
              <w:jc w:val="center"/>
            </w:pPr>
            <w:r>
              <w:rPr>
                <w:b/>
                <w:sz w:val="22"/>
              </w:rPr>
              <w:t>On-Page KPIs</w:t>
            </w:r>
          </w:p>
        </w:tc>
        <w:tc>
          <w:tcPr>
            <w:tcW w:type="dxa" w:w="2340"/>
          </w:tcPr>
          <w:p>
            <w:pPr>
              <w:jc w:val="center"/>
            </w:pPr>
            <w:r>
              <w:rPr>
                <w:b/>
                <w:sz w:val="22"/>
              </w:rPr>
              <w:t>Off-Page KPIs</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Awareness</w:t>
            </w:r>
          </w:p>
        </w:tc>
        <w:tc>
          <w:tcPr>
            <w:tcW w:type="dxa" w:w="2340"/>
          </w:tcPr>
          <w:p>
            <w:pPr>
              <w:jc w:val="left"/>
            </w:pPr>
            <w:r>
              <w:rPr>
                <w:sz w:val="20"/>
              </w:rPr>
              <w:t>Attract new audiences and build brand visibility.</w:t>
            </w:r>
          </w:p>
        </w:tc>
        <w:tc>
          <w:tcPr>
            <w:tcW w:type="dxa" w:w="2340"/>
          </w:tcPr>
          <w:p>
            <w:pPr>
              <w:jc w:val="left"/>
            </w:pPr>
            <w:r>
              <w:rPr>
                <w:sz w:val="20"/>
              </w:rPr>
              <w:t>Organic Impressions, Keyword Rankings, Non-Branded Organic Traffic</w:t>
            </w:r>
          </w:p>
        </w:tc>
        <w:tc>
          <w:tcPr>
            <w:tcW w:type="dxa" w:w="2340"/>
          </w:tcPr>
          <w:p>
            <w:pPr>
              <w:jc w:val="left"/>
            </w:pPr>
            <w:r>
              <w:rPr>
                <w:sz w:val="20"/>
              </w:rPr>
              <w:t>Brand Mentions, Social Media Reach, Referral Traffic</w:t>
            </w:r>
          </w:p>
        </w:tc>
      </w:tr>
      <w:tr>
        <w:tc>
          <w:tcPr>
            <w:tcW w:type="dxa" w:w="2340"/>
          </w:tcPr>
          <w:p>
            <w:pPr>
              <w:jc w:val="left"/>
            </w:pPr>
            <w:r>
              <w:rPr>
                <w:sz w:val="20"/>
              </w:rPr>
              <w:t>Consideration</w:t>
            </w:r>
          </w:p>
        </w:tc>
        <w:tc>
          <w:tcPr>
            <w:tcW w:type="dxa" w:w="2340"/>
          </w:tcPr>
          <w:p>
            <w:pPr>
              <w:jc w:val="left"/>
            </w:pPr>
            <w:r>
              <w:rPr>
                <w:sz w:val="20"/>
              </w:rPr>
              <w:t>Engage prospects and build trust.</w:t>
            </w:r>
          </w:p>
        </w:tc>
        <w:tc>
          <w:tcPr>
            <w:tcW w:type="dxa" w:w="2340"/>
          </w:tcPr>
          <w:p>
            <w:pPr>
              <w:jc w:val="left"/>
            </w:pPr>
            <w:r>
              <w:rPr>
                <w:sz w:val="20"/>
              </w:rPr>
              <w:t>Time on Page, Pages per Session, Email Newsletter Sign-ups, Lead Magnet Downloads</w:t>
            </w:r>
          </w:p>
        </w:tc>
        <w:tc>
          <w:tcPr>
            <w:tcW w:type="dxa" w:w="2340"/>
          </w:tcPr>
          <w:p>
            <w:pPr>
              <w:jc w:val="left"/>
            </w:pPr>
            <w:r>
              <w:rPr>
                <w:sz w:val="20"/>
              </w:rPr>
              <w:t>Social Engagement (Shares, Comments), Backlink Growth</w:t>
            </w:r>
          </w:p>
        </w:tc>
      </w:tr>
      <w:tr>
        <w:tc>
          <w:tcPr>
            <w:tcW w:type="dxa" w:w="2340"/>
          </w:tcPr>
          <w:p>
            <w:pPr>
              <w:jc w:val="left"/>
            </w:pPr>
            <w:r>
              <w:rPr>
                <w:sz w:val="20"/>
              </w:rPr>
              <w:t>Decision</w:t>
            </w:r>
          </w:p>
        </w:tc>
        <w:tc>
          <w:tcPr>
            <w:tcW w:type="dxa" w:w="2340"/>
          </w:tcPr>
          <w:p>
            <w:pPr>
              <w:jc w:val="left"/>
            </w:pPr>
            <w:r>
              <w:rPr>
                <w:sz w:val="20"/>
              </w:rPr>
              <w:t>Convert prospects into customers.</w:t>
            </w:r>
          </w:p>
        </w:tc>
        <w:tc>
          <w:tcPr>
            <w:tcW w:type="dxa" w:w="2340"/>
          </w:tcPr>
          <w:p>
            <w:pPr>
              <w:jc w:val="left"/>
            </w:pPr>
            <w:r>
              <w:rPr>
                <w:sz w:val="20"/>
              </w:rPr>
              <w:t>Conversion Rate, Demo Requests, Free Trial Sign-ups, Sales Attributed to Content</w:t>
            </w:r>
          </w:p>
        </w:tc>
        <w:tc>
          <w:tcPr>
            <w:tcW w:type="dxa" w:w="2340"/>
          </w:tcPr>
          <w:p>
            <w:pPr>
              <w:jc w:val="left"/>
            </w:pPr>
            <w:r>
              <w:rPr>
                <w:sz w:val="20"/>
              </w:rPr>
              <w:t>Positive Reviews, Affiliate Link Clicks</w:t>
            </w:r>
          </w:p>
        </w:tc>
      </w:tr>
    </w:tbl>
    <w:p/>
    <w:p>
      <w:r>
        <w:t>By setting SMART goals and defining clear KPIs, you create a system of accountability that connects your day-to-day content activities directly to tangible business results.</w:t>
      </w:r>
    </w:p>
    <w:p>
      <w:pPr>
        <w:pStyle w:val="Heading1"/>
      </w:pPr>
      <w:r>
        <w:t>Section 3: The Cornerstone of Your Strategy: Deep Audience Research and Persona Development</w:t>
      </w:r>
    </w:p>
    <w:p>
      <w:r>
        <w:t>The advice to "know your audience" is so common it has become a cliché. Yet, most content fails because it's based on shallow, generic assumptions about the target customer. A winning content strategy moves beyond demographics to build a deep, empathetic understanding of your audience's pain points, motivations, and decision-making processes. This is the foundation upon which all successful on-page and off-page SEO is built.</w:t>
      </w:r>
    </w:p>
    <w:p>
      <w:r>
        <w:t>Effective audience research is a blend of qualitative and quantitative methods. It’s about listening to what your audience says and observing what they do.</w:t>
      </w:r>
    </w:p>
    <w:p>
      <w:pPr>
        <w:pStyle w:val="Heading2"/>
      </w:pPr>
      <w:r>
        <w:t>Qualitative Research: The 'Why' Behind the Data</w:t>
      </w:r>
    </w:p>
    <w:p>
      <w:r>
        <w:t>Qualitative research provides the rich, narrative context that data alone cannot. It helps you understand the emotional drivers behind your audience's behavior.</w:t>
      </w:r>
    </w:p>
    <w:p>
      <w:pPr>
        <w:pStyle w:val="ListBullet"/>
      </w:pPr>
      <w:r>
        <w:t>Customer Interviews:** Schedule 30-minute calls with your best customers. Ask open-ended questions about the challenges they faced before finding your solution, what their buying process looked like, and what language they use to describe their problems. This is a goldmine for on-page content ideas and keyword discovery.</w:t>
      </w:r>
    </w:p>
    <w:p>
      <w:pPr>
        <w:pStyle w:val="ListBullet"/>
      </w:pPr>
      <w:r>
        <w:t>Sales and Support Team Feedback:** Your frontline teams talk to customers all day. Set up regular sessions to ask them: What are the most common questions you hear? What are the biggest objections? What features get customers most excited? This feedback provides an endless wellspring of relevant topics.</w:t>
      </w:r>
    </w:p>
    <w:p>
      <w:pPr>
        <w:pStyle w:val="ListBullet"/>
      </w:pPr>
      <w:r>
        <w:t>Online Community Monitoring:** Become a lurker in the digital spaces where your audience gathers. Monitor relevant subreddits, Quora topics, LinkedIn Groups, and Facebook Groups. Pay attention to the questions people ask, the frustrations they share, and the solutions they recommend. This helps you tap into the existing conversation and create content that truly serves a need.</w:t>
      </w:r>
    </w:p>
    <w:p>
      <w:pPr>
        <w:pStyle w:val="Heading2"/>
      </w:pPr>
      <w:r>
        <w:t>Quantitative Research: The 'What' at Scale</w:t>
      </w:r>
    </w:p>
    <w:p>
      <w:r>
        <w:t>Quantitative research provides the hard data to validate your qualitative findings and identify broad trends.</w:t>
      </w:r>
    </w:p>
    <w:p>
      <w:pPr>
        <w:pStyle w:val="ListBullet"/>
      </w:pPr>
      <w:r>
        <w:t>Website and CRM Analytics:** Dive into tools like Google Analytics to understand your current audience. Look at demographic reports (age, gender, location), behavior flow (how users navigate your site), and acquisition channels (where they come from). Your CRM data can reveal patterns among your most valuable customers.</w:t>
      </w:r>
    </w:p>
    <w:p>
      <w:pPr>
        <w:pStyle w:val="ListBullet"/>
      </w:pPr>
      <w:r>
        <w:t>Customer Surveys:** Use tools like SurveyMonkey or Typeform to poll your existing audience and email list. Ask them about their biggest challenges, what content formats they prefer, and where they go for industry information. Keep surveys short and focused to maximize completion rates.</w:t>
      </w:r>
    </w:p>
    <w:p>
      <w:pPr>
        <w:pStyle w:val="ListBullet"/>
      </w:pPr>
      <w:r>
        <w:t>Heatmap and Session Recording Tools:** Tools like Hotjar provide visual data on how users interact with your website. Heatmaps show where users click, move, and scroll, revealing which elements of your page are engaging and which are being ignored. This is invaluable for optimizing on-page elements for better user experience and conversions.</w:t>
      </w:r>
    </w:p>
    <w:p>
      <w:r>
        <w:t>By combining these methods, you can create detailed buyer personas that go beyond simple demographics. A good persona includes goals, challenges, watering holes (where they hang out online), and direct quotes, making it a practical tool that guides every content decision.</w:t>
      </w:r>
    </w:p>
    <w:p>
      <w:pPr>
        <w:pStyle w:val="Heading1"/>
      </w:pPr>
      <w:r>
        <w:t>Section 4: Conducting a Comprehensive Content and SEO Audit</w:t>
      </w:r>
    </w:p>
    <w:p>
      <w:r>
        <w:t>Before you create a single new piece of content, you must understand what you already have. Many organizations sit on a treasure trove of existing assets that are underperforming. A comprehensive content and SEO audit allows you to leverage these assets, identify gaps, and make strategic decisions about where to focus your resources. It’s about working smarter, not just harder.</w:t>
      </w:r>
    </w:p>
    <w:p>
      <w:r>
        <w:t>The audit process begins with a content inventory. Your goal is to create a master spreadsheet cataloging every significant piece of content on your site—blog posts, landing pages, whitepapers, videos, case studies, and more. For each piece, you'll want to pull key metrics.</w:t>
      </w:r>
    </w:p>
    <w:p>
      <w:pPr>
        <w:pStyle w:val="Heading2"/>
      </w:pPr>
      <w:r>
        <w:t>Step-by-Step Content Inventory</w:t>
      </w:r>
    </w:p>
    <w:p>
      <w:pPr>
        <w:pStyle w:val="ListNumber"/>
      </w:pPr>
      <w:r>
        <w:t>Crawl Your Site:** Use a tool like Screaming Frog or the site audit feature in Ahrefs/Semrush to generate a list of all URLs on your domain.</w:t>
      </w:r>
    </w:p>
    <w:p>
      <w:pPr>
        <w:pStyle w:val="ListNumber"/>
      </w:pPr>
      <w:r>
        <w:t>Gather Performance Data:** For each URL, pull in data from Google Analytics and Google Search Console. Key metrics to include are:</w:t>
      </w:r>
    </w:p>
    <w:p>
      <w:pPr>
        <w:pStyle w:val="ListBullet"/>
      </w:pPr>
      <w:r>
        <w:t>Organic Traffic (last 12 months)</w:t>
      </w:r>
    </w:p>
    <w:p>
      <w:pPr>
        <w:pStyle w:val="ListBullet"/>
      </w:pPr>
      <w:r>
        <w:t>Total Pageviews</w:t>
      </w:r>
    </w:p>
    <w:p>
      <w:pPr>
        <w:pStyle w:val="ListBullet"/>
      </w:pPr>
      <w:r>
        <w:t>Average Time on Page</w:t>
      </w:r>
    </w:p>
    <w:p>
      <w:pPr>
        <w:pStyle w:val="ListBullet"/>
      </w:pPr>
      <w:r>
        <w:t>Conversion Rate (if a goal is set up)</w:t>
      </w:r>
    </w:p>
    <w:p>
      <w:pPr>
        <w:pStyle w:val="ListBullet"/>
      </w:pPr>
      <w:r>
        <w:t>Top Keywords and their current rank</w:t>
      </w:r>
    </w:p>
    <w:p>
      <w:pPr>
        <w:pStyle w:val="ListBullet"/>
      </w:pPr>
      <w:r>
        <w:t>Number of Backlinks (from a tool like Ahrefs)</w:t>
      </w:r>
    </w:p>
    <w:p>
      <w:pPr>
        <w:pStyle w:val="ListNumber"/>
      </w:pPr>
      <w:r>
        <w:t>Add Qualitative Data:** Include columns for the content title, format (e.g., blog post, video), target persona, and funnel stage.</w:t>
      </w:r>
    </w:p>
    <w:p>
      <w:r>
        <w:t>Once your inventory is complete, you can apply the 'Keep, Improve, Kill' framework to decide the fate of each piece of content.</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Action</w:t>
            </w:r>
          </w:p>
        </w:tc>
        <w:tc>
          <w:tcPr>
            <w:tcW w:type="dxa" w:w="2340"/>
          </w:tcPr>
          <w:p>
            <w:pPr>
              <w:jc w:val="center"/>
            </w:pPr>
            <w:r>
              <w:rPr>
                <w:b/>
                <w:sz w:val="22"/>
              </w:rPr>
              <w:t>Criteria</w:t>
            </w:r>
          </w:p>
        </w:tc>
        <w:tc>
          <w:tcPr>
            <w:tcW w:type="dxa" w:w="2340"/>
          </w:tcPr>
          <w:p>
            <w:pPr>
              <w:jc w:val="center"/>
            </w:pPr>
            <w:r>
              <w:rPr>
                <w:b/>
                <w:sz w:val="22"/>
              </w:rPr>
              <w:t>On-Page SEO Tactics</w:t>
            </w:r>
          </w:p>
        </w:tc>
        <w:tc>
          <w:tcPr>
            <w:tcW w:type="dxa" w:w="2340"/>
          </w:tcPr>
          <w:p>
            <w:pPr>
              <w:jc w:val="center"/>
            </w:pPr>
            <w:r>
              <w:rPr>
                <w:b/>
                <w:sz w:val="22"/>
              </w:rPr>
              <w:t>Off-Page SEO Tactics</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Keep</w:t>
            </w:r>
          </w:p>
        </w:tc>
        <w:tc>
          <w:tcPr>
            <w:tcW w:type="dxa" w:w="2340"/>
          </w:tcPr>
          <w:p>
            <w:pPr>
              <w:jc w:val="left"/>
            </w:pPr>
            <w:r>
              <w:rPr>
                <w:sz w:val="20"/>
              </w:rPr>
              <w:t>High-performing content that is accurate, relevant, and drives significant traffic or conversions.</w:t>
            </w:r>
          </w:p>
        </w:tc>
        <w:tc>
          <w:tcPr>
            <w:tcW w:type="dxa" w:w="2340"/>
          </w:tcPr>
          <w:p>
            <w:pPr>
              <w:jc w:val="left"/>
            </w:pPr>
            <w:r>
              <w:rPr>
                <w:sz w:val="20"/>
              </w:rPr>
              <w:t>No immediate action needed. Monitor performance.</w:t>
            </w:r>
          </w:p>
        </w:tc>
        <w:tc>
          <w:tcPr>
            <w:tcW w:type="dxa" w:w="2340"/>
          </w:tcPr>
          <w:p>
            <w:pPr>
              <w:jc w:val="left"/>
            </w:pPr>
            <w:r>
              <w:rPr>
                <w:sz w:val="20"/>
              </w:rPr>
              <w:t>Identify as a prime asset for future link-building campaigns.</w:t>
            </w:r>
          </w:p>
        </w:tc>
      </w:tr>
      <w:tr>
        <w:tc>
          <w:tcPr>
            <w:tcW w:type="dxa" w:w="2340"/>
          </w:tcPr>
          <w:p>
            <w:pPr>
              <w:jc w:val="left"/>
            </w:pPr>
            <w:r>
              <w:rPr>
                <w:sz w:val="20"/>
              </w:rPr>
              <w:t>Improve</w:t>
            </w:r>
          </w:p>
        </w:tc>
        <w:tc>
          <w:tcPr>
            <w:tcW w:type="dxa" w:w="2340"/>
          </w:tcPr>
          <w:p>
            <w:pPr>
              <w:jc w:val="left"/>
            </w:pPr>
            <w:r>
              <w:rPr>
                <w:sz w:val="20"/>
              </w:rPr>
              <w:t>Content that is strategically important but underperforming. It may be outdated, poorly optimized, or not comprehensive enough.</w:t>
            </w:r>
          </w:p>
        </w:tc>
        <w:tc>
          <w:tcPr>
            <w:tcW w:type="dxa" w:w="2340"/>
          </w:tcPr>
          <w:p>
            <w:pPr>
              <w:jc w:val="left"/>
            </w:pPr>
            <w:r>
              <w:rPr>
                <w:sz w:val="20"/>
              </w:rPr>
              <w:t>Update with new information, expand content for depth, optimize for new keywords, improve internal linking, add new media (images, video).</w:t>
            </w:r>
          </w:p>
        </w:tc>
        <w:tc>
          <w:tcPr>
            <w:tcW w:type="dxa" w:w="2340"/>
          </w:tcPr>
          <w:p>
            <w:pPr>
              <w:jc w:val="left"/>
            </w:pPr>
            <w:r>
              <w:rPr>
                <w:sz w:val="20"/>
              </w:rPr>
              <w:t>Relaunch the updated content to your email list and social channels, conduct fresh outreach to acquire new backlinks.</w:t>
            </w:r>
          </w:p>
        </w:tc>
      </w:tr>
      <w:tr>
        <w:tc>
          <w:tcPr>
            <w:tcW w:type="dxa" w:w="2340"/>
          </w:tcPr>
          <w:p>
            <w:pPr>
              <w:jc w:val="left"/>
            </w:pPr>
            <w:r>
              <w:rPr>
                <w:sz w:val="20"/>
              </w:rPr>
              <w:t>Kill</w:t>
            </w:r>
          </w:p>
        </w:tc>
        <w:tc>
          <w:tcPr>
            <w:tcW w:type="dxa" w:w="2340"/>
          </w:tcPr>
          <w:p>
            <w:pPr>
              <w:jc w:val="left"/>
            </w:pPr>
            <w:r>
              <w:rPr>
                <w:sz w:val="20"/>
              </w:rPr>
              <w:t>Content that is irrelevant, outdated, low-quality, and receives little to no traffic. It may also be redundant with other, better pieces.</w:t>
            </w:r>
          </w:p>
        </w:tc>
        <w:tc>
          <w:tcPr>
            <w:tcW w:type="dxa" w:w="2340"/>
          </w:tcPr>
          <w:p>
            <w:pPr>
              <w:jc w:val="left"/>
            </w:pPr>
            <w:r>
              <w:rPr>
                <w:sz w:val="20"/>
              </w:rPr>
              <w:t>Remove the content and implement a 301 redirect to a more relevant page to preserve any link equity.</w:t>
            </w:r>
          </w:p>
        </w:tc>
        <w:tc>
          <w:tcPr>
            <w:tcW w:type="dxa" w:w="2340"/>
          </w:tcPr>
          <w:p>
            <w:pPr>
              <w:jc w:val="left"/>
            </w:pPr>
            <w:r>
              <w:rPr>
                <w:sz w:val="20"/>
              </w:rPr>
              <w:t>No action needed. The goal is to consolidate authority on stronger pages.</w:t>
            </w:r>
          </w:p>
        </w:tc>
      </w:tr>
    </w:tbl>
    <w:p/>
    <w:p>
      <w:r>
        <w:t>This audit process provides a clear, data-backed plan of action. It ensures your existing content is working as hard as possible, improving both your on-page signals (quality, relevance) and off-page authority (by consolidating link equity).</w:t>
      </w:r>
    </w:p>
    <w:p>
      <w:pPr>
        <w:pStyle w:val="Heading1"/>
      </w:pPr>
      <w:r>
        <w:t>Section 5: Ideation and Planning: Building Your Content Pillars and Editorial Calendar</w:t>
      </w:r>
    </w:p>
    <w:p>
      <w:r>
        <w:t>With a clear understanding of your goals, audience, and existing assets, you can now move to planning new content. A scattered, 'spaghetti-at-the-wall' approach to topic selection will not build authority. Instead, you should adopt the 'Topic Cluster' or 'Pillar and Spoke' model. This is a powerful on-page SEO strategy that organizes your content architecture to signal deep expertise to search engines.</w:t>
      </w:r>
    </w:p>
    <w:p>
      <w:r>
        <w:t>The model works like this:</w:t>
      </w:r>
    </w:p>
    <w:p>
      <w:pPr>
        <w:pStyle w:val="ListBullet"/>
      </w:pPr>
      <w:r>
        <w:t>Pillar Page:** A comprehensive, long-form piece of content that covers a broad topic in depth (e.g., "A Complete Guide to Digital Marketing"). This page targets a high-volume, broad keyword.</w:t>
      </w:r>
    </w:p>
    <w:p>
      <w:pPr>
        <w:pStyle w:val="ListBullet"/>
      </w:pPr>
      <w:r>
        <w:t>Cluster Content (Spokes):** A series of more specific articles that each cover a sub-topic related to the pillar in greater detail (e.g., "How to Create an SEO Strategy," "Beginner's Guide to Email Marketing," "Social Media Advertising 101"). These pages target more specific, long-tail keywords.</w:t>
      </w:r>
    </w:p>
    <w:p>
      <w:pPr>
        <w:pStyle w:val="ListBullet"/>
      </w:pPr>
      <w:r>
        <w:t>Internal Linking:** Each cluster article links up to the main pillar page, and the pillar page links out to all the cluster articles. This structure creates a tightly-knit web of content that signals topical authority to Google.</w:t>
      </w:r>
    </w:p>
    <w:p>
      <w:r>
        <w:t>First, choose 3-5 core content pillars. These should be broad topics that sit at the intersection of your audience's primary needs, your business's core expertise, and relevant search demand. Once your pillars are defined, you can brainstorm the sub-topics for your cluster content. Use a variety of techniques to generate ideas:</w:t>
      </w:r>
    </w:p>
    <w:p>
      <w:pPr>
        <w:pStyle w:val="ListBullet"/>
      </w:pPr>
      <w:r>
        <w:t>Keyword Research Tools:** Use tools like Ahrefs or Semrush to find related keywords and questions associated with your pillar topic.</w:t>
      </w:r>
    </w:p>
    <w:p>
      <w:pPr>
        <w:pStyle w:val="ListBullet"/>
      </w:pPr>
      <w:r>
        <w:t>'People Also Ask' and 'Related Searches':** Perform a Google search for your pillar topic and analyze the 'People Also Ask' boxes and 'Related Searches' at the bottom of the page. These are direct insights into what users are looking for.</w:t>
      </w:r>
    </w:p>
    <w:p>
      <w:pPr>
        <w:pStyle w:val="ListBullet"/>
      </w:pPr>
      <w:r>
        <w:t>Answer Public Questions:** Use a tool like AnswerThePublic to find hundreds of questions people are asking about your topic.</w:t>
      </w:r>
    </w:p>
    <w:p>
      <w:r>
        <w:t>Once you have a backlog of ideas, organize them into an editorial calendar. This calendar, managed in a tool like Notion, Trello, or Asana, should schedule content production and publication, ensuring a consistent and strategic output.</w:t>
      </w:r>
    </w:p>
    <w:p>
      <w:pPr>
        <w:pStyle w:val="Heading1"/>
      </w:pPr>
      <w:r>
        <w:t>Section 6: The Content Creation Engine: Formats, Workflows, and Quality Control</w:t>
      </w:r>
    </w:p>
    <w:p>
      <w:r>
        <w:t>Strategy and planning are essential, but execution is what ultimately matters. Building a reliable content creation engine ensures that every piece you produce is high-quality, on-brand, and optimized for performance. This is where the rubber meets the road for on-page SEO.</w:t>
      </w:r>
    </w:p>
    <w:p>
      <w:r>
        <w:t>First, choose the right content format for the topic and audience. Not every idea should be a blog post. Consider the user's intent and the best way to deliver the information:</w:t>
      </w:r>
    </w:p>
    <w:p>
      <w:pPr>
        <w:pStyle w:val="ListBullet"/>
      </w:pPr>
      <w:r>
        <w:t>Blog Post:** Ideal for in-depth explanations, tutorials, and listicles.</w:t>
      </w:r>
    </w:p>
    <w:p>
      <w:pPr>
        <w:pStyle w:val="ListBullet"/>
      </w:pPr>
      <w:r>
        <w:t>Video:** Perfect for product demonstrations, tutorials, and interviews.</w:t>
      </w:r>
    </w:p>
    <w:p>
      <w:pPr>
        <w:pStyle w:val="ListBullet"/>
      </w:pPr>
      <w:r>
        <w:t>Podcast:** Great for interviews, discussions, and storytelling.</w:t>
      </w:r>
    </w:p>
    <w:p>
      <w:pPr>
        <w:pStyle w:val="ListBullet"/>
      </w:pPr>
      <w:r>
        <w:t>Infographic:** Excellent for visualizing data and complex processes.</w:t>
      </w:r>
    </w:p>
    <w:p>
      <w:pPr>
        <w:pStyle w:val="ListBullet"/>
      </w:pPr>
      <w:r>
        <w:t>Case Study:** The best format for showcasing customer success and building social proof.</w:t>
      </w:r>
    </w:p>
    <w:p>
      <w:r>
        <w:t>Next, establish a standardized content creation workflow. A clear, documented process prevents bottlenecks and ensures consistency. A typical workflow might look like this:</w:t>
      </w:r>
    </w:p>
    <w:p>
      <w:pPr>
        <w:pStyle w:val="ListNumber"/>
      </w:pPr>
      <w:r>
        <w:t>Content Brief:** The strategist creates a detailed brief outlining the target keyword, audience, key talking points, internal linking opportunities, and competitors.</w:t>
      </w:r>
    </w:p>
    <w:p>
      <w:pPr>
        <w:pStyle w:val="ListNumber"/>
      </w:pPr>
      <w:r>
        <w:t>Research and Drafting:** The writer conducts research and produces the first draft.</w:t>
      </w:r>
    </w:p>
    <w:p>
      <w:pPr>
        <w:pStyle w:val="ListNumber"/>
      </w:pPr>
      <w:r>
        <w:t>Editing:** An editor reviews the draft for clarity, grammar, style, and accuracy.</w:t>
      </w:r>
    </w:p>
    <w:p>
      <w:pPr>
        <w:pStyle w:val="ListNumber"/>
      </w:pPr>
      <w:r>
        <w:t>SEO Optimization:** The draft is optimized with on-page SEO best practices: keyword placement, header tags (H1, H2, H3), meta descriptions, image alt text, and internal links.</w:t>
      </w:r>
    </w:p>
    <w:p>
      <w:pPr>
        <w:pStyle w:val="ListNumber"/>
      </w:pPr>
      <w:r>
        <w:t>Design:** A designer creates any necessary graphics, images, or custom visuals.</w:t>
      </w:r>
    </w:p>
    <w:p>
      <w:pPr>
        <w:pStyle w:val="ListNumber"/>
      </w:pPr>
      <w:r>
        <w:t>Final Approval and Scheduling:** The content is approved and scheduled for publication.</w:t>
      </w:r>
    </w:p>
    <w:p>
      <w:r>
        <w:t>Finally, create and enforce a content style guide. This document is the single source of truth for your brand's voice, tone, and formatting rules. It should specify everything from grammar preferences (e.g., Oxford comma) to how to format headlines and use brand terminology. A style guide is critical for maintaining a consistent and professional brand presence, especially as your team grows.</w:t>
      </w:r>
    </w:p>
    <w:p>
      <w:pPr>
        <w:pStyle w:val="Heading1"/>
      </w:pPr>
      <w:r>
        <w:t>Section 7: Beyond 'Publish': A Multi-Channel Content Distribution and Promotion Plan</w:t>
      </w:r>
    </w:p>
    <w:p>
      <w:r>
        <w:t>One of the biggest mistakes marketers make is spending 90% of their effort on content creation and only 10% on distribution. Hitting 'publish' is not the end of the process; it's the beginning. A robust distribution and promotion plan is what fuels your off-page SEO, builds your audience, and drives results.</w:t>
      </w:r>
    </w:p>
    <w:p>
      <w:r>
        <w:t>Think of your distribution channels in three main categories: Owned, Earned, and Paid. A comprehensive strategy leverages all three.</w:t>
      </w:r>
    </w:p>
    <w:p>
      <w:pPr>
        <w:pStyle w:val="Heading2"/>
      </w:pPr>
      <w:r>
        <w:t>Owned Media</w:t>
      </w:r>
    </w:p>
    <w:p>
      <w:r>
        <w:t>These are the channels you control completely. They are the foundation of your distribution efforts.</w:t>
      </w:r>
    </w:p>
    <w:p>
      <w:pPr>
        <w:pStyle w:val="ListBullet"/>
      </w:pPr>
      <w:r>
        <w:t>Email List:** Your most valuable channel. Send a broadcast to your subscribers whenever you publish a new piece of pillar content. Include links to relevant content in your regular newsletters and automated nurture sequences.</w:t>
      </w:r>
    </w:p>
    <w:p>
      <w:pPr>
        <w:pStyle w:val="ListBullet"/>
      </w:pPr>
      <w:r>
        <w:t>Social Media Profiles:** Share your content across your brand's social media channels. Don't just post a link; create unique, native content for each platform. For a blog post, this could mean creating a Twitter thread with key takeaways, an Instagram carousel with key stats, and a short video for LinkedIn.</w:t>
      </w:r>
    </w:p>
    <w:p>
      <w:pPr>
        <w:pStyle w:val="ListBullet"/>
      </w:pPr>
      <w:r>
        <w:t>Your Blog/Website:** Use internal linking strategically to guide visitors from older, popular posts to your new content. Feature new content prominently on your homepage.</w:t>
      </w:r>
    </w:p>
    <w:p>
      <w:pPr>
        <w:pStyle w:val="Heading2"/>
      </w:pPr>
      <w:r>
        <w:t>Earned Media</w:t>
      </w:r>
    </w:p>
    <w:p>
      <w:r>
        <w:t>This is the coverage you earn through outreach and relationship-building. It is the heart of traditional off-page SEO.</w:t>
      </w:r>
    </w:p>
    <w:p>
      <w:pPr>
        <w:pStyle w:val="ListBullet"/>
      </w:pPr>
      <w:r>
        <w:t>Link Building and Digital PR:** This is the proactive process of acquiring backlinks. Identify websites, blogs, and publications that your target audience reads. Reach out to them with your high-value content (like a pillar page or original research) and provide a compelling reason for them to link to it. This is a direct signal of authority to search engines.</w:t>
      </w:r>
    </w:p>
    <w:p>
      <w:pPr>
        <w:pStyle w:val="ListBullet"/>
      </w:pPr>
      <w:r>
        <w:t>Guest Posting:** Write articles for other reputable websites in your industry. This allows you to tap into their existing audience and include a backlink to your own relevant content.</w:t>
      </w:r>
    </w:p>
    <w:p>
      <w:pPr>
        <w:pStyle w:val="ListBullet"/>
      </w:pPr>
      <w:r>
        <w:t>Organic Mentions and Social Sharing:** When you create truly exceptional content, people will share it and talk about it naturally. This organic amplification is a powerful trust signal.</w:t>
      </w:r>
    </w:p>
    <w:p>
      <w:pPr>
        <w:pStyle w:val="Heading2"/>
      </w:pPr>
      <w:r>
        <w:t>Paid Media</w:t>
      </w:r>
    </w:p>
    <w:p>
      <w:r>
        <w:t>This involves paying to promote your content to a targeted audience. It's an excellent way to accelerate results and guarantee reach.</w:t>
      </w:r>
    </w:p>
    <w:p>
      <w:pPr>
        <w:pStyle w:val="ListBullet"/>
      </w:pPr>
      <w:r>
        <w:t>Social Media Ads:** Use platforms like Facebook, LinkedIn, or Twitter to promote your best content to highly specific audiences based on demographics, interests, and job titles.</w:t>
      </w:r>
    </w:p>
    <w:p>
      <w:pPr>
        <w:pStyle w:val="ListBullet"/>
      </w:pPr>
      <w:r>
        <w:t>Pay-Per-Click (PPC):** While often used for bottom-of-funnel pages, you can use Google Ads to drive traffic to high-value content, especially when targeting competitive keywords.</w:t>
      </w:r>
    </w:p>
    <w:p>
      <w:pPr>
        <w:pStyle w:val="ListBullet"/>
      </w:pPr>
      <w:r>
        <w:t>Influencer Marketing:** Partner with influential figures in your niche to share your content with their followers.</w:t>
      </w:r>
    </w:p>
    <w:p>
      <w:r>
        <w:t>By creating a repeatable promotion checklist for every piece of content you publish, you ensure that your investment in creation pays off with maximum visibility and impact.</w:t>
      </w:r>
    </w:p>
    <w:p>
      <w:pPr>
        <w:pStyle w:val="Heading1"/>
      </w:pPr>
      <w:r>
        <w:t>Section 8: Measuring What Matters: Tracking Performance and Calculating ROI</w:t>
      </w:r>
    </w:p>
    <w:p>
      <w:r>
        <w:t>Your content strategy is incomplete without a system for measuring performance. Measurement allows you to prove the value of your efforts, understand what's working, and identify areas for improvement. Crucially, your measurement framework must connect directly back to the SMART goals and KPIs you established in the beginning.</w:t>
      </w:r>
    </w:p>
    <w:p>
      <w:r>
        <w:t>To effectively track performance, you need a centralized dashboard. This can be built for free using Google Data Studio, which can pull in data from Google Analytics and Google Search Console. More advanced teams might use specialized analytics software. Your dashboard should provide a clear view of your most important metrics across the marketing funnel.</w:t>
      </w:r>
    </w:p>
    <w:p>
      <w:r>
        <w:t>Here’s how to break down your measurement, separating on-page and off-page indicators: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Metric Category</w:t>
            </w:r>
          </w:p>
        </w:tc>
        <w:tc>
          <w:tcPr>
            <w:tcW w:type="dxa" w:w="3120"/>
          </w:tcPr>
          <w:p>
            <w:pPr>
              <w:jc w:val="center"/>
            </w:pPr>
            <w:r>
              <w:rPr>
                <w:b/>
                <w:sz w:val="22"/>
              </w:rPr>
              <w:t>On-Page SEO KPIs</w:t>
            </w:r>
          </w:p>
        </w:tc>
        <w:tc>
          <w:tcPr>
            <w:tcW w:type="dxa" w:w="3120"/>
          </w:tcPr>
          <w:p>
            <w:pPr>
              <w:jc w:val="center"/>
            </w:pPr>
            <w:r>
              <w:rPr>
                <w:b/>
                <w:sz w:val="22"/>
              </w:rPr>
              <w:t>Off-Page SEO KPIs</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Consumption Metrics</w:t>
            </w:r>
          </w:p>
        </w:tc>
        <w:tc>
          <w:tcPr>
            <w:tcW w:type="dxa" w:w="3120"/>
          </w:tcPr>
          <w:p>
            <w:pPr>
              <w:jc w:val="left"/>
            </w:pPr>
            <w:r>
              <w:rPr>
                <w:sz w:val="20"/>
              </w:rPr>
              <w:t>Pageviews, Unique Visitors, Average Time on Page, Bounce Rate, Scroll Depth</w:t>
            </w:r>
          </w:p>
        </w:tc>
        <w:tc>
          <w:tcPr>
            <w:tcW w:type="dxa" w:w="3120"/>
          </w:tcPr>
          <w:p>
            <w:pPr>
              <w:jc w:val="left"/>
            </w:pPr>
            <w:r>
              <w:rPr>
                <w:sz w:val="20"/>
              </w:rPr>
              <w:t>Referral Traffic, Social Media Reach, Brand Search Volume</w:t>
            </w:r>
          </w:p>
        </w:tc>
      </w:tr>
      <w:tr>
        <w:tc>
          <w:tcPr>
            <w:tcW w:type="dxa" w:w="3120"/>
          </w:tcPr>
          <w:p>
            <w:pPr>
              <w:jc w:val="left"/>
            </w:pPr>
            <w:r>
              <w:rPr>
                <w:sz w:val="20"/>
              </w:rPr>
              <w:t>Engagement Metrics</w:t>
            </w:r>
          </w:p>
        </w:tc>
        <w:tc>
          <w:tcPr>
            <w:tcW w:type="dxa" w:w="3120"/>
          </w:tcPr>
          <w:p>
            <w:pPr>
              <w:jc w:val="left"/>
            </w:pPr>
            <w:r>
              <w:rPr>
                <w:sz w:val="20"/>
              </w:rPr>
              <w:t>Comments, Social Shares (from on-page buttons), Video Watch Time</w:t>
            </w:r>
          </w:p>
        </w:tc>
        <w:tc>
          <w:tcPr>
            <w:tcW w:type="dxa" w:w="3120"/>
          </w:tcPr>
          <w:p>
            <w:pPr>
              <w:jc w:val="left"/>
            </w:pPr>
            <w:r>
              <w:rPr>
                <w:sz w:val="20"/>
              </w:rPr>
              <w:t>Inbound Links, Referring Domains, Social Media Engagement (Likes, Shares, Comments on platform)</w:t>
            </w:r>
          </w:p>
        </w:tc>
      </w:tr>
      <w:tr>
        <w:tc>
          <w:tcPr>
            <w:tcW w:type="dxa" w:w="3120"/>
          </w:tcPr>
          <w:p>
            <w:pPr>
              <w:jc w:val="left"/>
            </w:pPr>
            <w:r>
              <w:rPr>
                <w:sz w:val="20"/>
              </w:rPr>
              <w:t>Conversion Metrics</w:t>
            </w:r>
          </w:p>
        </w:tc>
        <w:tc>
          <w:tcPr>
            <w:tcW w:type="dxa" w:w="3120"/>
          </w:tcPr>
          <w:p>
            <w:pPr>
              <w:jc w:val="left"/>
            </w:pPr>
            <w:r>
              <w:rPr>
                <w:sz w:val="20"/>
              </w:rPr>
              <w:t>Leads Generated, Form Submissions, Email Sign-ups, Sales Attributed via Last-Touch or Multi-Touch Attribution</w:t>
            </w:r>
          </w:p>
        </w:tc>
        <w:tc>
          <w:tcPr>
            <w:tcW w:type="dxa" w:w="3120"/>
          </w:tcPr>
          <w:p>
            <w:pPr>
              <w:jc w:val="left"/>
            </w:pPr>
            <w:r>
              <w:rPr>
                <w:sz w:val="20"/>
              </w:rPr>
              <w:t>Conversion Rate from Referral Traffic, Leads from Guest Posts</w:t>
            </w:r>
          </w:p>
        </w:tc>
      </w:tr>
    </w:tbl>
    <w:p/>
    <w:p>
      <w:r>
        <w:t>Calculating the Return on Investment (ROI) of content marketing can be challenging, but it's not impossible. A simple model involves:</w:t>
      </w:r>
    </w:p>
    <w:p>
      <w:pPr>
        <w:pStyle w:val="ListNumber"/>
      </w:pPr>
      <w:r>
        <w:t>Calculate the Cost:** Sum up all costs associated with your content program, including salaries, freelance fees, and software subscriptions.</w:t>
      </w:r>
    </w:p>
    <w:p>
      <w:pPr>
        <w:pStyle w:val="ListNumber"/>
      </w:pPr>
      <w:r>
        <w:t>Calculate the Return:** Use your analytics to attribute a monetary value to the conversions generated by your content. For lead generation, this might be (Number of Leads) x (Lead-to-Customer Rate) x (Average Customer Lifetime Value).</w:t>
      </w:r>
    </w:p>
    <w:p>
      <w:pPr>
        <w:pStyle w:val="ListNumber"/>
      </w:pPr>
      <w:r>
        <w:t>Calculate ROI:** Use the formula: ((Return - Cost) / Cost) x 100.</w:t>
      </w:r>
    </w:p>
    <w:p>
      <w:r>
        <w:t>Even if the calculation isn't perfect, the exercise of tracking and attributing value is critical. It shifts the perception of content from a cost center to a revenue driver and provides the data you need to advocate for more resources and investment.</w:t>
      </w:r>
    </w:p>
    <w:p>
      <w:pPr>
        <w:pStyle w:val="Heading1"/>
      </w:pPr>
      <w:r>
        <w:t>Section 9: The Content Strategist's Tech Stack: Essential Tools for Every Budget</w:t>
      </w:r>
    </w:p>
    <w:p>
      <w:r>
        <w:t>Executing a modern content strategy requires a powerful set of tools. Your tech stack helps you streamline workflows, gather data, and scale your efforts. Here is a breakdown of essential tools categorized by function and budget level, highlighting their role in on-page and off-page SEO.</w:t>
      </w:r>
    </w:p>
    <w:tbl>
      <w:tblPr>
        <w:tblStyle w:val="MediumGrid1-Accent1"/>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22"/>
              </w:rPr>
              <w:t>Category</w:t>
            </w:r>
          </w:p>
        </w:tc>
        <w:tc>
          <w:tcPr>
            <w:tcW w:type="dxa" w:w="1872"/>
          </w:tcPr>
          <w:p>
            <w:pPr>
              <w:jc w:val="center"/>
            </w:pPr>
            <w:r>
              <w:rPr>
                <w:b/>
                <w:sz w:val="22"/>
              </w:rPr>
              <w:t>Primary Use</w:t>
            </w:r>
          </w:p>
        </w:tc>
        <w:tc>
          <w:tcPr>
            <w:tcW w:type="dxa" w:w="1872"/>
          </w:tcPr>
          <w:p>
            <w:pPr>
              <w:jc w:val="center"/>
            </w:pPr>
            <w:r>
              <w:rPr>
                <w:b/>
                <w:sz w:val="22"/>
              </w:rPr>
              <w:t>Free / Low-Cost Options</w:t>
            </w:r>
          </w:p>
        </w:tc>
        <w:tc>
          <w:tcPr>
            <w:tcW w:type="dxa" w:w="1872"/>
          </w:tcPr>
          <w:p>
            <w:pPr>
              <w:jc w:val="center"/>
            </w:pPr>
            <w:r>
              <w:rPr>
                <w:b/>
                <w:sz w:val="22"/>
              </w:rPr>
              <w:t>Mid-Tier / Pro Options</w:t>
            </w:r>
          </w:p>
        </w:tc>
        <w:tc>
          <w:tcPr>
            <w:tcW w:type="dxa" w:w="1872"/>
          </w:tcPr>
          <w:p>
            <w:pPr>
              <w:jc w:val="center"/>
            </w:pPr>
            <w:r>
              <w:rPr>
                <w:b/>
                <w:sz w:val="22"/>
              </w:rPr>
              <w:t>Enterprise Options</w:t>
            </w:r>
          </w:p>
        </w:tc>
      </w:tr>
      <w:tr>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c>
          <w:tcPr>
            <w:tcW w:type="dxa" w:w="1872"/>
          </w:tcPr>
          <w:p>
            <w:pPr>
              <w:jc w:val="left"/>
            </w:pPr>
            <w:r>
              <w:rPr>
                <w:sz w:val="20"/>
              </w:rPr>
              <w:t>:---</w:t>
            </w:r>
          </w:p>
        </w:tc>
      </w:tr>
      <w:tr>
        <w:tc>
          <w:tcPr>
            <w:tcW w:type="dxa" w:w="1872"/>
          </w:tcPr>
          <w:p>
            <w:pPr>
              <w:jc w:val="left"/>
            </w:pPr>
            <w:r>
              <w:rPr>
                <w:sz w:val="20"/>
              </w:rPr>
              <w:t>SEO &amp; Keyword Research</w:t>
            </w:r>
          </w:p>
        </w:tc>
        <w:tc>
          <w:tcPr>
            <w:tcW w:type="dxa" w:w="1872"/>
          </w:tcPr>
          <w:p>
            <w:pPr>
              <w:jc w:val="left"/>
            </w:pPr>
            <w:r>
              <w:rPr>
                <w:sz w:val="20"/>
              </w:rPr>
              <w:t>On-Page &amp; Off-Page</w:t>
            </w:r>
          </w:p>
        </w:tc>
        <w:tc>
          <w:tcPr>
            <w:tcW w:type="dxa" w:w="1872"/>
          </w:tcPr>
          <w:p>
            <w:pPr>
              <w:jc w:val="left"/>
            </w:pPr>
            <w:r>
              <w:rPr>
                <w:sz w:val="20"/>
              </w:rPr>
              <w:t>Google Keyword Planner, AnswerThePublic, Ubersuggest</w:t>
            </w:r>
          </w:p>
        </w:tc>
        <w:tc>
          <w:tcPr>
            <w:tcW w:type="dxa" w:w="1872"/>
          </w:tcPr>
          <w:p>
            <w:pPr>
              <w:jc w:val="left"/>
            </w:pPr>
            <w:r>
              <w:rPr>
                <w:sz w:val="20"/>
              </w:rPr>
              <w:t>Ahrefs, Semrush</w:t>
            </w:r>
          </w:p>
        </w:tc>
        <w:tc>
          <w:tcPr>
            <w:tcW w:type="dxa" w:w="1872"/>
          </w:tcPr>
          <w:p>
            <w:pPr>
              <w:jc w:val="left"/>
            </w:pPr>
            <w:r>
              <w:rPr>
                <w:sz w:val="20"/>
              </w:rPr>
              <w:t>BrightEdge, Conductor</w:t>
            </w:r>
          </w:p>
        </w:tc>
      </w:tr>
      <w:tr>
        <w:tc>
          <w:tcPr>
            <w:tcW w:type="dxa" w:w="1872"/>
          </w:tcPr>
          <w:p>
            <w:pPr>
              <w:jc w:val="left"/>
            </w:pPr>
            <w:r>
              <w:rPr>
                <w:sz w:val="20"/>
              </w:rPr>
              <w:t>Project Management</w:t>
            </w:r>
          </w:p>
        </w:tc>
        <w:tc>
          <w:tcPr>
            <w:tcW w:type="dxa" w:w="1872"/>
          </w:tcPr>
          <w:p>
            <w:pPr>
              <w:jc w:val="left"/>
            </w:pPr>
            <w:r>
              <w:rPr>
                <w:sz w:val="20"/>
              </w:rPr>
              <w:t>Strategy &amp; Workflow</w:t>
            </w:r>
          </w:p>
        </w:tc>
        <w:tc>
          <w:tcPr>
            <w:tcW w:type="dxa" w:w="1872"/>
          </w:tcPr>
          <w:p>
            <w:pPr>
              <w:jc w:val="left"/>
            </w:pPr>
            <w:r>
              <w:rPr>
                <w:sz w:val="20"/>
              </w:rPr>
              <w:t>Trello, Asana (Free Tier), Notion</w:t>
            </w:r>
          </w:p>
        </w:tc>
        <w:tc>
          <w:tcPr>
            <w:tcW w:type="dxa" w:w="1872"/>
          </w:tcPr>
          <w:p>
            <w:pPr>
              <w:jc w:val="left"/>
            </w:pPr>
            <w:r>
              <w:rPr>
                <w:sz w:val="20"/>
              </w:rPr>
              <w:t>Asana (Premium), Monday.com</w:t>
            </w:r>
          </w:p>
        </w:tc>
        <w:tc>
          <w:tcPr>
            <w:tcW w:type="dxa" w:w="1872"/>
          </w:tcPr>
          <w:p>
            <w:pPr>
              <w:jc w:val="left"/>
            </w:pPr>
            <w:r>
              <w:rPr>
                <w:sz w:val="20"/>
              </w:rPr>
              <w:t>Jira, Wrike</w:t>
            </w:r>
          </w:p>
        </w:tc>
      </w:tr>
      <w:tr>
        <w:tc>
          <w:tcPr>
            <w:tcW w:type="dxa" w:w="1872"/>
          </w:tcPr>
          <w:p>
            <w:pPr>
              <w:jc w:val="left"/>
            </w:pPr>
            <w:r>
              <w:rPr>
                <w:sz w:val="20"/>
              </w:rPr>
              <w:t>Content Creation &amp; Optimization</w:t>
            </w:r>
          </w:p>
        </w:tc>
        <w:tc>
          <w:tcPr>
            <w:tcW w:type="dxa" w:w="1872"/>
          </w:tcPr>
          <w:p>
            <w:pPr>
              <w:jc w:val="left"/>
            </w:pPr>
            <w:r>
              <w:rPr>
                <w:sz w:val="20"/>
              </w:rPr>
              <w:t>On-Page</w:t>
            </w:r>
          </w:p>
        </w:tc>
        <w:tc>
          <w:tcPr>
            <w:tcW w:type="dxa" w:w="1872"/>
          </w:tcPr>
          <w:p>
            <w:pPr>
              <w:jc w:val="left"/>
            </w:pPr>
            <w:r>
              <w:rPr>
                <w:sz w:val="20"/>
              </w:rPr>
              <w:t>Google Docs, Grammarly (Free), Canva</w:t>
            </w:r>
          </w:p>
        </w:tc>
        <w:tc>
          <w:tcPr>
            <w:tcW w:type="dxa" w:w="1872"/>
          </w:tcPr>
          <w:p>
            <w:pPr>
              <w:jc w:val="left"/>
            </w:pPr>
            <w:r>
              <w:rPr>
                <w:sz w:val="20"/>
              </w:rPr>
              <w:t>SurferSEO, Clearscope, Grammarly (Premium)</w:t>
            </w:r>
          </w:p>
        </w:tc>
        <w:tc>
          <w:tcPr>
            <w:tcW w:type="dxa" w:w="1872"/>
          </w:tcPr>
          <w:p>
            <w:pPr>
              <w:jc w:val="left"/>
            </w:pPr>
            <w:r>
              <w:rPr>
                <w:sz w:val="20"/>
              </w:rPr>
              <w:t>Acrolinx, MarketMuse</w:t>
            </w:r>
          </w:p>
        </w:tc>
      </w:tr>
      <w:tr>
        <w:tc>
          <w:tcPr>
            <w:tcW w:type="dxa" w:w="1872"/>
          </w:tcPr>
          <w:p>
            <w:pPr>
              <w:jc w:val="left"/>
            </w:pPr>
            <w:r>
              <w:rPr>
                <w:sz w:val="20"/>
              </w:rPr>
              <w:t>Analytics &amp; Performance</w:t>
            </w:r>
          </w:p>
        </w:tc>
        <w:tc>
          <w:tcPr>
            <w:tcW w:type="dxa" w:w="1872"/>
          </w:tcPr>
          <w:p>
            <w:pPr>
              <w:jc w:val="left"/>
            </w:pPr>
            <w:r>
              <w:rPr>
                <w:sz w:val="20"/>
              </w:rPr>
              <w:t>On-Page &amp; Off-Page</w:t>
            </w:r>
          </w:p>
        </w:tc>
        <w:tc>
          <w:tcPr>
            <w:tcW w:type="dxa" w:w="1872"/>
          </w:tcPr>
          <w:p>
            <w:pPr>
              <w:jc w:val="left"/>
            </w:pPr>
            <w:r>
              <w:rPr>
                <w:sz w:val="20"/>
              </w:rPr>
              <w:t>Google Analytics, Google Search Console, Hotjar (Free)</w:t>
            </w:r>
          </w:p>
        </w:tc>
        <w:tc>
          <w:tcPr>
            <w:tcW w:type="dxa" w:w="1872"/>
          </w:tcPr>
          <w:p>
            <w:pPr>
              <w:jc w:val="left"/>
            </w:pPr>
            <w:r>
              <w:rPr>
                <w:sz w:val="20"/>
              </w:rPr>
              <w:t>Hotjar (Premium), Mixpanel</w:t>
            </w:r>
          </w:p>
        </w:tc>
        <w:tc>
          <w:tcPr>
            <w:tcW w:type="dxa" w:w="1872"/>
          </w:tcPr>
          <w:p>
            <w:pPr>
              <w:jc w:val="left"/>
            </w:pPr>
            <w:r>
              <w:rPr>
                <w:sz w:val="20"/>
              </w:rPr>
              <w:t>Adobe Analytics, Amplitude</w:t>
            </w:r>
          </w:p>
        </w:tc>
      </w:tr>
      <w:tr>
        <w:tc>
          <w:tcPr>
            <w:tcW w:type="dxa" w:w="1872"/>
          </w:tcPr>
          <w:p>
            <w:pPr>
              <w:jc w:val="left"/>
            </w:pPr>
            <w:r>
              <w:rPr>
                <w:sz w:val="20"/>
              </w:rPr>
              <w:t>Email &amp; Distribution</w:t>
            </w:r>
          </w:p>
        </w:tc>
        <w:tc>
          <w:tcPr>
            <w:tcW w:type="dxa" w:w="1872"/>
          </w:tcPr>
          <w:p>
            <w:pPr>
              <w:jc w:val="left"/>
            </w:pPr>
            <w:r>
              <w:rPr>
                <w:sz w:val="20"/>
              </w:rPr>
              <w:t>Off-Page</w:t>
            </w:r>
          </w:p>
        </w:tc>
        <w:tc>
          <w:tcPr>
            <w:tcW w:type="dxa" w:w="1872"/>
          </w:tcPr>
          <w:p>
            <w:pPr>
              <w:jc w:val="left"/>
            </w:pPr>
            <w:r>
              <w:rPr>
                <w:sz w:val="20"/>
              </w:rPr>
              <w:t>Mailchimp (Free Tier), ConvertKit</w:t>
            </w:r>
          </w:p>
        </w:tc>
        <w:tc>
          <w:tcPr>
            <w:tcW w:type="dxa" w:w="1872"/>
          </w:tcPr>
          <w:p>
            <w:pPr>
              <w:jc w:val="left"/>
            </w:pPr>
            <w:r>
              <w:rPr>
                <w:sz w:val="20"/>
              </w:rPr>
              <w:t>ActiveCampaign, HubSpot</w:t>
            </w:r>
          </w:p>
        </w:tc>
        <w:tc>
          <w:tcPr>
            <w:tcW w:type="dxa" w:w="1872"/>
          </w:tcPr>
          <w:p>
            <w:pPr>
              <w:jc w:val="left"/>
            </w:pPr>
            <w:r>
              <w:rPr>
                <w:sz w:val="20"/>
              </w:rPr>
              <w:t>Marketo, Pardot</w:t>
            </w:r>
          </w:p>
        </w:tc>
      </w:tr>
    </w:tbl>
    <w:p/>
    <w:p>
      <w:r>
        <w:t>When building your stack, start with the free tools to establish your processes. As your program matures and proves its value, you can strategically invest in more advanced software to enhance your capabilities. The right tools don't replace a good strategy, but they act as powerful force multipliers, enabling you to execute that strategy more effectively and efficiently.</w:t>
      </w:r>
    </w:p>
    <w:p>
      <w:pPr>
        <w:pStyle w:val="Heading1"/>
      </w:pPr>
      <w:r>
        <w:t>Conclusion: Your Strategy is a Living Document</w:t>
      </w:r>
    </w:p>
    <w:p>
      <w:r>
        <w:t>We've journeyed through the essential components of building a world-class content marketing strategy—the very system that resolves the On-Page vs. Off-Page SEO debate. It’s not about choosing one over the other; it’s about creating a unified engine where both work in harmony. The framework is clear: set strategic goals, deeply understand your audience, audit your existing assets, build content around authoritative pillars, establish a rigorous creation process, execute a multi-channel distribution plan, and meticulously measure your results.</w:t>
      </w:r>
    </w:p>
    <w:p>
      <w:r>
        <w:t>This process transforms your marketing from a series of disjointed tactics into a cohesive, goal-oriented program. However, it's crucial to remember that a content strategy is not a static, one-time project. It is a living document. Markets shift, algorithms change, and audience behaviors evolve. You must commit to reviewing and iterating on your strategy quarterly or semi-annually, using performance data to refine your approach.</w:t>
      </w:r>
    </w:p>
    <w:p>
      <w:r>
        <w:t>By moving away from random acts of content and embracing this strategic framework, you are empowered to build a sustainable, long-term asset for your business—one that consistently attracts, engages, and converts your ideal customers, proving that great SEO is the outcome of a great content strategy.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