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Choosing the Right LLM: A Practical Guide for Developers and Businesses</w:t>
      </w:r>
    </w:p>
    <w:p>
      <w:pPr>
        <w:pStyle w:val="Heading2"/>
      </w:pPr>
      <w:r>
        <w:t>Navigating the LLM Landscape: A Strategic Approach for Developers and Businesses</w:t>
      </w:r>
    </w:p>
    <w:p>
      <w:r>
        <w:t>The advent of Large Language Models (LLMs) has ushered in a new era of technological innovation, transforming industries from healthcare to finance, and from creative arts to customer service. These powerful AI models, capable of understanding, generating, and manipulating human language with unprecedented fluency, are no longer just research curiosities; they are becoming indispensable tools for competitive advantage. However, this rapid evolution has also created an overwhelming complexity: the sheer volume of LLM options available today, each with its unique strengths, weaknesses, and operational nuances, can be daunting. Developers and businesses alike often find themselves grappling with the critical question of how to choose LLM that truly aligns with their strategic objectives and technical requirements.</w:t>
      </w:r>
    </w:p>
    <w:p>
      <w:r>
        <w:t>This guide aims to cut through that complexity, providing a practical, step-by-step framework for choosing the right LLM. It’s designed to demystify the selection process, moving beyond superficial comparisons to offer actionable insights. We recognize that the needs of a software developer building a new application differ significantly from those of a business seeking to integrate AI into its core operations. Therefore, this guide offers tailored insights for both LLM for developers and LLM for business needs, ensuring relevance across the spectrum. We will cover everything from initial needs assessment and defining specific use cases to exploring the diverse LLM landscape, evaluating models against comprehensive criteria, planning for deployment and cost, and finally, optimizing and future-proofing your chosen solution. This comprehensive approach will empower you to make an informed, strategic decision in your AI development journey, ensuring your investment in large language models yields maximum impact.</w:t>
      </w:r>
    </w:p>
    <w:p>
      <w:pPr>
        <w:pStyle w:val="Heading2"/>
      </w:pPr>
      <w:r>
        <w:t>Phase 1: Defining Your LLM Strategy and Use Case</w:t>
      </w:r>
    </w:p>
    <w:p>
      <w:r>
        <w:t>The journey to choosing the right LLM begins not with evaluating models, but with a deep understanding of your own needs and objectives. Without a clear strategy, even the most advanced LLM will fail to deliver meaningful value. This initial phase is crucial for laying a solid foundation for your LLM for business or LLM for developers initiative.</w:t>
      </w:r>
    </w:p>
    <w:p>
      <w:pPr>
        <w:pStyle w:val="Heading3"/>
      </w:pPr>
      <w:r>
        <w:t>Initial Needs Assessment: What Problem Are You Solving?</w:t>
      </w:r>
    </w:p>
    <w:p>
      <w:r>
        <w:t>Before diving into the technicalities of large language models, it's imperative to conduct a thorough initial needs assessment. This involves identifying the core challenges and opportunities within your organization or project that an LLM is intended to address. Are you looking to automate repetitive tasks, enhance customer interactions, accelerate content creation, or gain deeper insights from unstructured data? Understanding the specific business or technical problem an LLM is intended to solve is paramount. This assessment should go beyond surface-level issues, delving into the root causes and potential impacts. For instance, if customer support is slow, is it due to agent workload, lack of information, or complex query types? A clear problem statement will guide your subsequent choices and prevent misallocation of resources. This foundational step ensures that your LLM initiative is purpose-driven and aligned with strategic goals, making how to select the right LLM for the right task a much clearer process.</w:t>
      </w:r>
    </w:p>
    <w:p>
      <w:pPr>
        <w:pStyle w:val="Heading3"/>
      </w:pPr>
      <w:r>
        <w:t>Use Case Definition: From Concept to Application</w:t>
      </w:r>
    </w:p>
    <w:p>
      <w:r>
        <w:t>Once the problem is identified, the next step is to clearly define specific LLM use cases. This involves translating your high-level problem into concrete applications. Examples of common LLM use cases include: content generation (marketing copy, articles, code snippets), code assistance (autocompletion, debugging, documentation), customer support (chatbots, FAQ generation), data analysis (summarization, sentiment analysis), and knowledge management (information retrieval, Q&amp;A systems). For each use case, you must identify the scope, required functionalities, and desired outcomes. What specific actions will the LLM perform? What kind of input will it receive, and what output is expected? How will it interact with users or other systems? A well-defined use case provides a blueprint for your LLM implementation, ensuring that the chosen model can effectively perform the intended functions. This clarity is vital for both software development teams and business needs stakeholders.</w:t>
      </w:r>
    </w:p>
    <w:p>
      <w:pPr>
        <w:pStyle w:val="Heading3"/>
      </w:pPr>
      <w:r>
        <w:t>Setting Performance Benchmarks and Success Metrics</w:t>
      </w:r>
    </w:p>
    <w:p>
      <w:r>
        <w:t>To objectively evaluate the effectiveness of your chosen LLM, you must establish measurable objectives and define Key Performance Indicators (KPIs) upfront. These benchmarks will serve as your yardstick for LLM evaluation post-deployment. Measurable objectives could include: achieving 90% accuracy in customer query resolution, reducing content generation time by 50%, or improving user satisfaction scores by 15%. KPIs might encompass metrics like accuracy, speed (latency, throughput), cost reduction, user engagement, or specific business outcomes like increased sales or reduced operational expenses. Without these clear metrics, it's impossible to determine if your LLM initiative is truly successful or if you have indeed made the optimal choice. This foresight ensures accountability and provides a clear path for continuous improvement and optimization, making your large language models investment justifiable.</w:t>
      </w:r>
    </w:p>
    <w:p>
      <w:pPr>
        <w:pStyle w:val="Heading2"/>
      </w:pPr>
      <w:r>
        <w:t>Phase 2: Exploring the LLM Landscape and Core Types</w:t>
      </w:r>
    </w:p>
    <w:p>
      <w:r>
        <w:t>With your strategy and use cases clearly defined, the next phase involves navigating the diverse and rapidly evolving LLM market landscape. Understanding the fundamental types of large language models available is critical for making an informed decision. This phase will help you grasp the nuances that differentiate models and guide you towards choosing the right LLM for your specific context.</w:t>
      </w:r>
    </w:p>
    <w:p>
      <w:pPr>
        <w:pStyle w:val="Heading3"/>
      </w:pPr>
      <w:r>
        <w:t>Open-Source vs. Proprietary Models: A Deep Dive</w:t>
      </w:r>
    </w:p>
    <w:p>
      <w:r>
        <w:t>The choice between open-source and proprietary LLMs is one of the most significant decisions in LLM evaluation. Open-source LLMs, such as Meta's Llama 2, Mistral, and various models available on Hugging Face, offer unparalleled control, customization potential, and often, a vibrant community for support and development. Their advantages include the ability to run models on-premise for enhanced data privacy and security, the freedom to fine-tune extensively without vendor restrictions, and cost savings on API usage fees (though infrastructure costs can be significant). However, they often require substantial internal expertise for deployment, management, and optimization, and their out-of-the-box performance might not always match the cutting edge of proprietary alternatives.</w:t>
      </w:r>
    </w:p>
    <w:p>
      <w:r>
        <w:t>Proprietary LLMs, like OpenAI's GPT-4, Anthropic's Claude, and Google's Gemini, are typically accessed via cloud APIs. Their primary advantages lie in superior performance, ease of use, and robust vendor support. They often boast larger training datasets, more sophisticated architectures, and continuous updates, leading to higher accuracy and reduced hallucination rates for general tasks. However, proprietary models come with concerns about vendor lock-in, data privacy (as data might be processed on vendor servers), and ongoing API costs that can escalate with usage. The decision hinges on your organization's comfort with control versus convenience, and the availability of internal resources for AI development.</w:t>
      </w:r>
    </w:p>
    <w:p>
      <w:pPr>
        <w:pStyle w:val="Heading3"/>
      </w:pPr>
      <w:r>
        <w:t>Specialized vs. General-Purpose: Matching Model to Task</w:t>
      </w:r>
    </w:p>
    <w:p>
      <w:r>
        <w:t>Another crucial distinction is between specialized and general-purpose LLMs. General-purpose LLMs, like GPT-4 or Claude, are trained on vast and diverse datasets, making them highly versatile and capable of handling a wide array of tasks, from creative writing to complex reasoning. They are excellent for broad applications where the exact nature of queries might vary widely. However, their generality can sometimes mean they lack the deep domain-specific knowledge required for highly niche applications.</w:t>
      </w:r>
    </w:p>
    <w:p>
      <w:r>
        <w:t>Specialized LLMs, on the other hand, are either pre-trained on domain-specific datasets (e.g., medical texts, legal documents, code repositories) or fine-tuned extensively for particular tasks. Examples include models optimized for code generation (like GitHub Copilot's underlying models), scientific research, or specific language translation. These models excel in their designated domains, offering higher accuracy and relevance for niche applications, often with smaller computational footprints. The trade-offs are clear: versatility for general-purpose models versus domain-specific expertise for specialized ones. How to select the right LLM for the right task often means choosing a specialized model when precision and deep knowledge in a particular field are paramount, or a general-purpose model when flexibility across diverse tasks is the priority for your business needs.</w:t>
      </w:r>
    </w:p>
    <w:p>
      <w:pPr>
        <w:pStyle w:val="Heading3"/>
      </w:pPr>
      <w:r>
        <w:t>Key Players, Market Trends, and the Evolving Ecosystem</w:t>
      </w:r>
    </w:p>
    <w:p>
      <w:r>
        <w:t>The LLM market landscape is dynamic, with key players like OpenAI, Google, Anthropic, and Meta constantly pushing the boundaries of what's possible. OpenAI's GPT series remains a benchmark for general intelligence, while Google's Gemini offers multimodal capabilities. Anthropic's Claude emphasizes safety and ethical AI, and Meta's Llama series champions the open-source movement. Beyond these giants, numerous startups and research institutions are contributing to a vibrant ecosystem.</w:t>
      </w:r>
    </w:p>
    <w:p>
      <w:r>
        <w:t>Emerging trends are rapidly shaping the future of large language models. Multimodality, the ability to process and generate information across text, images, audio, and video, is becoming increasingly prevalent, opening up new application possibilities. The development of smaller, more efficient models (often called "small language models" or SLMs) is addressing concerns about computational cost and latency, making LLMs more accessible for edge devices and specific tasks. Furthermore, the rise of agentic AI, where LLMs are empowered to plan, execute, and reflect on complex tasks, promises to transform automation and problem-solving. Staying abreast of these trends is vital for future-proofing your AI development strategy and ensuring your chosen LLM remains competitive and relevant.</w:t>
      </w:r>
    </w:p>
    <w:p>
      <w:pPr>
        <w:pStyle w:val="Heading2"/>
      </w:pPr>
      <w:r>
        <w:t>Phase 3: Comprehensive LLM Evaluation Criteria</w:t>
      </w:r>
    </w:p>
    <w:p>
      <w:r>
        <w:t>Once you have a shortlist of potential LLMs, a rigorous LLM evaluation process is essential. This phase delves into the critical criteria that will help you objectively compare and contrast models, ensuring you are choosing the right LLM that not only performs well but also aligns with your ethical and operational standards. This is where the rubber meets the road for LLM for developers and LLM for business alike.</w:t>
      </w:r>
    </w:p>
    <w:p>
      <w:pPr>
        <w:pStyle w:val="Heading3"/>
      </w:pPr>
      <w:r>
        <w:t>Technical Performance: Accuracy, Latency, and Throughput</w:t>
      </w:r>
    </w:p>
    <w:p>
      <w:r>
        <w:t>Technical performance is often the first consideration when evaluating LLM options. Key LLM metrics include accuracy, which measures how often the model provides correct or relevant responses. This can be assessed using various benchmarks like perplexity (a measure of how well a probability model predicts a sample), BLEU (Bilingual Evaluation Understudy) for machine translation, ROUGE (Recall-Oriented Understudy for Gisting Evaluation) for summarization, and, crucially, human evaluation for nuanced tasks. Hallucination rates, where models generate factually incorrect or nonsensical information, must also be meticulously assessed, especially for applications requiring high factual integrity.</w:t>
      </w:r>
    </w:p>
    <w:p>
      <w:r>
        <w:t>Beyond accuracy, latency (the time taken for a model to generate a response) and throughput (the number of requests a model can handle per unit of time) are critical, particularly for real-time applications like chatbots or interactive tools. High latency can severely degrade user experience, while insufficient throughput can lead to bottlenecks and service disruptions. Model performance in these areas directly impacts the usability and scalability of your large language models solution, making them vital considerations for software development teams.</w:t>
      </w:r>
    </w:p>
    <w:p>
      <w:pPr>
        <w:pStyle w:val="Heading3"/>
      </w:pPr>
      <w:r>
        <w:t>Ethical AI, Data Privacy, and Security Considerations</w:t>
      </w:r>
    </w:p>
    <w:p>
      <w:r>
        <w:t>Responsible AI principles are no longer optional; they are fundamental. When choosing the right LLM, you must thoroughly assess its ethical implications. This includes evaluating for fairness and bias mitigation, ensuring the model does not perpetuate or amplify societal biases present in its training data. Transparency regarding the model's decision-making process and accountability for its outputs are also crucial. For LLM for business applications, understanding the model's limitations and potential for misuse is paramount.</w:t>
      </w:r>
    </w:p>
    <w:p>
      <w:r>
        <w:t>Data privacy and security are non-negotiable. You must ensure robust measures are in place for handling Personally Identifiable Information (PII) and sensitive data. This involves understanding data retention policies, data anonymization techniques, and the geographical location of data processing. For proprietary models, scrutinize vendor agreements regarding data usage. For open-source models, the responsibility falls on your internal teams to implement strong security protocols, including encryption, access control, and regular security audits. Compliance with regulations like GDPR, HIPAA, and CCPA is a critical aspect of your business needs and legal obligations.</w:t>
      </w:r>
    </w:p>
    <w:p>
      <w:pPr>
        <w:pStyle w:val="Heading3"/>
      </w:pPr>
      <w:r>
        <w:t>Fine-tuning Capabilities and Customization Potential</w:t>
      </w:r>
    </w:p>
    <w:p>
      <w:r>
        <w:t>The ability to fine-tune an LLM is a powerful differentiator, especially for domain-specific tasks or when generic models don't meet specific performance benchmarks. Fine-tuning involves further training a pre-trained model on a smaller, task-specific dataset, allowing it to adapt to your unique data, terminology, and desired output style. This can significantly improve accuracy, reduce hallucinations, and tailor the model's behavior to your precise requirements.</w:t>
      </w:r>
    </w:p>
    <w:p>
      <w:r>
        <w:t>When evaluating LLM options, assess the ease of fine-tuning: What are the data requirements (quantity, quality, format)? What tools and platforms are available for the process (e.g., cloud services, open-source frameworks)? How much computational power is needed? Some models offer more straightforward fine-tuning APIs, while others require deeper machine learning expertise. For LLM for developers, robust fine-tuning capabilities offer greater flexibility and control over the model's behavior, allowing for deeper integration into specialized applications. A comparative analysis table for popular LLMs across these criteria – technical performance, ethical considerations, and fine-tuning capabilities – would be invaluable here, highlighting strengths and weaknesses for different use cases.</w:t>
      </w:r>
    </w:p>
    <w:p>
      <w:pPr>
        <w:pStyle w:val="Heading2"/>
      </w:pPr>
      <w:r>
        <w:t>Phase 4: Deployment, Infrastructure, and Cost Analysis</w:t>
      </w:r>
    </w:p>
    <w:p>
      <w:r>
        <w:t>Beyond the model itself, the practicalities of deployment, the underlying infrastructure, and a comprehensive cost analysis are pivotal factors in choosing the right LLM. This phase addresses the operational and financial considerations that will dictate the long-term viability and success of your large language models initiative.</w:t>
      </w:r>
    </w:p>
    <w:p>
      <w:pPr>
        <w:pStyle w:val="Heading3"/>
      </w:pPr>
      <w:r>
        <w:t>Deployment Models: On-Premise, Cloud API, and Hybrid Approaches</w:t>
      </w:r>
    </w:p>
    <w:p>
      <w:r>
        <w:t>The choice of deployment models significantly impacts control, scalability, and data residency. On-premise LLM deployment involves hosting the model on your own servers and infrastructure. This offers maximum control over data, enhanced security, and compliance with strict data residency requirements, making it ideal for organizations handling highly sensitive information or operating in regulated industries. However, it demands substantial upfront investment in hardware (especially GPUs), significant internal expertise for setup and maintenance, and can be challenging to scale rapidly.</w:t>
      </w:r>
    </w:p>
    <w:p>
      <w:r>
        <w:t>Conversely, using a cloud API (e.g., OpenAI, Google Cloud AI, AWS Bedrock) provides unparalleled ease of use, scalability, and reduced operational overhead. You simply send requests to the vendor's API and receive responses, abstracting away the complexities of infrastructure management. This is often the fastest way to get started with LLM for developers and is highly flexible for fluctuating workloads. The trade-offs include reliance on a third-party vendor, potential data privacy concerns (depending on the vendor's policies), and ongoing API usage costs that can accumulate.</w:t>
      </w:r>
    </w:p>
    <w:p>
      <w:r>
        <w:t>Hybrid models combine elements of both, perhaps running smaller, sensitive components on-premise while leveraging cloud APIs for general-purpose tasks or burst capacity. This approach offers a balance between control and convenience, allowing organizations to tailor their deployment strategy to specific business needs and security postures. Understanding these options is crucial for future-proofing your LLM strategy.</w:t>
      </w:r>
    </w:p>
    <w:p>
      <w:pPr>
        <w:pStyle w:val="Heading3"/>
      </w:pPr>
      <w:r>
        <w:t>Infrastructure Requirements and Scalability Planning</w:t>
      </w:r>
    </w:p>
    <w:p>
      <w:r>
        <w:t>Regardless of the deployment model, understanding the infrastructure requirements is critical. For on-premise or self-hosted open-source LLMs, this means assessing the necessary hardware (high-performance GPUs are often essential), software environments, and network infrastructure to support the model's computational demands. The specific model size, complexity, and expected workload will dictate these requirements.</w:t>
      </w:r>
    </w:p>
    <w:p>
      <w:r>
        <w:t>Scalability planning is equally important. As your application grows or your business needs evolve, your LLM solution must be able to handle increased traffic and data volumes without performance degradation. This involves designing for horizontal scaling (adding more instances) or vertical scaling (upgrading existing hardware). For cloud API users, scalability is largely handled by the vendor, but you must ensure your chosen provider can meet your future demands and that your budget accounts for increased API usage. For self-hosted solutions, planning for future-proofing means investing in modular, expandable infrastructure and adopting containerization technologies like Docker and Kubernetes for flexible resource allocation.</w:t>
      </w:r>
    </w:p>
    <w:p>
      <w:pPr>
        <w:pStyle w:val="Heading3"/>
      </w:pPr>
      <w:r>
        <w:t>Comprehensive Cost Analysis: Beyond API Tokens</w:t>
      </w:r>
    </w:p>
    <w:p>
      <w:r>
        <w:t>A thorough cost analysis for LLM initiatives extends far beyond the per-token or per-call fees of API usage. For proprietary models, consider the tiered pricing structures, potential for unexpected usage spikes, and the cost of data transfer. For open-source or self-hosted models, the costs are more distributed:</w:t>
      </w:r>
    </w:p>
    <w:p>
      <w:r>
        <w:t>*   Infrastructure costs: Initial hardware purchase (GPUs, servers), ongoing power consumption, cooling, and data center space.</w:t>
      </w:r>
    </w:p>
    <w:p>
      <w:r>
        <w:t>*   Fine-tuning costs: Data preparation (labeling, cleaning), compute resources for training, and developer time.</w:t>
      </w:r>
    </w:p>
    <w:p>
      <w:r>
        <w:t>*   Ongoing maintenance: Model monitoring, updates, security patches, and the salaries of specialized personnel (ML engineers, data scientists).</w:t>
      </w:r>
    </w:p>
    <w:p>
      <w:r>
        <w:t>*   Software licensing: For any proprietary tools or platforms used in conjunction with the LLM.</w:t>
      </w:r>
    </w:p>
    <w:p>
      <w:r>
        <w:t>Neglecting any of these components can lead to significant budget overruns. A holistic view of all associated expenses is vital for accurate financial planning and for calculating the true ROI for LLM investments.</w:t>
      </w:r>
    </w:p>
    <w:p>
      <w:pPr>
        <w:pStyle w:val="Heading3"/>
      </w:pPr>
      <w:r>
        <w:t>Measuring Return on Investment (ROI) for LLM Initiatives</w:t>
      </w:r>
    </w:p>
    <w:p>
      <w:r>
        <w:t>Defining and measuring the ROI for LLM investments is crucial for justifying the expenditure and demonstrating tangible business benefits. This goes beyond technical metrics and focuses on the impact on your bottom line. ROI can be measured through:</w:t>
      </w:r>
    </w:p>
    <w:p>
      <w:r>
        <w:t>*   Efficiency gains: Reduced operational costs (e.g., fewer customer support agents needed, faster content creation), increased productivity.</w:t>
      </w:r>
    </w:p>
    <w:p>
      <w:r>
        <w:t>*   Revenue generation: New product offerings, improved customer experience leading to higher retention or sales.</w:t>
      </w:r>
    </w:p>
    <w:p>
      <w:r>
        <w:t>*   Risk mitigation: Enhanced security, better compliance, reduced errors.</w:t>
      </w:r>
    </w:p>
    <w:p>
      <w:r>
        <w:t>*   Innovation: The ability to develop novel solutions or enter new markets.</w:t>
      </w:r>
    </w:p>
    <w:p>
      <w:r>
        <w:t>Establish clear baselines before deployment and continuously track KPIs against these benchmarks. For example, if an LLM automates 30% of customer inquiries, calculate the cost savings from reduced agent hours. If it accelerates code generation, quantify the time saved by software development teams. A clear understanding of how to measure ROI will ensure your LLM investments are strategic and contribute directly to your organizational success.</w:t>
      </w:r>
    </w:p>
    <w:p>
      <w:pPr>
        <w:pStyle w:val="Heading2"/>
      </w:pPr>
      <w:r>
        <w:t>Phase 5: Tailoring Selection for Developers vs. Businesses</w:t>
      </w:r>
    </w:p>
    <w:p>
      <w:r>
        <w:t>While many LLM selection criteria apply universally, the emphasis shifts significantly depending on whether the primary user is a developer building an application or a business integrating AI into its operations. Recognizing these distinct selection criteria is key to choosing the right LLM that truly serves its intended audience.</w:t>
      </w:r>
    </w:p>
    <w:p>
      <w:pPr>
        <w:pStyle w:val="Heading3"/>
      </w:pPr>
      <w:r>
        <w:t>Developer-Centric Criteria: APIs, SDKs, and Community Support</w:t>
      </w:r>
    </w:p>
    <w:p>
      <w:r>
        <w:t>For LLM for developers, the focus is heavily on the practicalities of integration and development. High-quality API documentation is paramount, providing clear, comprehensive guides, examples, and error codes that enable seamless interaction with the model. The availability of robust SDKs (Software Development Kits) for popular programming languages (Python, JavaScript, Go, etc.) significantly accelerates development by abstracting away complex API calls and handling authentication. Developers also prioritize ease of integration into existing software architectures and development workflows, looking for compatibility with familiar tools and frameworks.</w:t>
      </w:r>
    </w:p>
    <w:p>
      <w:r>
        <w:t>Performance metrics like latency (response time) and throughput (requests per second) are critical for ensuring the application's responsiveness and scalability under load. Model size can also be a factor, especially for edge deployments or applications with strict memory constraints. Beyond technical specifications, a strong community support ecosystem is invaluable. Active forums, GitHub repositories, open-source contributions, and readily available tutorials provide a wealth of knowledge for troubleshooting, discovering best practices, and fostering innovation. Developers often prefer models with a vibrant community, as it signifies ongoing development, shared solutions, and a collaborative environment for problem-solving. This collective intelligence can significantly reduce development time and enhance the quality of the final product.</w:t>
      </w:r>
    </w:p>
    <w:p>
      <w:pPr>
        <w:pStyle w:val="Heading3"/>
      </w:pPr>
      <w:r>
        <w:t>Business-Centric Criteria: Compliance, Legal, and Vendor Support</w:t>
      </w:r>
    </w:p>
    <w:p>
      <w:r>
        <w:t>For LLM for business applications, the emphasis shifts towards operational stability, risk management, and strategic alignment. A major concern is vendor lock-in, the risk of becoming overly dependent on a single provider, making it difficult or costly to switch later. Businesses need to scrutinize legal terms, including data ownership, intellectual property rights for generated content, and liability clauses. Service Level Agreements (SLAs) are critical, outlining guaranteed uptime, performance metrics, and support response times, which directly impact business continuity.</w:t>
      </w:r>
    </w:p>
    <w:p>
      <w:r>
        <w:t>Compliance with industry-specific regulations (e.g., GDPR for data privacy in Europe, HIPAA for healthcare data in the US, CCPA for California consumer privacy) and internal data governance policies is non-negotiable. Businesses must ensure the chosen LLM and its provider adhere to these stringent requirements, especially when dealing with sensitive customer or proprietary data. The quality of vendor support is also a key differentiator, particularly for enterprise-level deployments. This includes dedicated account managers, technical support teams, and access to specialized expertise for complex integrations or custom solutions. Furthermore, businesses will look for enterprise features such as advanced security certifications (e.g., ISO 27001, SOC 2), robust access control mechanisms, and audit trails.</w:t>
      </w:r>
    </w:p>
    <w:p>
      <w:r>
        <w:t>To illustrate, consider a developer building a code generation tool versus a business implementing an AI-powered legal document review system. The developer might prioritize an open-source model with excellent API documentation and a strong coding community, focusing on latency and throughput for a smooth user experience. The legal firm, however, would prioritize a proprietary model with ironclad data privacy, HIPAA compliance, a comprehensive SLA, and dedicated vendor support, even if it means higher costs. These diverse real-world case studies highlight how the "right" LLM is deeply contextual, emphasizing the need for distinct selection criteria based on the primary user and application.</w:t>
      </w:r>
    </w:p>
    <w:p>
      <w:pPr>
        <w:pStyle w:val="Heading2"/>
      </w:pPr>
      <w:r>
        <w:t>Phase 6: Integration, Risk Management, and Regulatory Compliance</w:t>
      </w:r>
    </w:p>
    <w:p>
      <w:r>
        <w:t>The successful adoption of large language models extends beyond selection; it critically depends on seamless integration, robust risk management, and unwavering adherence to regulatory frameworks. This phase guides you through the practical steps to embed your chosen LLM into your operations while safeguarding against potential pitfalls, ensuring your AI development is both effective and responsible.</w:t>
      </w:r>
    </w:p>
    <w:p>
      <w:pPr>
        <w:pStyle w:val="Heading3"/>
      </w:pPr>
      <w:r>
        <w:t>Seamless Integration into Existing Systems and Workflows</w:t>
      </w:r>
    </w:p>
    <w:p>
      <w:r>
        <w:t>Seamless integration is paramount for maximizing the value of your chosen LLM. This involves more than just connecting to an API; it means thoughtfully incorporating the LLM into your current software architectures and business processes. Best practices include designing modular systems that allow for easy swapping of LLMs in the future, using standardized APIs, and ensuring data pipelines are robust enough to feed the LLM with clean, relevant input and process its outputs effectively.</w:t>
      </w:r>
    </w:p>
    <w:p>
      <w:r>
        <w:t>Specific integration challenges often arise related to data formats, authentication, rate limits, and error handling. For instance, transforming unstructured data into a format the LLM can process, or vice versa, requires careful planning. User interfaces must be designed to effectively leverage LLM capabilities while managing user expectations and providing clear feedback. For LLM for developers, this means leveraging SDKs, understanding API nuances, and building robust error handling into their applications. For LLM for business, it involves mapping existing workflows to new AI-powered processes, training employees on new tools, and ensuring minimal disruption to operations. A well-planned integration strategy ensures the LLM becomes an enabler, not a bottleneck, for your business needs.</w:t>
      </w:r>
    </w:p>
    <w:p>
      <w:pPr>
        <w:pStyle w:val="Heading3"/>
      </w:pPr>
      <w:r>
        <w:t>Mitigating LLM-Specific Risks: Hallucinations, Security, IP</w:t>
      </w:r>
    </w:p>
    <w:p>
      <w:r>
        <w:t>Risk management strategies are essential when working with LLMs, as they introduce unique challenges. One of the most prominent is mitigating hallucinations, where the model generates plausible but factually incorrect information. Strategies include:</w:t>
      </w:r>
    </w:p>
    <w:p>
      <w:r>
        <w:t>*   Retrieval Augmented Generation (RAG): Grounding the LLM's responses in verified external knowledge bases.</w:t>
      </w:r>
    </w:p>
    <w:p>
      <w:r>
        <w:t>*   Fact-checking mechanisms: Implementing automated or human-in-the-loop verification processes.</w:t>
      </w:r>
    </w:p>
    <w:p>
      <w:r>
        <w:t>*   Prompt engineering: Crafting precise prompts that guide the model towards accurate outputs and instruct it to state when it doesn't know.</w:t>
      </w:r>
    </w:p>
    <w:p>
      <w:r>
        <w:t>*   Confidence scoring: Using model-generated confidence scores to flag potentially unreliable outputs.</w:t>
      </w:r>
    </w:p>
    <w:p>
      <w:r>
        <w:t>Data security breaches are another critical concern. LLMs can inadvertently expose sensitive information if not handled correctly. Implement robust data anonymization, encryption, and access control measures. Ensure that any data sent to a proprietary LLM API is not used for further training unless explicitly consented to and necessary. For self-hosted models, maintain strict network security and regular vulnerability assessments.</w:t>
      </w:r>
    </w:p>
    <w:p>
      <w:r>
        <w:t>Intellectual property concerns arise when LLMs generate content. Who owns the copyright of AI-generated text or code? What are the implications if the LLM generates content that infringes on existing IP? Establish clear policies regarding AI-generated content ownership and implement checks to minimize the risk of IP infringement, especially for creative or legal applications. These proactive measures are vital for responsible AI development.</w:t>
      </w:r>
    </w:p>
    <w:p>
      <w:pPr>
        <w:pStyle w:val="Heading3"/>
      </w:pPr>
      <w:r>
        <w:t>Regulatory Compliance and Industry-Specific Data Governance</w:t>
      </w:r>
    </w:p>
    <w:p>
      <w:r>
        <w:t>Navigating the complex landscape of regulatory compliance is non-negotiable for any organization deploying LLMs. Regulations like GDPR (General Data Protection Regulation) in Europe, HIPAA (Health Insurance Portability and Accountability Act) in the US healthcare sector, and CCPA (California Consumer Privacy Act) impose strict requirements on how personal data is collected, processed, and stored. Your LLM solution must adhere to these legal and ethical standards.</w:t>
      </w:r>
    </w:p>
    <w:p>
      <w:r>
        <w:t>This involves:</w:t>
      </w:r>
    </w:p>
    <w:p>
      <w:r>
        <w:t>*   Data governance: Establishing clear policies for data input, output, retention, and deletion.</w:t>
      </w:r>
    </w:p>
    <w:p>
      <w:r>
        <w:t>*   Consent management: Ensuring proper consent is obtained for using personal data, especially for fine-tuning.</w:t>
      </w:r>
    </w:p>
    <w:p>
      <w:r>
        <w:t>*   Audit trails: Maintaining detailed logs of LLM interactions and data processing for accountability.</w:t>
      </w:r>
    </w:p>
    <w:p>
      <w:r>
        <w:t>*   Bias audits: Regularly auditing the LLM for fairness and bias, especially in sensitive applications like hiring or lending.</w:t>
      </w:r>
    </w:p>
    <w:p>
      <w:r>
        <w:t>*   Transparency: Being transparent with users about when they are interacting with an AI.</w:t>
      </w:r>
    </w:p>
    <w:p>
      <w:r>
        <w:t>For LLM for business, particularly in highly regulated sectors, partnering with vendors who offer strong compliance certifications and robust data governance frameworks is crucial. For open-source models, the onus is entirely on the organization to ensure its implementation meets all legal and ethical requirements. Proactive engagement with legal and compliance teams throughout the selection and integration process is essential to avoid costly penalties and reputational damage.</w:t>
      </w:r>
    </w:p>
    <w:p>
      <w:pPr>
        <w:pStyle w:val="Heading2"/>
      </w:pPr>
      <w:r>
        <w:t>Phase 7: Post-Selection: Monitoring, Optimization, and Evolution</w:t>
      </w:r>
    </w:p>
    <w:p>
      <w:r>
        <w:t>Choosing the right LLM is not a one-time event; it's the beginning of an ongoing journey. The final phase focuses on the continuous processes required to ensure your LLM solution remains effective, efficient, and aligned with your evolving business needs and the dynamic AI development landscape. This involves building internal capabilities, continuously monitoring performance, and planning for future adaptability.</w:t>
      </w:r>
    </w:p>
    <w:p>
      <w:pPr>
        <w:pStyle w:val="Heading3"/>
      </w:pPr>
      <w:r>
        <w:t>Building Internal Expertise and Team Skills</w:t>
      </w:r>
    </w:p>
    <w:p>
      <w:r>
        <w:t>Successful long-term LLM implementation hinges on building internal expertise and team skills. This means identifying the required knowledge and capabilities within your organization for managing, optimizing, and evolving your LLM solution. Key roles might include:</w:t>
      </w:r>
    </w:p>
    <w:p>
      <w:r>
        <w:t>*   ML Engineers: For deployment, infrastructure management, and model updates.</w:t>
      </w:r>
    </w:p>
    <w:p>
      <w:r>
        <w:t>*   Data Scientists: For data preparation, fine-tuning, and performance analysis.</w:t>
      </w:r>
    </w:p>
    <w:p>
      <w:r>
        <w:t>*   Prompt Engineers: For crafting effective prompts and optimizing model interactions.</w:t>
      </w:r>
    </w:p>
    <w:p>
      <w:r>
        <w:t>*   AI Ethicists/Compliance Officers: To ensure responsible AI practices and regulatory adherence.</w:t>
      </w:r>
    </w:p>
    <w:p>
      <w:r>
        <w:t>Strategies for upskilling existing teams through training programs, workshops, and certifications are crucial. For specialized roles, hiring new talent with specific LLM experience might be necessary. Fostering a culture of continuous learning and experimentation will empower your teams to leverage the full potential of large language models and adapt to new advancements. This internal capability is vital for both LLM for developers who need to innovate and LLM for business that requires sustained operational excellence.</w:t>
      </w:r>
    </w:p>
    <w:p>
      <w:pPr>
        <w:pStyle w:val="Heading3"/>
      </w:pPr>
      <w:r>
        <w:t>Continuous Performance Monitoring and Optimization Strategies</w:t>
      </w:r>
    </w:p>
    <w:p>
      <w:r>
        <w:t>Once deployed, your LLM solution requires continuous performance monitoring to ensure it consistently meets its objectives. Implement tools and processes to track key LLM metrics such as accuracy, latency, throughput, hallucination rates, and user satisfaction. Monitor for model drift, where the model's performance degrades over time due to changes in input data or real-world conditions. Gather user feedback systematically to identify areas for improvement.</w:t>
      </w:r>
    </w:p>
    <w:p>
      <w:r>
        <w:t>Optimization strategies are then applied based on monitoring insights. These can include:</w:t>
      </w:r>
    </w:p>
    <w:p>
      <w:r>
        <w:t>*   Prompt engineering: Iteratively refining prompts to elicit better, more accurate, or more specific responses.</w:t>
      </w:r>
    </w:p>
    <w:p>
      <w:r>
        <w:t>*   Retrieval Augmented Generation (RAG): Enhancing the LLM with up-to-date, domain-specific information from external databases to reduce hallucinations and improve relevance.</w:t>
      </w:r>
    </w:p>
    <w:p>
      <w:r>
        <w:t>*   Model updates: Regularly updating to newer versions of the chosen LLM, or retraining fine-tuned models with fresh data.</w:t>
      </w:r>
    </w:p>
    <w:p>
      <w:r>
        <w:t>*   A/B testing: Experimenting with different models, prompts, or configurations to identify optimal performance.</w:t>
      </w:r>
    </w:p>
    <w:p>
      <w:r>
        <w:t>This iterative process of monitoring, analyzing, and optimizing is fundamental to maintaining the effectiveness and efficiency of your large language models over time.</w:t>
      </w:r>
    </w:p>
    <w:p>
      <w:pPr>
        <w:pStyle w:val="Heading3"/>
      </w:pPr>
      <w:r>
        <w:t>Future-Proofing Your LLM Strategy: Scalability and Migration</w:t>
      </w:r>
    </w:p>
    <w:p>
      <w:r>
        <w:t>The AI landscape is incredibly dynamic, with new models and techniques emerging constantly. Therefore, future-proofing your LLM strategy is essential. This involves planning for the long-term evolution of your solution, including anticipating future scalability needs. Will your current infrastructure or API plan accommodate significant growth in usage? Design your system with modularity in mind, making it easier to upgrade components or even switch models.</w:t>
      </w:r>
    </w:p>
    <w:p>
      <w:r>
        <w:t>Consider potential LLM migration or switching strategies. What would it take to move from a proprietary API to an open-source model, or from one vendor to another? Having a clear understanding of data portability, integration complexities, and the cost implications of switching can save significant headaches down the line. Staying agile in this rapidly changing environment means continuously evaluating new advancements, experimenting with emerging models, and being prepared to adapt your strategy to leverage the latest innovations. This forward-thinking approach ensures your investment in large language models remains relevant and continues to drive competitive advantage.</w:t>
      </w:r>
    </w:p>
    <w:p>
      <w:pPr>
        <w:pStyle w:val="Heading2"/>
      </w:pPr>
      <w:r>
        <w:t>Conclusion: Your Strategic Path to LLM Success</w:t>
      </w:r>
    </w:p>
    <w:p>
      <w:r>
        <w:t>Choosing the right LLM is undeniably a strategic, multi-faceted decision, extending far beyond mere technical specifications. It's a journey that demands careful planning, rigorous evaluation, and continuous adaptation, impacting not just your technical infrastructure but your entire organizational strategy. This practical guide has laid out a comprehensive framework, moving from initial needs assessment to post-deployment optimization, designed to empower both LLM for developers and LLM for business stakeholders in making informed choices.</w:t>
      </w:r>
    </w:p>
    <w:p>
      <w:r>
        <w:t>The key takeaways from this guide emphasize the critical importance of aligning your LLM choice with specific, well-defined business needs and technical requirements. Understanding the dynamic LLM market landscape, from open-source flexibility to proprietary power, and meticulously evaluating models against criteria like performance, ethics, and customization, are non-negotiable steps. Furthermore, considering long-term implications such as deployment models, comprehensive cost analysis, and the need for continuous monitoring and optimization ensures sustained success.</w:t>
      </w:r>
    </w:p>
    <w:p>
      <w:r>
        <w:t>We encourage you to leverage this LLM selection guide as your roadmap. Begin your structured evaluation process today, taking the time to define your objectives, explore the options, and assess each candidate thoroughly. The AI world is evolving at an astonishing pace, so be prepared to continuously adapt your LLM strategy and embrace new advancements. When selected thoughtfully and managed strategically, the right LLM is not just a tool; it's a powerful asset that can drive significant innovation, unlock new efficiencies, and provide a substantial competitive advantage in today's data-driven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