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5 AI tools for SEO</w:t>
      </w:r>
    </w:p>
    <w:p>
      <w:r>
        <w:t>Artificial intelligence has fundamentally transformed the landscape of search engine optimization. What once required hours of manual research, data analysis, and content refinement can now be accomplished with unprecedented speed and accuracy. AI tools are no longer a futuristic luxury for SEO professionals; they are an essential part of the modern digital marketing toolkit. By leveraging machine learning and natural language processing, these platforms can automate tedious tasks, uncover deep insights, and empower you to create content that truly resonates with both search engines and users.</w:t>
      </w:r>
    </w:p>
    <w:p>
      <w:r>
        <w:t>This guide will explore the top 5 AI tools for SEO that are making a significant impact. We will break down what each tool does best, its key features, and how it can be integrated into your workflow to drive tangible results, from keyword research and content creation to technical optimization and strategic planning.</w:t>
      </w:r>
    </w:p>
    <w:p>
      <w:pPr>
        <w:pStyle w:val="Heading1"/>
      </w:pPr>
      <w:r>
        <w:t>1. Jasper</w:t>
      </w:r>
    </w:p>
    <w:p>
      <w:r>
        <w:t>Jasper (formerly Jarvis) is one of the most well-known AI-powered content creation platforms. It excels at generating high-quality, human-like text for a variety of marketing needs, but its true power for SEO lies in its ability to produce long-form content like blog posts at scale. By using pre-built templates and a sophisticated language model, Jasper helps overcome writer's block and significantly accelerates the content production pipeline.</w:t>
      </w:r>
    </w:p>
    <w:p>
      <w:r>
        <w:t>For SEO specialists, Jasper is invaluable for drafting initial blog posts, creating multiple variations of meta descriptions, generating product descriptions, and even brainstorming topic ideas. Its 'Boss Mode' feature allows for more free-form commands, giving you greater control over the tone, style, and structure of the content. While it requires human oversight and editing to ensure factual accuracy and brand alignment, it serves as an incredibly powerful assistant for content-heavy SEO strategies.</w:t>
      </w:r>
    </w:p>
    <w:p>
      <w:r>
        <w:t>Primary Use Case: AI-powered content generation and copywriting.</w:t>
      </w:r>
    </w:p>
    <w:p>
      <w:r>
        <w:t>Best For: Content teams, bloggers, and marketers looking to scale content production.</w:t>
      </w:r>
    </w:p>
    <w:p>
      <w:pPr>
        <w:pStyle w:val="Heading1"/>
      </w:pPr>
      <w:r>
        <w:t>2. Surfer SEO</w:t>
      </w:r>
    </w:p>
    <w:p>
      <w:r>
        <w:t>While Jasper helps you create content, Surfer SEO helps you optimize it to rank. This tool focuses on data-driven, on-page SEO analysis. It analyzes the top-ranking pages for your target keyword and provides a detailed, actionable blueprint for how to structure your own content. Its core feature, the Content Editor, gives you real-time feedback on your writing, suggesting relevant keywords, optimal word count, heading structures, and more.</w:t>
      </w:r>
    </w:p>
    <w:p>
      <w:r>
        <w:t>Surfer's SERP Analyzer provides a deep dive into the search results, revealing common patterns among top competitors. The platform also includes features for content planning, keyword research, and site-wide audits. By integrating AI to compare your content against what's already successful, Surfer removes the guesswork from on-page optimization, helping you create comprehensive articles that meet search intent and have a higher probability of ranking well.</w:t>
      </w:r>
    </w:p>
    <w:p>
      <w:r>
        <w:t>Primary Use Case: On-page content optimization and analysis.</w:t>
      </w:r>
    </w:p>
    <w:p>
      <w:r>
        <w:t>Best For: SEO specialists, content writers, and agencies focused on content-driven SEO.</w:t>
      </w:r>
    </w:p>
    <w:p>
      <w:pPr>
        <w:pStyle w:val="Heading1"/>
      </w:pPr>
      <w:r>
        <w:t>3. ChatGPT</w:t>
      </w:r>
    </w:p>
    <w:p>
      <w:r>
        <w:t>Developed by OpenAI, ChatGPT has become a household name for its versatility, and its applications in SEO are nearly limitless. Unlike specialized tools, ChatGPT is a general-purpose language model that can be prompted to perform a wide array of SEO tasks. It's the ultimate digital Swiss Army knife for SEO professionals.</w:t>
      </w:r>
    </w:p>
    <w:p>
      <w:r>
        <w:t>You can use ChatGPT to generate keyword ideas and group them into logical clusters, write schema markup code (like FAQ or How-to), draft and refine meta titles and descriptions, create outlines for articles, and even generate regular expressions for Google Search Console. It can also be used to rewrite existing content to improve clarity or target a different keyword. Its conversational nature makes it easy to iterate on ideas quickly, making it an indispensable tool for brainstorming, planning, and executing smaller, repetitive SEO tasks.</w:t>
      </w:r>
    </w:p>
    <w:p>
      <w:r>
        <w:t>Primary Use Case: Versatile SEO task automation and ideation.</w:t>
      </w:r>
    </w:p>
    <w:p>
      <w:r>
        <w:t>Best For: All SEO professionals, from beginners to experts, who need a flexible assistant.</w:t>
      </w:r>
    </w:p>
    <w:p>
      <w:pPr>
        <w:pStyle w:val="Heading1"/>
      </w:pPr>
      <w:r>
        <w:t>4. MarketMuse</w:t>
      </w:r>
    </w:p>
    <w:p>
      <w:r>
        <w:t>MarketMuse is an AI-driven content strategy and intelligence platform designed to help you build topical authority. It goes beyond single-keyword optimization and focuses on your entire content ecosystem. The platform inventories and analyzes all of your existing content to identify topic gaps, find pages that need updating, and create a data-backed plan for what to write next.</w:t>
      </w:r>
    </w:p>
    <w:p>
      <w:r>
        <w:t>Its standout feature is its ability to create detailed content briefs. These briefs outline the ideal structure, subtopics to cover, questions to answer, and entities to mention to create the most comprehensive piece of content on a given subject. By using AI to model topics and understand semantic relationships, MarketMuse helps you move from a keyword-focused approach to a topic-focused strategy, which is crucial for establishing expertise and authority in the eyes of search engines.</w:t>
      </w:r>
    </w:p>
    <w:p>
      <w:r>
        <w:t>Primary Use Case: Content strategy, topic modeling, and building topical authority.</w:t>
      </w:r>
    </w:p>
    <w:p>
      <w:r>
        <w:t>Best For: In-house SEO teams, content strategists, and enterprises with large content libraries.</w:t>
      </w:r>
    </w:p>
    <w:p>
      <w:pPr>
        <w:pStyle w:val="Heading1"/>
      </w:pPr>
      <w:r>
        <w:t>5. Alli AI</w:t>
      </w:r>
    </w:p>
    <w:p>
      <w:r>
        <w:t>While many AI tools focus on content, Alli AI tackles the often-complex world of technical SEO. This platform is designed to automate on-site optimizations at scale, implementing changes that would typically require significant developer resources. After a simple code snippet installation, Alli AI can perform bulk optimizations across your entire website.</w:t>
      </w:r>
    </w:p>
    <w:p>
      <w:r>
        <w:t>Its capabilities include generating and deploying schema markup, optimizing meta tags, creating internal linking structures, and even implementing code-level changes to improve site speed and performance. It provides a dashboard where you can review and approve its recommendations before they go live. For large websites with thousands of pages, Alli AI can be a game-changer, allowing a single SEO professional to implement widespread technical improvements that would otherwise take a team of developers weeks or months to complete.</w:t>
      </w:r>
    </w:p>
    <w:p>
      <w:r>
        <w:t>Primary Use Case: Technical SEO automation and bulk optimization.</w:t>
      </w:r>
    </w:p>
    <w:p>
      <w:r>
        <w:t>Best For: SEO agencies and businesses with large, complex websites.</w:t>
      </w:r>
    </w:p>
    <w:p>
      <w:pPr>
        <w:pStyle w:val="Heading1"/>
      </w:pPr>
      <w:r>
        <w:t>AI Tool Comparison for SEO</w:t>
      </w:r>
    </w:p>
    <w:tbl>
      <w:tblPr>
        <w:tblStyle w:val="MediumGrid1-Accent1"/>
        <w:tblW w:type="auto" w:w="0"/>
        <w:tblLayout w:type="autofit"/>
        <w:tblLook w:firstColumn="1" w:firstRow="1" w:lastColumn="0" w:lastRow="0" w:noHBand="0" w:noVBand="1" w:val="04A0"/>
      </w:tblPr>
      <w:tblGrid>
        <w:gridCol w:w="2340"/>
        <w:gridCol w:w="2340"/>
        <w:gridCol w:w="2340"/>
        <w:gridCol w:w="2340"/>
      </w:tblGrid>
      <w:tr>
        <w:tc>
          <w:tcPr>
            <w:tcW w:type="dxa" w:w="2340"/>
          </w:tcPr>
          <w:p>
            <w:pPr>
              <w:jc w:val="center"/>
            </w:pPr>
            <w:r>
              <w:rPr>
                <w:b/>
                <w:sz w:val="22"/>
              </w:rPr>
              <w:t>Tool</w:t>
            </w:r>
          </w:p>
        </w:tc>
        <w:tc>
          <w:tcPr>
            <w:tcW w:type="dxa" w:w="2340"/>
          </w:tcPr>
          <w:p>
            <w:pPr>
              <w:jc w:val="center"/>
            </w:pPr>
            <w:r>
              <w:rPr>
                <w:b/>
                <w:sz w:val="22"/>
              </w:rPr>
              <w:t>Primary Use Case</w:t>
            </w:r>
          </w:p>
        </w:tc>
        <w:tc>
          <w:tcPr>
            <w:tcW w:type="dxa" w:w="2340"/>
          </w:tcPr>
          <w:p>
            <w:pPr>
              <w:jc w:val="center"/>
            </w:pPr>
            <w:r>
              <w:rPr>
                <w:b/>
                <w:sz w:val="22"/>
              </w:rPr>
              <w:t>Best For</w:t>
            </w:r>
          </w:p>
        </w:tc>
        <w:tc>
          <w:tcPr>
            <w:tcW w:type="dxa" w:w="2340"/>
          </w:tcPr>
          <w:p>
            <w:pPr>
              <w:jc w:val="center"/>
            </w:pPr>
            <w:r>
              <w:rPr>
                <w:b/>
                <w:sz w:val="22"/>
              </w:rPr>
              <w:t>Key Feature</w:t>
            </w:r>
          </w:p>
        </w:tc>
      </w:tr>
      <w:tr>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c>
          <w:tcPr>
            <w:tcW w:type="dxa" w:w="2340"/>
          </w:tcPr>
          <w:p>
            <w:pPr>
              <w:jc w:val="left"/>
            </w:pPr>
            <w:r>
              <w:rPr>
                <w:sz w:val="20"/>
              </w:rPr>
              <w:t>:---</w:t>
            </w:r>
          </w:p>
        </w:tc>
      </w:tr>
      <w:tr>
        <w:tc>
          <w:tcPr>
            <w:tcW w:type="dxa" w:w="2340"/>
          </w:tcPr>
          <w:p>
            <w:pPr>
              <w:jc w:val="left"/>
            </w:pPr>
            <w:r>
              <w:rPr>
                <w:sz w:val="20"/>
              </w:rPr>
              <w:t>Jasper</w:t>
            </w:r>
          </w:p>
        </w:tc>
        <w:tc>
          <w:tcPr>
            <w:tcW w:type="dxa" w:w="2340"/>
          </w:tcPr>
          <w:p>
            <w:pPr>
              <w:jc w:val="left"/>
            </w:pPr>
            <w:r>
              <w:rPr>
                <w:sz w:val="20"/>
              </w:rPr>
              <w:t>Content Generation</w:t>
            </w:r>
          </w:p>
        </w:tc>
        <w:tc>
          <w:tcPr>
            <w:tcW w:type="dxa" w:w="2340"/>
          </w:tcPr>
          <w:p>
            <w:pPr>
              <w:jc w:val="left"/>
            </w:pPr>
            <w:r>
              <w:rPr>
                <w:sz w:val="20"/>
              </w:rPr>
              <w:t>Scaling content creation</w:t>
            </w:r>
          </w:p>
        </w:tc>
        <w:tc>
          <w:tcPr>
            <w:tcW w:type="dxa" w:w="2340"/>
          </w:tcPr>
          <w:p>
            <w:pPr>
              <w:jc w:val="left"/>
            </w:pPr>
            <w:r>
              <w:rPr>
                <w:sz w:val="20"/>
              </w:rPr>
              <w:t>AI-powered writing templates</w:t>
            </w:r>
          </w:p>
        </w:tc>
      </w:tr>
      <w:tr>
        <w:tc>
          <w:tcPr>
            <w:tcW w:type="dxa" w:w="2340"/>
          </w:tcPr>
          <w:p>
            <w:pPr>
              <w:jc w:val="left"/>
            </w:pPr>
            <w:r>
              <w:rPr>
                <w:sz w:val="20"/>
              </w:rPr>
              <w:t>Surfer SEO</w:t>
            </w:r>
          </w:p>
        </w:tc>
        <w:tc>
          <w:tcPr>
            <w:tcW w:type="dxa" w:w="2340"/>
          </w:tcPr>
          <w:p>
            <w:pPr>
              <w:jc w:val="left"/>
            </w:pPr>
            <w:r>
              <w:rPr>
                <w:sz w:val="20"/>
              </w:rPr>
              <w:t>On-Page Optimization</w:t>
            </w:r>
          </w:p>
        </w:tc>
        <w:tc>
          <w:tcPr>
            <w:tcW w:type="dxa" w:w="2340"/>
          </w:tcPr>
          <w:p>
            <w:pPr>
              <w:jc w:val="left"/>
            </w:pPr>
            <w:r>
              <w:rPr>
                <w:sz w:val="20"/>
              </w:rPr>
              <w:t>Creating rank-worthy content</w:t>
            </w:r>
          </w:p>
        </w:tc>
        <w:tc>
          <w:tcPr>
            <w:tcW w:type="dxa" w:w="2340"/>
          </w:tcPr>
          <w:p>
            <w:pPr>
              <w:jc w:val="left"/>
            </w:pPr>
            <w:r>
              <w:rPr>
                <w:sz w:val="20"/>
              </w:rPr>
              <w:t>Real-time Content Editor</w:t>
            </w:r>
          </w:p>
        </w:tc>
      </w:tr>
      <w:tr>
        <w:tc>
          <w:tcPr>
            <w:tcW w:type="dxa" w:w="2340"/>
          </w:tcPr>
          <w:p>
            <w:pPr>
              <w:jc w:val="left"/>
            </w:pPr>
            <w:r>
              <w:rPr>
                <w:sz w:val="20"/>
              </w:rPr>
              <w:t>ChatGPT</w:t>
            </w:r>
          </w:p>
        </w:tc>
        <w:tc>
          <w:tcPr>
            <w:tcW w:type="dxa" w:w="2340"/>
          </w:tcPr>
          <w:p>
            <w:pPr>
              <w:jc w:val="left"/>
            </w:pPr>
            <w:r>
              <w:rPr>
                <w:sz w:val="20"/>
              </w:rPr>
              <w:t>Versatile Task Automation</w:t>
            </w:r>
          </w:p>
        </w:tc>
        <w:tc>
          <w:tcPr>
            <w:tcW w:type="dxa" w:w="2340"/>
          </w:tcPr>
          <w:p>
            <w:pPr>
              <w:jc w:val="left"/>
            </w:pPr>
            <w:r>
              <w:rPr>
                <w:sz w:val="20"/>
              </w:rPr>
              <w:t>Brainstorming and small tasks</w:t>
            </w:r>
          </w:p>
        </w:tc>
        <w:tc>
          <w:tcPr>
            <w:tcW w:type="dxa" w:w="2340"/>
          </w:tcPr>
          <w:p>
            <w:pPr>
              <w:jc w:val="left"/>
            </w:pPr>
            <w:r>
              <w:rPr>
                <w:sz w:val="20"/>
              </w:rPr>
              <w:t>Natural language processing</w:t>
            </w:r>
          </w:p>
        </w:tc>
      </w:tr>
      <w:tr>
        <w:tc>
          <w:tcPr>
            <w:tcW w:type="dxa" w:w="2340"/>
          </w:tcPr>
          <w:p>
            <w:pPr>
              <w:jc w:val="left"/>
            </w:pPr>
            <w:r>
              <w:rPr>
                <w:sz w:val="20"/>
              </w:rPr>
              <w:t>MarketMuse</w:t>
            </w:r>
          </w:p>
        </w:tc>
        <w:tc>
          <w:tcPr>
            <w:tcW w:type="dxa" w:w="2340"/>
          </w:tcPr>
          <w:p>
            <w:pPr>
              <w:jc w:val="left"/>
            </w:pPr>
            <w:r>
              <w:rPr>
                <w:sz w:val="20"/>
              </w:rPr>
              <w:t>Content Strategy</w:t>
            </w:r>
          </w:p>
        </w:tc>
        <w:tc>
          <w:tcPr>
            <w:tcW w:type="dxa" w:w="2340"/>
          </w:tcPr>
          <w:p>
            <w:pPr>
              <w:jc w:val="left"/>
            </w:pPr>
            <w:r>
              <w:rPr>
                <w:sz w:val="20"/>
              </w:rPr>
              <w:t>Building topical authority</w:t>
            </w:r>
          </w:p>
        </w:tc>
        <w:tc>
          <w:tcPr>
            <w:tcW w:type="dxa" w:w="2340"/>
          </w:tcPr>
          <w:p>
            <w:pPr>
              <w:jc w:val="left"/>
            </w:pPr>
            <w:r>
              <w:rPr>
                <w:sz w:val="20"/>
              </w:rPr>
              <w:t>AI-generated content briefs</w:t>
            </w:r>
          </w:p>
        </w:tc>
      </w:tr>
      <w:tr>
        <w:tc>
          <w:tcPr>
            <w:tcW w:type="dxa" w:w="2340"/>
          </w:tcPr>
          <w:p>
            <w:pPr>
              <w:jc w:val="left"/>
            </w:pPr>
            <w:r>
              <w:rPr>
                <w:sz w:val="20"/>
              </w:rPr>
              <w:t>Alli AI</w:t>
            </w:r>
          </w:p>
        </w:tc>
        <w:tc>
          <w:tcPr>
            <w:tcW w:type="dxa" w:w="2340"/>
          </w:tcPr>
          <w:p>
            <w:pPr>
              <w:jc w:val="left"/>
            </w:pPr>
            <w:r>
              <w:rPr>
                <w:sz w:val="20"/>
              </w:rPr>
              <w:t>Technical SEO Automation</w:t>
            </w:r>
          </w:p>
        </w:tc>
        <w:tc>
          <w:tcPr>
            <w:tcW w:type="dxa" w:w="2340"/>
          </w:tcPr>
          <w:p>
            <w:pPr>
              <w:jc w:val="left"/>
            </w:pPr>
            <w:r>
              <w:rPr>
                <w:sz w:val="20"/>
              </w:rPr>
              <w:t>Large-scale site optimization</w:t>
            </w:r>
          </w:p>
        </w:tc>
        <w:tc>
          <w:tcPr>
            <w:tcW w:type="dxa" w:w="2340"/>
          </w:tcPr>
          <w:p>
            <w:pPr>
              <w:jc w:val="left"/>
            </w:pPr>
            <w:r>
              <w:rPr>
                <w:sz w:val="20"/>
              </w:rPr>
              <w:t>Bulk code deployment</w:t>
            </w:r>
          </w:p>
        </w:tc>
      </w:tr>
    </w:tbl>
    <w:p/>
    <w:p>
      <w:pPr>
        <w:pStyle w:val="Heading1"/>
      </w:pPr>
      <w:r>
        <w:t>Conclusion</w:t>
      </w:r>
    </w:p>
    <w:p>
      <w:r>
        <w:t>The integration of artificial intelligence into SEO is not about replacing human expertise but augmenting it. Each of these five tools—Jasper, Surfer SEO, ChatGPT, MarketMuse, and Alli AI—serves a distinct purpose, from creating content and optimizing pages to building strategy and automating technical fixes. By understanding their strengths and weaknesses, you can build a powerful tech stack that streamlines your workflow, uncovers deeper insights, and ultimately drives better search performance. The key is to leverage these tools as powerful assistants, allowing you to focus more on high-level strategy and creative problem-solving, which remain uniquely human skills.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