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AI tools for Email Marketing.</w:t>
      </w:r>
    </w:p>
    <w:p>
      <w:r>
        <w:t>Email marketing remains one of the most effective digital marketing channels, boasting an impressive average ROI. However, in a world of overflowing inboxes, cutting through the noise requires more than just a catchy subject line. It demands personalization, optimization, and efficiency at scale. This is where Artificial Intelligence (AI) steps in, transforming how marketers connect with their audiences. AI isn't just a futuristic buzzword; it's a practical toolkit that can supercharge your strategy.</w:t>
      </w:r>
    </w:p>
    <w:p>
      <w:r>
        <w:t>Many marketers feel overwhelmed by the prospect of creating unique content for every subscriber segment. AI eliminates this bottleneck by automating content creation, predicting customer behavior, and optimizing campaign timing. This guide will walk you through the top AI tools that can help you write better copy, segment your audience with precision, and ultimately drive more conversions from your email campaigns. Get ready to work smarter, not harder.</w:t>
      </w:r>
    </w:p>
    <w:p>
      <w:pPr>
        <w:pStyle w:val="Heading1"/>
      </w:pPr>
      <w:r>
        <w:t>AI for Content and Copywriting</w:t>
      </w:r>
    </w:p>
    <w:p>
      <w:r>
        <w:t>The blank page is often the biggest hurdle in email marketing. AI copywriting tools act as a powerful brainstorming partner and writing assistant, helping you generate everything from subject lines to full-length newsletters in seconds. These tools analyze vast amounts of data to understand what kind of language resonates with specific audiences, ensuring your copy is engaging and effective. They can help you overcome writer's block, A/B test different tones of voice, and maintain brand consistency across all communications. By handling the heavy lifting of drafting, these platforms free up marketers to focus on high-level strategy and creative direction, ensuring every email sent is polished and purposeful.</w:t>
      </w:r>
    </w:p>
    <w:p>
      <w:r>
        <w:t>Here is a comparison of leading AI tools for email content creation:</w:t>
      </w:r>
    </w:p>
    <w:tbl>
      <w:tblPr>
        <w:tblStyle w:val="MediumGrid1-Accent1"/>
        <w:tblW w:type="auto" w:w="0"/>
        <w:tblLayout w:type="autofit"/>
        <w:tblLook w:firstColumn="1" w:firstRow="1" w:lastColumn="0" w:lastRow="0" w:noHBand="0" w:noVBand="1" w:val="04A0"/>
      </w:tblPr>
      <w:tblGrid>
        <w:gridCol w:w="3120"/>
        <w:gridCol w:w="3120"/>
        <w:gridCol w:w="3120"/>
      </w:tblGrid>
      <w:tr>
        <w:tc>
          <w:tcPr>
            <w:tcW w:type="dxa" w:w="3120"/>
          </w:tcPr>
          <w:p>
            <w:pPr>
              <w:jc w:val="center"/>
            </w:pPr>
            <w:r>
              <w:rPr>
                <w:b/>
                <w:sz w:val="22"/>
              </w:rPr>
              <w:t>Tool</w:t>
            </w:r>
          </w:p>
        </w:tc>
        <w:tc>
          <w:tcPr>
            <w:tcW w:type="dxa" w:w="3120"/>
          </w:tcPr>
          <w:p>
            <w:pPr>
              <w:jc w:val="center"/>
            </w:pPr>
            <w:r>
              <w:rPr>
                <w:b/>
                <w:sz w:val="22"/>
              </w:rPr>
              <w:t>Primary Use Case</w:t>
            </w:r>
          </w:p>
        </w:tc>
        <w:tc>
          <w:tcPr>
            <w:tcW w:type="dxa" w:w="3120"/>
          </w:tcPr>
          <w:p>
            <w:pPr>
              <w:jc w:val="center"/>
            </w:pPr>
            <w:r>
              <w:rPr>
                <w:b/>
                <w:sz w:val="22"/>
              </w:rPr>
              <w:t>Key Feature</w:t>
            </w:r>
          </w:p>
        </w:tc>
      </w:tr>
      <w:tr>
        <w:tc>
          <w:tcPr>
            <w:tcW w:type="dxa" w:w="3120"/>
          </w:tcPr>
          <w:p>
            <w:pPr>
              <w:jc w:val="left"/>
            </w:pPr>
            <w:r>
              <w:rPr>
                <w:sz w:val="20"/>
              </w:rPr>
              <w:t>Jasper</w:t>
            </w:r>
          </w:p>
        </w:tc>
        <w:tc>
          <w:tcPr>
            <w:tcW w:type="dxa" w:w="3120"/>
          </w:tcPr>
          <w:p>
            <w:pPr>
              <w:jc w:val="left"/>
            </w:pPr>
            <w:r>
              <w:rPr>
                <w:sz w:val="20"/>
              </w:rPr>
              <w:t>High-quality marketing copy</w:t>
            </w:r>
          </w:p>
        </w:tc>
        <w:tc>
          <w:tcPr>
            <w:tcW w:type="dxa" w:w="3120"/>
          </w:tcPr>
          <w:p>
            <w:pPr>
              <w:jc w:val="left"/>
            </w:pPr>
            <w:r>
              <w:rPr>
                <w:sz w:val="20"/>
              </w:rPr>
              <w:t>Brand Voice &amp; Tone Matching</w:t>
            </w:r>
          </w:p>
        </w:tc>
      </w:tr>
      <w:tr>
        <w:tc>
          <w:tcPr>
            <w:tcW w:type="dxa" w:w="3120"/>
          </w:tcPr>
          <w:p>
            <w:pPr>
              <w:jc w:val="left"/>
            </w:pPr>
            <w:r>
              <w:rPr>
                <w:sz w:val="20"/>
              </w:rPr>
              <w:t>Copy.ai</w:t>
            </w:r>
          </w:p>
        </w:tc>
        <w:tc>
          <w:tcPr>
            <w:tcW w:type="dxa" w:w="3120"/>
          </w:tcPr>
          <w:p>
            <w:pPr>
              <w:jc w:val="left"/>
            </w:pPr>
            <w:r>
              <w:rPr>
                <w:sz w:val="20"/>
              </w:rPr>
              <w:t>Generating creative email variations</w:t>
            </w:r>
          </w:p>
        </w:tc>
        <w:tc>
          <w:tcPr>
            <w:tcW w:type="dxa" w:w="3120"/>
          </w:tcPr>
          <w:p>
            <w:pPr>
              <w:jc w:val="left"/>
            </w:pPr>
            <w:r>
              <w:rPr>
                <w:sz w:val="20"/>
              </w:rPr>
              <w:t>Pre-built Email &amp; Sales Copy Templates</w:t>
            </w:r>
          </w:p>
        </w:tc>
      </w:tr>
      <w:tr>
        <w:tc>
          <w:tcPr>
            <w:tcW w:type="dxa" w:w="3120"/>
          </w:tcPr>
          <w:p>
            <w:pPr>
              <w:jc w:val="left"/>
            </w:pPr>
            <w:r>
              <w:rPr>
                <w:sz w:val="20"/>
              </w:rPr>
              <w:t>ChatGPT</w:t>
            </w:r>
          </w:p>
        </w:tc>
        <w:tc>
          <w:tcPr>
            <w:tcW w:type="dxa" w:w="3120"/>
          </w:tcPr>
          <w:p>
            <w:pPr>
              <w:jc w:val="left"/>
            </w:pPr>
            <w:r>
              <w:rPr>
                <w:sz w:val="20"/>
              </w:rPr>
              <w:t>Versatile content ideation &amp; drafting</w:t>
            </w:r>
          </w:p>
        </w:tc>
        <w:tc>
          <w:tcPr>
            <w:tcW w:type="dxa" w:w="3120"/>
          </w:tcPr>
          <w:p>
            <w:pPr>
              <w:jc w:val="left"/>
            </w:pPr>
            <w:r>
              <w:rPr>
                <w:sz w:val="20"/>
              </w:rPr>
              <w:t>Conversational Idea Generation</w:t>
            </w:r>
          </w:p>
        </w:tc>
      </w:tr>
      <w:tr>
        <w:tc>
          <w:tcPr>
            <w:tcW w:type="dxa" w:w="3120"/>
          </w:tcPr>
          <w:p>
            <w:pPr>
              <w:jc w:val="left"/>
            </w:pPr>
            <w:r>
              <w:rPr>
                <w:sz w:val="20"/>
              </w:rPr>
              <w:t>Grammarly</w:t>
            </w:r>
          </w:p>
        </w:tc>
        <w:tc>
          <w:tcPr>
            <w:tcW w:type="dxa" w:w="3120"/>
          </w:tcPr>
          <w:p>
            <w:pPr>
              <w:jc w:val="left"/>
            </w:pPr>
            <w:r>
              <w:rPr>
                <w:sz w:val="20"/>
              </w:rPr>
              <w:t>Polishing &amp; refining final copy</w:t>
            </w:r>
          </w:p>
        </w:tc>
        <w:tc>
          <w:tcPr>
            <w:tcW w:type="dxa" w:w="3120"/>
          </w:tcPr>
          <w:p>
            <w:pPr>
              <w:jc w:val="left"/>
            </w:pPr>
            <w:r>
              <w:rPr>
                <w:sz w:val="20"/>
              </w:rPr>
              <w:t>AI-powered Tone &amp; Clarity Suggestions</w:t>
            </w:r>
          </w:p>
        </w:tc>
      </w:tr>
    </w:tbl>
    <w:p/>
    <w:p>
      <w:pPr>
        <w:pStyle w:val="Heading1"/>
      </w:pPr>
      <w:r>
        <w:t>AI for Personalization and Segmentation</w:t>
      </w:r>
    </w:p>
    <w:p>
      <w:r>
        <w:t>Generic email blasts are a thing of the past. Today’s consumers expect content that is tailored to their specific interests, behaviors, and purchase history. AI-powered personalization engines make this possible at a scale that would be impossible to manage manually. These tools analyze customer data—such as browsing history, past purchases, and email engagement—to build detailed user profiles. Using this information, AI can dynamically segment your audience into micro-groups, ensuring that each subscriber receives the most relevant offers and content. This level of personalization not only boosts open and click-through rates but also fosters stronger customer loyalty by making subscribers feel seen and understood. It’s the difference between a generic flyer and a personal recommendation from a trusted friend.</w:t>
      </w:r>
    </w:p>
    <w:p>
      <w:pPr>
        <w:pStyle w:val="Heading1"/>
      </w:pPr>
      <w:r>
        <w:t>AI for Optimization and Automation</w:t>
      </w:r>
    </w:p>
    <w:p>
      <w:r>
        <w:t>Sending the right message to the right person is only half the battle; you also need to send it at the right time. AI optimization tools take the guesswork out of your email strategy. One of the most powerful applications is send-time optimization, where the AI analyzes an individual subscriber's past engagement patterns to determine the exact time they are most likely to open and interact with your email. This alone can significantly lift your open rates.</w:t>
      </w:r>
    </w:p>
    <w:p>
      <w:r>
        <w:t>Furthermore, AI excels at automating complex A/B testing. Instead of manually setting up a few variations, AI can test dozens of combinations of subject lines, calls-to-action, and body copy simultaneously, quickly identifying the winning formula. It can also manage automated workflows, triggering specific email sequences based on user behavior, such as cart abandonment or visiting a specific product page. This ensures timely, relevant follow-ups without any manual intervention, nurturing leads and recovering potentially lost sales around the clock.</w:t>
      </w:r>
    </w:p>
    <w:p>
      <w:pPr>
        <w:pStyle w:val="Heading1"/>
      </w:pPr>
      <w:r>
        <w:t>AI for List Health and Deliverability</w:t>
      </w:r>
    </w:p>
    <w:p>
      <w:r>
        <w:t>An email campaign is only effective if it reaches the inbox. Poor deliverability can cripple your marketing efforts, and a major cause is an unhealthy email list. AI tools play a crucial role in maintaining list hygiene. They can automatically identify and flag invalid or inactive email addresses, spam traps, and disposable domains before they tarnish your sender reputation. By continuously cleaning your list, these tools ensure you are only sending to engaged, valid subscribers. This reduces bounce rates and signals to Internet Service Providers (ISPs) like Gmail and Outlook that you are a legitimate sender. A higher sender reputation means better inbox placement, ensuring your carefully crafted messages are seen by your audience instead of being lost in the spam folder.</w:t>
      </w:r>
    </w:p>
    <w:p>
      <w:pPr>
        <w:pStyle w:val="Heading1"/>
      </w:pPr>
      <w:r>
        <w:t>The Future of AI in Your Inbox</w:t>
      </w:r>
    </w:p>
    <w:p>
      <w:r>
        <w:t>Integrating AI into your email marketing strategy is no longer an option—it's a necessity for staying competitive. From crafting compelling copy to ensuring your messages land in the right inbox at the perfect time, AI provides the tools to elevate every aspect of your campaigns. Start by exploring one area, like copywriting, and build from there. Your future campaigns will thank you.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