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5D01" w:rsidRDefault="00AD5D0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Angular</w:t>
      </w:r>
    </w:p>
    <w:p w:rsidR="00AD5D01" w:rsidRDefault="00AD5D0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01 August 2024</w:t>
      </w:r>
    </w:p>
    <w:p w:rsidR="00AD5D01" w:rsidRDefault="00AD5D0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16:25</w:t>
      </w:r>
    </w:p>
    <w:p w:rsidR="00AD5D01" w:rsidRDefault="00AD5D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4"/>
        <w:gridCol w:w="9218"/>
      </w:tblGrid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What are the building blocks of Angular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 Modules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2 Component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3 Template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4 Service and  Dependency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5 Directives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6 Pipe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7 Routing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8 Forms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Directives</w:t>
            </w:r>
          </w:p>
        </w:tc>
      </w:tr>
      <w:tr w:rsidR="00000000">
        <w:trPr>
          <w:divId w:val="1431854298"/>
        </w:trPr>
        <w:tc>
          <w:tcPr>
            <w:tcW w:w="9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40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numPr>
                <w:ilvl w:val="1"/>
                <w:numId w:val="2"/>
              </w:numPr>
              <w:textAlignment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Structure directory : IF for</w:t>
            </w:r>
          </w:p>
          <w:p w:rsidR="00AD5D01" w:rsidRDefault="00AD5D01">
            <w:pPr>
              <w:numPr>
                <w:ilvl w:val="1"/>
                <w:numId w:val="2"/>
              </w:numPr>
              <w:textAlignment w:val="center"/>
              <w:rPr>
                <w:rFonts w:ascii="Calibri" w:eastAsia="Times New Roman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>Component Directory: app-compoent</w:t>
            </w:r>
          </w:p>
          <w:p w:rsidR="00AD5D01" w:rsidRDefault="00AD5D01">
            <w:pPr>
              <w:numPr>
                <w:ilvl w:val="1"/>
                <w:numId w:val="2"/>
              </w:numPr>
              <w:textAlignment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US"/>
              </w:rPr>
              <w:t xml:space="preserve">Attribute directory: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ngClass, ngStyle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3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binding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Interpolation:{{}} : one way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Property Binding:  two way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Event Binding: One way=()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Two Way binding=[()]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4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How to communicate between components with relationship and between sibling component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Parent to child Communication: input out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Sibling Communication: RxJS Behaviour subject or Subject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  <w:t>service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Using template referencing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5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type of observable in angular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4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1200"/>
              <w:gridCol w:w="6169"/>
              <w:gridCol w:w="1669"/>
            </w:tblGrid>
            <w:tr w:rsidR="00000000">
              <w:trPr>
                <w:divId w:val="975989596"/>
              </w:trPr>
              <w:tc>
                <w:tcPr>
                  <w:tcW w:w="183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Cold Observable</w:t>
                  </w:r>
                </w:p>
              </w:tc>
              <w:tc>
                <w:tcPr>
                  <w:tcW w:w="1043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A </w:t>
                  </w:r>
                  <w:r>
                    <w:rPr>
                      <w:rFonts w:ascii="Calibri" w:hAnsi="Calibri" w:cs="Calibri"/>
                      <w:i/>
                      <w:iCs/>
                      <w:sz w:val="22"/>
                      <w:szCs w:val="22"/>
                      <w:lang w:val="en-US"/>
                    </w:rPr>
                    <w:t>cold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observable starts producing values only when it is subscribed to. Each subscriber </w:t>
                  </w:r>
                </w:p>
              </w:tc>
              <w:tc>
                <w:tcPr>
                  <w:tcW w:w="166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HttpClient </w:t>
                  </w:r>
                </w:p>
              </w:tc>
            </w:tr>
            <w:tr w:rsidR="00000000">
              <w:trPr>
                <w:divId w:val="975989596"/>
              </w:trPr>
              <w:tc>
                <w:tcPr>
                  <w:tcW w:w="181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Hot Observable</w:t>
                  </w:r>
                </w:p>
              </w:tc>
              <w:tc>
                <w:tcPr>
                  <w:tcW w:w="1043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sz w:val="22"/>
                      <w:szCs w:val="22"/>
                    </w:rPr>
                    <w:t>hot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 observable starts emitting values regardless of whether there are any subscribers</w:t>
                  </w:r>
                </w:p>
              </w:tc>
              <w:tc>
                <w:tcPr>
                  <w:tcW w:w="173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, </w:t>
                  </w:r>
                  <w:r>
                    <w:rPr>
                      <w:rFonts w:ascii="Calibri" w:hAnsi="Calibri" w:cs="Calibri"/>
                      <w:sz w:val="22"/>
                      <w:szCs w:val="22"/>
                      <w:lang w:val="en-US"/>
                    </w:rPr>
                    <w:t>Subject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, </w:t>
                  </w:r>
                  <w:r>
                    <w:rPr>
                      <w:rFonts w:ascii="Calibri" w:hAnsi="Calibri" w:cs="Calibri"/>
                      <w:sz w:val="22"/>
                      <w:szCs w:val="22"/>
                      <w:lang w:val="en-US"/>
                    </w:rPr>
                    <w:t>BehaviorSubject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, </w:t>
                  </w:r>
                  <w:r>
                    <w:rPr>
                      <w:rFonts w:ascii="Calibri" w:hAnsi="Calibri" w:cs="Calibri"/>
                      <w:sz w:val="22"/>
                      <w:szCs w:val="22"/>
                      <w:lang w:val="en-US"/>
                    </w:rPr>
                    <w:t>ReplaySubject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>)</w:t>
                  </w:r>
                </w:p>
              </w:tc>
            </w:tr>
            <w:tr w:rsidR="00000000">
              <w:trPr>
                <w:divId w:val="975989596"/>
              </w:trPr>
              <w:tc>
                <w:tcPr>
                  <w:tcW w:w="181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lastRenderedPageBreak/>
                    <w:t> </w:t>
                  </w:r>
                </w:p>
              </w:tc>
              <w:tc>
                <w:tcPr>
                  <w:tcW w:w="1067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tbl>
                  <w:tblPr>
                    <w:tblW w:w="0" w:type="auto"/>
                    <w:tblBorders>
                      <w:top w:val="single" w:sz="8" w:space="0" w:color="A3A3A3"/>
                      <w:left w:val="single" w:sz="8" w:space="0" w:color="A3A3A3"/>
                      <w:bottom w:val="single" w:sz="8" w:space="0" w:color="A3A3A3"/>
                      <w:right w:val="single" w:sz="8" w:space="0" w:color="A3A3A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  <w:tblCaption w:val=""/>
                    <w:tblDescription w:val=""/>
                  </w:tblPr>
                  <w:tblGrid>
                    <w:gridCol w:w="1651"/>
                    <w:gridCol w:w="1277"/>
                    <w:gridCol w:w="3061"/>
                  </w:tblGrid>
                  <w:tr w:rsidR="00000000">
                    <w:trPr>
                      <w:divId w:val="146284880"/>
                    </w:trPr>
                    <w:tc>
                      <w:tcPr>
                        <w:tcW w:w="2146" w:type="dxa"/>
                        <w:tcBorders>
                          <w:top w:val="single" w:sz="8" w:space="0" w:color="A3A3A3"/>
                          <w:left w:val="single" w:sz="8" w:space="0" w:color="A3A3A3"/>
                          <w:bottom w:val="single" w:sz="8" w:space="0" w:color="A3A3A3"/>
                          <w:right w:val="single" w:sz="8" w:space="0" w:color="A3A3A3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:rsidR="00AD5D01" w:rsidRDefault="00AD5D01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  <w:t>BehaviorSubject</w:t>
                        </w:r>
                      </w:p>
                    </w:tc>
                    <w:tc>
                      <w:tcPr>
                        <w:tcW w:w="2471" w:type="dxa"/>
                        <w:tcBorders>
                          <w:top w:val="single" w:sz="8" w:space="0" w:color="A3A3A3"/>
                          <w:left w:val="single" w:sz="8" w:space="0" w:color="A3A3A3"/>
                          <w:bottom w:val="single" w:sz="8" w:space="0" w:color="A3A3A3"/>
                          <w:right w:val="single" w:sz="8" w:space="0" w:color="A3A3A3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:rsidR="00AD5D01" w:rsidRDefault="00AD5D01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emits it immediately upon subscription</w:t>
                        </w:r>
                      </w:p>
                    </w:tc>
                    <w:tc>
                      <w:tcPr>
                        <w:tcW w:w="5620" w:type="dxa"/>
                        <w:tcBorders>
                          <w:top w:val="single" w:sz="8" w:space="0" w:color="A3A3A3"/>
                          <w:left w:val="single" w:sz="8" w:space="0" w:color="A3A3A3"/>
                          <w:bottom w:val="single" w:sz="8" w:space="0" w:color="A3A3A3"/>
                          <w:right w:val="single" w:sz="8" w:space="0" w:color="A3A3A3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:rsidR="00AD5D01" w:rsidRDefault="00AD5D01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const behaviorSubject =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  <w:t>new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  <w:t>BehaviorSubject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&lt;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  <w:t>number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&gt;(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  <w:t>0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); behaviorSubject.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  <w:t>subscribe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(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  <w:t>value =&gt;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  <w:t>console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  <w:t>log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(value));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  <w:t>// Prints 0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behaviorSubject.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  <w:t>next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(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  <w:t>1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);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  <w:t>// Prints 1 to the current subscriber</w:t>
                        </w:r>
                      </w:p>
                    </w:tc>
                  </w:tr>
                  <w:tr w:rsidR="00000000">
                    <w:trPr>
                      <w:divId w:val="146284880"/>
                    </w:trPr>
                    <w:tc>
                      <w:tcPr>
                        <w:tcW w:w="2146" w:type="dxa"/>
                        <w:tcBorders>
                          <w:top w:val="single" w:sz="8" w:space="0" w:color="A3A3A3"/>
                          <w:left w:val="single" w:sz="8" w:space="0" w:color="A3A3A3"/>
                          <w:bottom w:val="single" w:sz="8" w:space="0" w:color="A3A3A3"/>
                          <w:right w:val="single" w:sz="8" w:space="0" w:color="A3A3A3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:rsidR="00AD5D01" w:rsidRDefault="00AD5D01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  <w:t>ReplaySubject</w:t>
                        </w:r>
                      </w:p>
                    </w:tc>
                    <w:tc>
                      <w:tcPr>
                        <w:tcW w:w="2471" w:type="dxa"/>
                        <w:tcBorders>
                          <w:top w:val="single" w:sz="8" w:space="0" w:color="A3A3A3"/>
                          <w:left w:val="single" w:sz="8" w:space="0" w:color="A3A3A3"/>
                          <w:bottom w:val="single" w:sz="8" w:space="0" w:color="A3A3A3"/>
                          <w:right w:val="single" w:sz="8" w:space="0" w:color="A3A3A3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:rsidR="00AD5D01" w:rsidRDefault="00AD5D01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This observable replays or emits old values to new subscribers.</w:t>
                        </w:r>
                      </w:p>
                    </w:tc>
                    <w:tc>
                      <w:tcPr>
                        <w:tcW w:w="5620" w:type="dxa"/>
                        <w:tcBorders>
                          <w:top w:val="single" w:sz="8" w:space="0" w:color="A3A3A3"/>
                          <w:left w:val="single" w:sz="8" w:space="0" w:color="A3A3A3"/>
                          <w:bottom w:val="single" w:sz="8" w:space="0" w:color="A3A3A3"/>
                          <w:right w:val="single" w:sz="8" w:space="0" w:color="A3A3A3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:rsidR="00AD5D01" w:rsidRDefault="00AD5D01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  <w:t>const replaySubject = new ReplaySubject&lt;number&gt;(2); // Buffer of 2 values</w:t>
                        </w:r>
                      </w:p>
                      <w:p w:rsidR="00AD5D01" w:rsidRDefault="00AD5D01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  <w:t>replaySubject.next(1);</w:t>
                        </w:r>
                      </w:p>
                      <w:p w:rsidR="00AD5D01" w:rsidRDefault="00AD5D01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  <w:t>replaySubject.next(2);</w:t>
                        </w:r>
                      </w:p>
                      <w:p w:rsidR="00AD5D01" w:rsidRDefault="00AD5D01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  <w:t>replaySubject.next(3);</w:t>
                        </w:r>
                      </w:p>
                      <w:p w:rsidR="00AD5D01" w:rsidRDefault="00AD5D01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  <w:t> </w:t>
                        </w:r>
                      </w:p>
                      <w:p w:rsidR="00AD5D01" w:rsidRDefault="00AD5D01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  <w:t>replaySubject.subscribe(value =&gt; console.log(value)); // Will print 2, 3</w:t>
                        </w:r>
                      </w:p>
                    </w:tc>
                  </w:tr>
                  <w:tr w:rsidR="00000000">
                    <w:trPr>
                      <w:divId w:val="146284880"/>
                    </w:trPr>
                    <w:tc>
                      <w:tcPr>
                        <w:tcW w:w="2146" w:type="dxa"/>
                        <w:tcBorders>
                          <w:top w:val="single" w:sz="8" w:space="0" w:color="A3A3A3"/>
                          <w:left w:val="single" w:sz="8" w:space="0" w:color="A3A3A3"/>
                          <w:bottom w:val="single" w:sz="8" w:space="0" w:color="A3A3A3"/>
                          <w:right w:val="single" w:sz="8" w:space="0" w:color="A3A3A3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:rsidR="00AD5D01" w:rsidRDefault="00AD5D01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2471" w:type="dxa"/>
                        <w:tcBorders>
                          <w:top w:val="single" w:sz="8" w:space="0" w:color="A3A3A3"/>
                          <w:left w:val="single" w:sz="8" w:space="0" w:color="A3A3A3"/>
                          <w:bottom w:val="single" w:sz="8" w:space="0" w:color="A3A3A3"/>
                          <w:right w:val="single" w:sz="8" w:space="0" w:color="A3A3A3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:rsidR="00AD5D01" w:rsidRDefault="00AD5D01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5580" w:type="dxa"/>
                        <w:tcBorders>
                          <w:top w:val="single" w:sz="8" w:space="0" w:color="A3A3A3"/>
                          <w:left w:val="single" w:sz="8" w:space="0" w:color="A3A3A3"/>
                          <w:bottom w:val="single" w:sz="8" w:space="0" w:color="A3A3A3"/>
                          <w:right w:val="single" w:sz="8" w:space="0" w:color="A3A3A3"/>
                        </w:tcBorders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hideMark/>
                      </w:tcPr>
                      <w:p w:rsidR="00AD5D01" w:rsidRDefault="00AD5D01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:rsidR="00AD5D01" w:rsidRDefault="00AD5D01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138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</w:tr>
          </w:tbl>
          <w:p w:rsidR="00AD5D01" w:rsidRDefault="00AD5D01">
            <w:pPr>
              <w:rPr>
                <w:rFonts w:eastAsia="Times New Roman"/>
              </w:rPr>
            </w:pP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lastRenderedPageBreak/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5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Write syntax for @Input and @Output properties5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@Input: @input inpute1 : string= "";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@ouput: @output testEvent= new EventEmitter&lt;string&gt;();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Advantage of using Services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Separation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of Concern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Reusability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Dependency Injection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Centralize data management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7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Explain ViewEncapsulation and its syntax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 Emulated: Default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2. None: Style are not scopped meaning they apply globally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 xml:space="preserve">3 ShowDom: </w:t>
            </w:r>
            <w:r>
              <w:rPr>
                <w:rFonts w:ascii="Calibri" w:hAnsi="Calibri" w:cs="Calibri"/>
                <w:sz w:val="22"/>
                <w:szCs w:val="22"/>
              </w:rPr>
              <w:t>Shadow DOM specification.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8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What are type of forms?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Template driven Forms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Reactive Froms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lastRenderedPageBreak/>
              <w:t>8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Reactive forms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FormControl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Group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Validation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FormArray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9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AuthGuard - Write syntax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export class AuthGuard implements CanActivate {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canActivate(): boolean {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}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}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10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What is observer and benefits of its use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Observer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is design pattern subscribing to data stream changes over time. RxJS is library used.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Asynchronously data handling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Composite and chaining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unsubscribe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ErrorHandeling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 xml:space="preserve">Even driven architecture 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11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What is routing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Routing is navigate using URL between view to component.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Lazy loading: load resources when it's called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12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What is change detection strategy? Why we used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1809"/>
              <w:gridCol w:w="7029"/>
            </w:tblGrid>
            <w:tr w:rsidR="00000000">
              <w:trPr>
                <w:divId w:val="973557005"/>
              </w:trPr>
              <w:tc>
                <w:tcPr>
                  <w:tcW w:w="180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Default change</w:t>
                  </w:r>
                </w:p>
              </w:tc>
              <w:tc>
                <w:tcPr>
                  <w:tcW w:w="694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Use mostly when performance is not concern</w:t>
                  </w:r>
                </w:p>
              </w:tc>
            </w:tr>
            <w:tr w:rsidR="00000000">
              <w:trPr>
                <w:divId w:val="973557005"/>
              </w:trPr>
              <w:tc>
                <w:tcPr>
                  <w:tcW w:w="178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OnPush</w:t>
                  </w:r>
                </w:p>
              </w:tc>
              <w:tc>
                <w:tcPr>
                  <w:tcW w:w="702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 xml:space="preserve">Use </w:t>
                  </w: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like dynamic component when performance is concern.</w:t>
                  </w: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br/>
                    <w:t xml:space="preserve">while object add/update, UI update, property change it is not updated. </w:t>
                  </w: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br/>
                    <w:t>Detect changes to update UI</w:t>
                  </w:r>
                </w:p>
              </w:tc>
            </w:tr>
            <w:tr w:rsidR="00000000">
              <w:trPr>
                <w:divId w:val="973557005"/>
              </w:trPr>
              <w:tc>
                <w:tcPr>
                  <w:tcW w:w="178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97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</w:tr>
          </w:tbl>
          <w:p w:rsidR="00AD5D01" w:rsidRDefault="00AD5D01">
            <w:pPr>
              <w:rPr>
                <w:rFonts w:eastAsia="Times New Roman"/>
              </w:rPr>
            </w:pP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13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What is guard in routing? Why we used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 for access control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CanActivate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CanChildActivate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14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How to handle authentication. </w:t>
            </w:r>
            <w:r>
              <w:rPr>
                <w:rFonts w:ascii="Arial" w:hAnsi="Arial" w:cs="Arial"/>
                <w:sz w:val="22"/>
                <w:szCs w:val="22"/>
              </w:rPr>
              <w:t>How to pass token in all api call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Http Interceptor create and add token in header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User AuthGaurd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15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What is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reactive forms? What is isdirty and isPresis? How to add validation?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Reactive forms are model driven forms. Use when complex forms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 xml:space="preserve">IsDirty: changes 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IsPersis: change and undo change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16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What is approach system setting value set one time in angular</w:t>
            </w:r>
          </w:p>
        </w:tc>
      </w:tr>
      <w:tr w:rsidR="00000000">
        <w:trPr>
          <w:divId w:val="1431854298"/>
        </w:trPr>
        <w:tc>
          <w:tcPr>
            <w:tcW w:w="9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40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numPr>
                <w:ilvl w:val="1"/>
                <w:numId w:val="4"/>
              </w:numPr>
              <w:textAlignment w:val="center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APP_INITIALIZER </w:t>
            </w:r>
          </w:p>
          <w:p w:rsidR="00AD5D01" w:rsidRDefault="00AD5D01">
            <w:pPr>
              <w:numPr>
                <w:ilvl w:val="1"/>
                <w:numId w:val="4"/>
              </w:numPr>
              <w:textAlignment w:val="center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Startup</w:t>
            </w:r>
          </w:p>
          <w:p w:rsidR="00AD5D01" w:rsidRDefault="00AD5D01">
            <w:pPr>
              <w:numPr>
                <w:ilvl w:val="1"/>
                <w:numId w:val="4"/>
              </w:numPr>
              <w:textAlignment w:val="center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Environment variable</w:t>
            </w:r>
          </w:p>
          <w:p w:rsidR="00AD5D01" w:rsidRDefault="00AD5D01">
            <w:pPr>
              <w:numPr>
                <w:ilvl w:val="1"/>
                <w:numId w:val="4"/>
              </w:numPr>
              <w:textAlignment w:val="center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Singleton 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17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What is bootstrapping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Refer to initializing and loading the angular application.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18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Diff let and var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Let with function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Var global access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19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What is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the use of strict keywords?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Complier check data type and value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 xml:space="preserve">better quality code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Avoid runtime error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20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Angular life cycle</w:t>
            </w:r>
          </w:p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2592"/>
              <w:gridCol w:w="3724"/>
            </w:tblGrid>
            <w:tr w:rsidR="00000000">
              <w:trPr>
                <w:divId w:val="1676611233"/>
              </w:trPr>
              <w:tc>
                <w:tcPr>
                  <w:tcW w:w="256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ngOnChanges</w:t>
                  </w:r>
                </w:p>
              </w:tc>
              <w:tc>
                <w:tcPr>
                  <w:tcW w:w="3626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Properties change</w:t>
                  </w:r>
                </w:p>
              </w:tc>
            </w:tr>
            <w:tr w:rsidR="00000000">
              <w:trPr>
                <w:divId w:val="1676611233"/>
              </w:trPr>
              <w:tc>
                <w:tcPr>
                  <w:tcW w:w="256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ngOninit</w:t>
                  </w:r>
                </w:p>
              </w:tc>
              <w:tc>
                <w:tcPr>
                  <w:tcW w:w="3626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Called once after ngOnChanges</w:t>
                  </w:r>
                </w:p>
              </w:tc>
            </w:tr>
            <w:tr w:rsidR="00000000">
              <w:trPr>
                <w:divId w:val="1676611233"/>
              </w:trPr>
              <w:tc>
                <w:tcPr>
                  <w:tcW w:w="256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ngDoChecked</w:t>
                  </w:r>
                </w:p>
              </w:tc>
              <w:tc>
                <w:tcPr>
                  <w:tcW w:w="3626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Called every changes</w:t>
                  </w:r>
                </w:p>
              </w:tc>
            </w:tr>
            <w:tr w:rsidR="00000000">
              <w:trPr>
                <w:divId w:val="1676611233"/>
              </w:trPr>
              <w:tc>
                <w:tcPr>
                  <w:tcW w:w="256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ngAfterConectInit</w:t>
                  </w:r>
                </w:p>
              </w:tc>
              <w:tc>
                <w:tcPr>
                  <w:tcW w:w="3626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Content project into component</w:t>
                  </w:r>
                </w:p>
              </w:tc>
            </w:tr>
            <w:tr w:rsidR="00000000">
              <w:trPr>
                <w:divId w:val="1676611233"/>
              </w:trPr>
              <w:tc>
                <w:tcPr>
                  <w:tcW w:w="259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ngAftetConectChecked</w:t>
                  </w:r>
                </w:p>
              </w:tc>
              <w:tc>
                <w:tcPr>
                  <w:tcW w:w="35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Content has been checked</w:t>
                  </w:r>
                </w:p>
              </w:tc>
            </w:tr>
            <w:tr w:rsidR="00000000">
              <w:trPr>
                <w:divId w:val="1676611233"/>
              </w:trPr>
              <w:tc>
                <w:tcPr>
                  <w:tcW w:w="256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ngAfterViewInit</w:t>
                  </w:r>
                </w:p>
              </w:tc>
              <w:tc>
                <w:tcPr>
                  <w:tcW w:w="3626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Component view initialize</w:t>
                  </w:r>
                </w:p>
              </w:tc>
            </w:tr>
            <w:tr w:rsidR="00000000">
              <w:trPr>
                <w:divId w:val="1676611233"/>
              </w:trPr>
              <w:tc>
                <w:tcPr>
                  <w:tcW w:w="256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ngAfterViewChecked</w:t>
                  </w:r>
                </w:p>
              </w:tc>
              <w:tc>
                <w:tcPr>
                  <w:tcW w:w="372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Component view has been checked</w:t>
                  </w:r>
                </w:p>
              </w:tc>
            </w:tr>
            <w:tr w:rsidR="00000000">
              <w:trPr>
                <w:divId w:val="1676611233"/>
              </w:trPr>
              <w:tc>
                <w:tcPr>
                  <w:tcW w:w="256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ngOnDestroy</w:t>
                  </w:r>
                </w:p>
              </w:tc>
              <w:tc>
                <w:tcPr>
                  <w:tcW w:w="3626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AD5D01" w:rsidRDefault="00AD5D01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Called before destroyed</w:t>
                  </w:r>
                </w:p>
              </w:tc>
            </w:tr>
          </w:tbl>
          <w:p w:rsidR="00AD5D01" w:rsidRDefault="00AD5D01">
            <w:pPr>
              <w:rPr>
                <w:rFonts w:eastAsia="Times New Roman"/>
              </w:rPr>
            </w:pPr>
          </w:p>
        </w:tc>
      </w:tr>
      <w:tr w:rsidR="00000000">
        <w:trPr>
          <w:divId w:val="143185429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39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5D01" w:rsidRDefault="00AD5D0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</w:tbl>
    <w:p w:rsidR="00AD5D01" w:rsidRDefault="00AD5D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hyperlink r:id="rId5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https://www.simplilearn.com/tutorials/angular-tutorial/angular-interview-questions</w:t>
        </w:r>
      </w:hyperlink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A4623"/>
    <w:multiLevelType w:val="multilevel"/>
    <w:tmpl w:val="0070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475E67"/>
    <w:multiLevelType w:val="multilevel"/>
    <w:tmpl w:val="312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56737">
    <w:abstractNumId w:val="1"/>
  </w:num>
  <w:num w:numId="2" w16cid:durableId="950278243">
    <w:abstractNumId w:val="1"/>
    <w:lvlOverride w:ilvl="1">
      <w:startOverride w:val="1"/>
    </w:lvlOverride>
  </w:num>
  <w:num w:numId="3" w16cid:durableId="273172468">
    <w:abstractNumId w:val="0"/>
  </w:num>
  <w:num w:numId="4" w16cid:durableId="2010668254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D01"/>
    <w:rsid w:val="00AD5D01"/>
    <w:rsid w:val="00D5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922B32-6E00-400B-97BD-B0CB543B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854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5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implilearn.com/tutorials/angular-tutorial/angular-interview-ques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Sankirna Rana</dc:creator>
  <cp:keywords/>
  <dc:description/>
  <cp:lastModifiedBy>Sankirna Rana</cp:lastModifiedBy>
  <cp:revision>2</cp:revision>
  <dcterms:created xsi:type="dcterms:W3CDTF">2026-09-29T06:02:00Z</dcterms:created>
  <dcterms:modified xsi:type="dcterms:W3CDTF">2026-09-29T06:02:00Z</dcterms:modified>
</cp:coreProperties>
</file>