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9DA1" w14:textId="692688D1" w:rsidR="00270674" w:rsidRDefault="001569E9">
      <w:r>
        <w:t xml:space="preserve">Write up experiment </w:t>
      </w:r>
      <w:proofErr w:type="spellStart"/>
      <w:r>
        <w:t>SankrityaVH_MallibabuB</w:t>
      </w:r>
      <w:proofErr w:type="spellEnd"/>
    </w:p>
    <w:p w14:paraId="4DEB04AA" w14:textId="7F9D3E20" w:rsidR="004D1288" w:rsidRDefault="004D1288">
      <w:r>
        <w:t>Wherever we mentioned just ‘Accuracy’, it means test data accuracy. Wherever needed, we clarified if it is test or training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214"/>
        <w:gridCol w:w="2898"/>
        <w:gridCol w:w="1887"/>
        <w:gridCol w:w="2081"/>
      </w:tblGrid>
      <w:tr w:rsidR="00270674" w14:paraId="15AC9DA7" w14:textId="77777777">
        <w:tc>
          <w:tcPr>
            <w:tcW w:w="1270" w:type="dxa"/>
          </w:tcPr>
          <w:p w14:paraId="15AC9DA2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14" w:type="dxa"/>
          </w:tcPr>
          <w:p w14:paraId="15AC9DA3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98" w:type="dxa"/>
          </w:tcPr>
          <w:p w14:paraId="15AC9DA4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1887" w:type="dxa"/>
          </w:tcPr>
          <w:p w14:paraId="15AC9DA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081" w:type="dxa"/>
          </w:tcPr>
          <w:p w14:paraId="15AC9DA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70674" w14:paraId="15AC9DB4" w14:textId="77777777">
        <w:trPr>
          <w:trHeight w:val="1975"/>
        </w:trPr>
        <w:tc>
          <w:tcPr>
            <w:tcW w:w="1270" w:type="dxa"/>
          </w:tcPr>
          <w:p w14:paraId="15AC9DA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4" w:type="dxa"/>
          </w:tcPr>
          <w:p w14:paraId="15AC9DA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AA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35</w:t>
            </w:r>
          </w:p>
          <w:p w14:paraId="15AC9DA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A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100x100</w:t>
            </w:r>
          </w:p>
          <w:p w14:paraId="15AC9DAD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0.01</w:t>
            </w:r>
          </w:p>
          <w:p w14:paraId="15AC9DA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AF" w14:textId="16E77FA7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 689,397</w:t>
            </w:r>
          </w:p>
          <w:p w14:paraId="15AC9DB0" w14:textId="77777777" w:rsidR="00270674" w:rsidRDefault="00270674">
            <w:pPr>
              <w:rPr>
                <w:b/>
              </w:rPr>
            </w:pPr>
          </w:p>
          <w:p w14:paraId="15AC9DB1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B2" w14:textId="55458F02" w:rsidR="00270674" w:rsidRDefault="00B510DA">
            <w:pPr>
              <w:rPr>
                <w:b/>
              </w:rPr>
            </w:pPr>
            <w:r w:rsidRPr="00B510DA">
              <w:rPr>
                <w:b/>
                <w:color w:val="FF0000"/>
              </w:rPr>
              <w:t>Error</w:t>
            </w:r>
          </w:p>
        </w:tc>
        <w:tc>
          <w:tcPr>
            <w:tcW w:w="2081" w:type="dxa"/>
          </w:tcPr>
          <w:p w14:paraId="15AC9DB3" w14:textId="40FECDC6" w:rsidR="00270674" w:rsidRDefault="00B510DA">
            <w:pPr>
              <w:rPr>
                <w:b/>
              </w:rPr>
            </w:pPr>
            <w:r w:rsidRPr="00B510DA">
              <w:rPr>
                <w:b/>
                <w:color w:val="FF0000"/>
              </w:rPr>
              <w:t>Error</w:t>
            </w:r>
          </w:p>
        </w:tc>
      </w:tr>
      <w:tr w:rsidR="00270674" w14:paraId="15AC9DC2" w14:textId="77777777">
        <w:tc>
          <w:tcPr>
            <w:tcW w:w="1270" w:type="dxa"/>
          </w:tcPr>
          <w:p w14:paraId="15AC9DB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4" w:type="dxa"/>
          </w:tcPr>
          <w:p w14:paraId="15AC9DB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B7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35</w:t>
            </w:r>
          </w:p>
          <w:p w14:paraId="15AC9DB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B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160x160</w:t>
            </w:r>
          </w:p>
          <w:p w14:paraId="15AC9DBA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B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BC" w14:textId="14658D39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1,737,973</w:t>
            </w:r>
          </w:p>
          <w:p w14:paraId="15AC9DBD" w14:textId="77777777" w:rsidR="00270674" w:rsidRDefault="00270674">
            <w:pPr>
              <w:rPr>
                <w:b/>
              </w:rPr>
            </w:pPr>
          </w:p>
          <w:p w14:paraId="15AC9DBE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BF" w14:textId="73920D4E" w:rsidR="00270674" w:rsidRDefault="00A94A51">
            <w:pPr>
              <w:rPr>
                <w:b/>
              </w:rPr>
            </w:pPr>
            <w:r>
              <w:rPr>
                <w:b/>
              </w:rPr>
              <w:t>Overfitting issue with less validation loss</w:t>
            </w:r>
            <w:r w:rsidR="00372C90">
              <w:rPr>
                <w:b/>
              </w:rPr>
              <w:t>. Accuracy is 0.</w:t>
            </w:r>
            <w:r w:rsidR="004D1288">
              <w:rPr>
                <w:b/>
              </w:rPr>
              <w:t>2</w:t>
            </w:r>
            <w:r w:rsidR="00372C90">
              <w:rPr>
                <w:b/>
              </w:rPr>
              <w:t>5</w:t>
            </w:r>
          </w:p>
          <w:p w14:paraId="15AC9DC0" w14:textId="77777777" w:rsidR="00270674" w:rsidRDefault="00270674">
            <w:pPr>
              <w:rPr>
                <w:b/>
              </w:rPr>
            </w:pPr>
          </w:p>
        </w:tc>
        <w:tc>
          <w:tcPr>
            <w:tcW w:w="2081" w:type="dxa"/>
          </w:tcPr>
          <w:p w14:paraId="15AC9DC1" w14:textId="18662570" w:rsidR="00270674" w:rsidRDefault="00A94A51">
            <w:pPr>
              <w:rPr>
                <w:b/>
              </w:rPr>
            </w:pPr>
            <w:r>
              <w:rPr>
                <w:b/>
              </w:rPr>
              <w:t>Try with increased batch size</w:t>
            </w:r>
          </w:p>
        </w:tc>
      </w:tr>
      <w:tr w:rsidR="00270674" w14:paraId="15AC9DCE" w14:textId="77777777">
        <w:tc>
          <w:tcPr>
            <w:tcW w:w="1270" w:type="dxa"/>
          </w:tcPr>
          <w:p w14:paraId="15AC9DC3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4" w:type="dxa"/>
          </w:tcPr>
          <w:p w14:paraId="15AC9DC4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C5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60</w:t>
            </w:r>
          </w:p>
          <w:p w14:paraId="15AC9DC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C7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160x160</w:t>
            </w:r>
          </w:p>
          <w:p w14:paraId="15AC9DC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C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CA" w14:textId="4E5E5812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1,737,973</w:t>
            </w:r>
          </w:p>
          <w:p w14:paraId="15AC9DCB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CC" w14:textId="343C1225" w:rsidR="00270674" w:rsidRDefault="00B3248E">
            <w:pPr>
              <w:rPr>
                <w:b/>
              </w:rPr>
            </w:pPr>
            <w:r w:rsidRPr="00372C90">
              <w:rPr>
                <w:b/>
                <w:color w:val="FF0000"/>
              </w:rPr>
              <w:t>Out of memory error</w:t>
            </w:r>
          </w:p>
        </w:tc>
        <w:tc>
          <w:tcPr>
            <w:tcW w:w="2081" w:type="dxa"/>
          </w:tcPr>
          <w:p w14:paraId="15AC9DCD" w14:textId="3CB560D3" w:rsidR="00270674" w:rsidRDefault="00372C90">
            <w:pPr>
              <w:rPr>
                <w:b/>
              </w:rPr>
            </w:pPr>
            <w:r>
              <w:rPr>
                <w:b/>
                <w:color w:val="FF0000"/>
              </w:rPr>
              <w:t>Reducing batch size</w:t>
            </w:r>
            <w:r w:rsidR="00B3248E" w:rsidRPr="00A94A51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and image dimension and try next</w:t>
            </w:r>
          </w:p>
        </w:tc>
      </w:tr>
      <w:tr w:rsidR="00270674" w14:paraId="15AC9DDB" w14:textId="77777777">
        <w:tc>
          <w:tcPr>
            <w:tcW w:w="1270" w:type="dxa"/>
          </w:tcPr>
          <w:p w14:paraId="15AC9DCF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4" w:type="dxa"/>
          </w:tcPr>
          <w:p w14:paraId="15AC9DD0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D1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15</w:t>
            </w:r>
          </w:p>
          <w:p w14:paraId="15AC9DD2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D3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D4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0.01</w:t>
            </w:r>
          </w:p>
          <w:p w14:paraId="15AC9DD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D6" w14:textId="3802615F" w:rsidR="00270674" w:rsidRDefault="00B3248E">
            <w:pPr>
              <w:rPr>
                <w:rFonts w:ascii="var(--jp-code-font-family)" w:eastAsia="var(--jp-code-font-family)" w:hAnsi="var(--jp-code-font-family)" w:cs="var(--jp-code-font-family)"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11,115,053</w:t>
            </w:r>
          </w:p>
          <w:p w14:paraId="15AC9DD7" w14:textId="77777777" w:rsidR="00270674" w:rsidRDefault="00270674">
            <w:pPr>
              <w:rPr>
                <w:b/>
              </w:rPr>
            </w:pPr>
          </w:p>
          <w:p w14:paraId="15AC9DD8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D9" w14:textId="645247D8" w:rsidR="00270674" w:rsidRDefault="00B3248E">
            <w:pPr>
              <w:rPr>
                <w:b/>
              </w:rPr>
            </w:pPr>
            <w:r>
              <w:rPr>
                <w:b/>
              </w:rPr>
              <w:t>Validation loss goes down</w:t>
            </w:r>
            <w:r w:rsidR="00A94A51">
              <w:rPr>
                <w:b/>
              </w:rPr>
              <w:t xml:space="preserve"> with each epoch. Accuracy does not improve</w:t>
            </w:r>
          </w:p>
        </w:tc>
        <w:tc>
          <w:tcPr>
            <w:tcW w:w="2081" w:type="dxa"/>
          </w:tcPr>
          <w:p w14:paraId="15AC9DDA" w14:textId="62B2371D" w:rsidR="00270674" w:rsidRDefault="00A94A51">
            <w:pPr>
              <w:rPr>
                <w:b/>
              </w:rPr>
            </w:pPr>
            <w:r>
              <w:rPr>
                <w:b/>
              </w:rPr>
              <w:t>No conclusive evidence of Conv3D working out</w:t>
            </w:r>
            <w:r w:rsidR="00372C90">
              <w:rPr>
                <w:b/>
              </w:rPr>
              <w:t xml:space="preserve"> as accuracy is at 0.</w:t>
            </w:r>
            <w:r w:rsidR="004D1288">
              <w:rPr>
                <w:b/>
              </w:rPr>
              <w:t>1</w:t>
            </w:r>
            <w:r w:rsidR="00372C90">
              <w:rPr>
                <w:b/>
              </w:rPr>
              <w:t>3 even after 15</w:t>
            </w:r>
            <w:r w:rsidR="00372C90" w:rsidRPr="00372C90">
              <w:rPr>
                <w:b/>
                <w:vertAlign w:val="superscript"/>
              </w:rPr>
              <w:t>th</w:t>
            </w:r>
            <w:r w:rsidR="00372C90">
              <w:rPr>
                <w:b/>
              </w:rPr>
              <w:t xml:space="preserve"> Epoch</w:t>
            </w:r>
          </w:p>
        </w:tc>
      </w:tr>
      <w:tr w:rsidR="00270674" w14:paraId="15AC9DEA" w14:textId="77777777">
        <w:trPr>
          <w:trHeight w:val="132"/>
        </w:trPr>
        <w:tc>
          <w:tcPr>
            <w:tcW w:w="1270" w:type="dxa"/>
          </w:tcPr>
          <w:p w14:paraId="15AC9DD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14" w:type="dxa"/>
          </w:tcPr>
          <w:p w14:paraId="15AC9DDD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2898" w:type="dxa"/>
          </w:tcPr>
          <w:p w14:paraId="15AC9DDE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15</w:t>
            </w:r>
          </w:p>
          <w:p w14:paraId="15AC9DDF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E0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E1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E2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No</w:t>
            </w:r>
          </w:p>
          <w:p w14:paraId="15AC9DE3" w14:textId="03B0FDB9" w:rsidR="00270674" w:rsidRDefault="00B3248E">
            <w:pPr>
              <w:rPr>
                <w:b/>
              </w:rPr>
            </w:pPr>
            <w:r>
              <w:rPr>
                <w:b/>
              </w:rPr>
              <w:lastRenderedPageBreak/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13,589</w:t>
            </w:r>
          </w:p>
          <w:p w14:paraId="15AC9DE4" w14:textId="77777777" w:rsidR="00270674" w:rsidRDefault="00270674">
            <w:pPr>
              <w:rPr>
                <w:rFonts w:ascii="var(--jp-code-font-family)" w:eastAsia="var(--jp-code-font-family)" w:hAnsi="var(--jp-code-font-family)" w:cs="var(--jp-code-font-family)"/>
              </w:rPr>
            </w:pPr>
          </w:p>
          <w:p w14:paraId="15AC9DE5" w14:textId="77777777" w:rsidR="00270674" w:rsidRDefault="00270674">
            <w:pPr>
              <w:rPr>
                <w:b/>
              </w:rPr>
            </w:pPr>
          </w:p>
          <w:p w14:paraId="15AC9DE6" w14:textId="77777777" w:rsidR="00270674" w:rsidRDefault="00270674">
            <w:pPr>
              <w:rPr>
                <w:b/>
              </w:rPr>
            </w:pPr>
          </w:p>
          <w:p w14:paraId="15AC9DE7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E8" w14:textId="5658A340" w:rsidR="00270674" w:rsidRDefault="00A94A51">
            <w:pPr>
              <w:rPr>
                <w:b/>
              </w:rPr>
            </w:pPr>
            <w:r>
              <w:rPr>
                <w:b/>
              </w:rPr>
              <w:lastRenderedPageBreak/>
              <w:t>Same as above</w:t>
            </w:r>
            <w:r w:rsidR="00372C90">
              <w:rPr>
                <w:b/>
              </w:rPr>
              <w:t>. Accuracy is 0.</w:t>
            </w:r>
            <w:r w:rsidR="004D1288">
              <w:rPr>
                <w:b/>
              </w:rPr>
              <w:t>28</w:t>
            </w:r>
            <w:r w:rsidR="00372C90">
              <w:rPr>
                <w:b/>
              </w:rPr>
              <w:t xml:space="preserve"> after final </w:t>
            </w:r>
            <w:proofErr w:type="spellStart"/>
            <w:r w:rsidR="00372C90">
              <w:rPr>
                <w:b/>
              </w:rPr>
              <w:t>apoch</w:t>
            </w:r>
            <w:proofErr w:type="spellEnd"/>
          </w:p>
        </w:tc>
        <w:tc>
          <w:tcPr>
            <w:tcW w:w="2081" w:type="dxa"/>
          </w:tcPr>
          <w:p w14:paraId="15AC9DE9" w14:textId="189181EC" w:rsidR="00270674" w:rsidRDefault="00A94A51">
            <w:pPr>
              <w:rPr>
                <w:b/>
              </w:rPr>
            </w:pPr>
            <w:r>
              <w:rPr>
                <w:b/>
              </w:rPr>
              <w:t xml:space="preserve">Slight increase of batch size in next trial (not big increase else it will throw memory error again like last </w:t>
            </w:r>
            <w:r>
              <w:rPr>
                <w:b/>
              </w:rPr>
              <w:lastRenderedPageBreak/>
              <w:t>time). This time try Conv2D+GRU architecture</w:t>
            </w:r>
          </w:p>
        </w:tc>
      </w:tr>
      <w:tr w:rsidR="00270674" w14:paraId="15AC9DF7" w14:textId="77777777">
        <w:tc>
          <w:tcPr>
            <w:tcW w:w="1270" w:type="dxa"/>
          </w:tcPr>
          <w:p w14:paraId="15AC9DE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214" w:type="dxa"/>
          </w:tcPr>
          <w:p w14:paraId="15AC9DE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Conv2d+ GRU</w:t>
            </w:r>
          </w:p>
        </w:tc>
        <w:tc>
          <w:tcPr>
            <w:tcW w:w="2898" w:type="dxa"/>
          </w:tcPr>
          <w:p w14:paraId="15AC9DED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20</w:t>
            </w:r>
          </w:p>
          <w:p w14:paraId="15AC9DE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25</w:t>
            </w:r>
          </w:p>
          <w:p w14:paraId="15AC9DEF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F0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F1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F2" w14:textId="73E718D8" w:rsidR="00270674" w:rsidRDefault="00B3248E">
            <w:pPr>
              <w:rPr>
                <w:rFonts w:ascii="var(--jp-code-font-family)" w:eastAsia="var(--jp-code-font-family)" w:hAnsi="var(--jp-code-font-family)" w:cs="var(--jp-code-font-family)"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99,269</w:t>
            </w:r>
          </w:p>
          <w:p w14:paraId="15AC9DF3" w14:textId="77777777" w:rsidR="00270674" w:rsidRDefault="00270674">
            <w:pPr>
              <w:rPr>
                <w:b/>
              </w:rPr>
            </w:pPr>
          </w:p>
          <w:p w14:paraId="15AC9DF4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F5" w14:textId="1AEEED26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Validation loss goes down </w:t>
            </w:r>
            <w:r w:rsidR="00A94A51">
              <w:rPr>
                <w:b/>
              </w:rPr>
              <w:t>slightly with each epoch with overfitting issues</w:t>
            </w:r>
          </w:p>
        </w:tc>
        <w:tc>
          <w:tcPr>
            <w:tcW w:w="2081" w:type="dxa"/>
          </w:tcPr>
          <w:p w14:paraId="15AC9DF6" w14:textId="5A346258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The accuracy </w:t>
            </w:r>
            <w:r w:rsidR="004D1288">
              <w:rPr>
                <w:b/>
              </w:rPr>
              <w:t>declines</w:t>
            </w:r>
            <w:r w:rsidR="00A94A51">
              <w:rPr>
                <w:b/>
              </w:rPr>
              <w:t xml:space="preserve"> to</w:t>
            </w:r>
            <w:r>
              <w:rPr>
                <w:b/>
              </w:rPr>
              <w:t xml:space="preserve"> around </w:t>
            </w:r>
            <w:r w:rsidR="00372C90">
              <w:rPr>
                <w:b/>
              </w:rPr>
              <w:t>0</w:t>
            </w:r>
            <w:r w:rsidR="00A94A51">
              <w:rPr>
                <w:b/>
              </w:rPr>
              <w:t>.</w:t>
            </w:r>
            <w:r w:rsidR="004D1288">
              <w:rPr>
                <w:b/>
              </w:rPr>
              <w:t>23</w:t>
            </w:r>
            <w:r w:rsidR="00A94A51">
              <w:rPr>
                <w:b/>
              </w:rPr>
              <w:t xml:space="preserve">. </w:t>
            </w:r>
            <w:r w:rsidR="004D1288">
              <w:rPr>
                <w:b/>
              </w:rPr>
              <w:t xml:space="preserve">For some reason only 23 epochs have run. May be Jarvis issue. </w:t>
            </w:r>
            <w:r w:rsidR="00A94A51">
              <w:rPr>
                <w:b/>
              </w:rPr>
              <w:t>We may go back to Conv3D by maintaining same batch size – This is just a trial. Not so confident of the result.</w:t>
            </w:r>
          </w:p>
        </w:tc>
      </w:tr>
      <w:tr w:rsidR="00270674" w14:paraId="15AC9E04" w14:textId="77777777">
        <w:tc>
          <w:tcPr>
            <w:tcW w:w="1270" w:type="dxa"/>
          </w:tcPr>
          <w:p w14:paraId="15AC9DF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4" w:type="dxa"/>
          </w:tcPr>
          <w:p w14:paraId="15AC9DF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FA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20</w:t>
            </w:r>
          </w:p>
          <w:p w14:paraId="15AC9DF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20</w:t>
            </w:r>
          </w:p>
          <w:p w14:paraId="15AC9DF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FD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0.002</w:t>
            </w:r>
          </w:p>
          <w:p w14:paraId="15AC9DF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FF" w14:textId="335235CF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503,973</w:t>
            </w:r>
          </w:p>
          <w:p w14:paraId="15AC9E00" w14:textId="77777777" w:rsidR="00270674" w:rsidRDefault="00270674">
            <w:pPr>
              <w:rPr>
                <w:rFonts w:ascii="var(--jp-code-font-family)" w:eastAsia="var(--jp-code-font-family)" w:hAnsi="var(--jp-code-font-family)" w:cs="var(--jp-code-font-family)"/>
              </w:rPr>
            </w:pPr>
          </w:p>
          <w:p w14:paraId="15AC9E01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E02" w14:textId="57C86563" w:rsidR="00270674" w:rsidRDefault="00372C90">
            <w:pPr>
              <w:rPr>
                <w:b/>
              </w:rPr>
            </w:pPr>
            <w:r>
              <w:rPr>
                <w:b/>
              </w:rPr>
              <w:t>Accuracy is 0.</w:t>
            </w:r>
            <w:r w:rsidR="004D1288">
              <w:rPr>
                <w:b/>
              </w:rPr>
              <w:t>4</w:t>
            </w:r>
            <w:r w:rsidR="006778DB">
              <w:rPr>
                <w:b/>
              </w:rPr>
              <w:t xml:space="preserve"> </w:t>
            </w:r>
            <w:r>
              <w:rPr>
                <w:b/>
              </w:rPr>
              <w:t xml:space="preserve">which is </w:t>
            </w:r>
            <w:r w:rsidR="004D1288">
              <w:rPr>
                <w:b/>
              </w:rPr>
              <w:t>better than last ones</w:t>
            </w:r>
          </w:p>
        </w:tc>
        <w:tc>
          <w:tcPr>
            <w:tcW w:w="2081" w:type="dxa"/>
          </w:tcPr>
          <w:p w14:paraId="15AC9E03" w14:textId="74E641F9" w:rsidR="00270674" w:rsidRDefault="006778DB">
            <w:pPr>
              <w:rPr>
                <w:b/>
              </w:rPr>
            </w:pPr>
            <w:r>
              <w:rPr>
                <w:b/>
              </w:rPr>
              <w:t>If accuracy &gt;.</w:t>
            </w:r>
            <w:r w:rsidR="004D1288">
              <w:rPr>
                <w:b/>
              </w:rPr>
              <w:t>4</w:t>
            </w:r>
            <w:r>
              <w:rPr>
                <w:b/>
              </w:rPr>
              <w:t xml:space="preserve"> we can take it as good model henceforth. </w:t>
            </w:r>
          </w:p>
        </w:tc>
      </w:tr>
      <w:tr w:rsidR="00270674" w14:paraId="15AC9E11" w14:textId="77777777">
        <w:tc>
          <w:tcPr>
            <w:tcW w:w="1270" w:type="dxa"/>
          </w:tcPr>
          <w:p w14:paraId="15AC9E0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4" w:type="dxa"/>
          </w:tcPr>
          <w:p w14:paraId="15AC9E0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E07" w14:textId="77777777" w:rsidR="00270674" w:rsidRDefault="00B3248E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= 20</w:t>
            </w:r>
          </w:p>
          <w:p w14:paraId="15AC9E0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20</w:t>
            </w:r>
          </w:p>
          <w:p w14:paraId="15AC9E0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160x160</w:t>
            </w:r>
          </w:p>
          <w:p w14:paraId="15AC9E0A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0.002</w:t>
            </w:r>
          </w:p>
          <w:p w14:paraId="15AC9E0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E0C" w14:textId="7DB5678B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921,765</w:t>
            </w:r>
          </w:p>
          <w:p w14:paraId="15AC9E0D" w14:textId="77777777" w:rsidR="00270674" w:rsidRDefault="00270674">
            <w:pPr>
              <w:rPr>
                <w:b/>
              </w:rPr>
            </w:pPr>
          </w:p>
          <w:p w14:paraId="15AC9E0E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E0F" w14:textId="50A2EF62" w:rsidR="00270674" w:rsidRDefault="006778DB">
            <w:pPr>
              <w:rPr>
                <w:b/>
              </w:rPr>
            </w:pPr>
            <w:r>
              <w:rPr>
                <w:b/>
              </w:rPr>
              <w:t>Validation loss same as above</w:t>
            </w:r>
            <w:r w:rsidR="00B3248E">
              <w:rPr>
                <w:b/>
              </w:rPr>
              <w:t xml:space="preserve"> </w:t>
            </w:r>
          </w:p>
        </w:tc>
        <w:tc>
          <w:tcPr>
            <w:tcW w:w="2081" w:type="dxa"/>
          </w:tcPr>
          <w:p w14:paraId="15AC9E10" w14:textId="01EC0EC8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r w:rsidR="004D1288">
              <w:rPr>
                <w:b/>
              </w:rPr>
              <w:t xml:space="preserve">training </w:t>
            </w:r>
            <w:r>
              <w:rPr>
                <w:b/>
              </w:rPr>
              <w:t xml:space="preserve">accuracy </w:t>
            </w:r>
            <w:r w:rsidR="006778DB">
              <w:rPr>
                <w:b/>
              </w:rPr>
              <w:t>improve</w:t>
            </w:r>
            <w:r w:rsidR="00092CEF">
              <w:rPr>
                <w:b/>
              </w:rPr>
              <w:t>d to 0</w:t>
            </w:r>
            <w:r w:rsidR="006778DB">
              <w:rPr>
                <w:b/>
              </w:rPr>
              <w:t>.</w:t>
            </w:r>
            <w:r w:rsidR="00092CEF">
              <w:rPr>
                <w:b/>
              </w:rPr>
              <w:t>83</w:t>
            </w:r>
            <w:r w:rsidR="006778DB">
              <w:rPr>
                <w:b/>
              </w:rPr>
              <w:t xml:space="preserve"> </w:t>
            </w:r>
            <w:r w:rsidR="004D1288">
              <w:rPr>
                <w:b/>
              </w:rPr>
              <w:t xml:space="preserve">but test accuracy is 0.23 only. Indicating overfitting. </w:t>
            </w:r>
            <w:proofErr w:type="gramStart"/>
            <w:r w:rsidR="006778DB">
              <w:rPr>
                <w:b/>
              </w:rPr>
              <w:t>So</w:t>
            </w:r>
            <w:proofErr w:type="gramEnd"/>
            <w:r w:rsidR="006778DB">
              <w:rPr>
                <w:b/>
              </w:rPr>
              <w:t xml:space="preserve"> I am confident that </w:t>
            </w:r>
            <w:r w:rsidR="00092CEF">
              <w:rPr>
                <w:b/>
              </w:rPr>
              <w:t xml:space="preserve">either </w:t>
            </w:r>
            <w:r w:rsidR="006778DB">
              <w:rPr>
                <w:b/>
              </w:rPr>
              <w:t xml:space="preserve">by having more Epochs </w:t>
            </w:r>
            <w:r w:rsidR="00092CEF">
              <w:rPr>
                <w:b/>
              </w:rPr>
              <w:t xml:space="preserve">or by using transfer learning of </w:t>
            </w:r>
            <w:proofErr w:type="spellStart"/>
            <w:r w:rsidR="00092CEF">
              <w:rPr>
                <w:b/>
              </w:rPr>
              <w:t>imagenet</w:t>
            </w:r>
            <w:proofErr w:type="spellEnd"/>
            <w:r w:rsidR="00092CEF">
              <w:rPr>
                <w:b/>
              </w:rPr>
              <w:t xml:space="preserve"> </w:t>
            </w:r>
            <w:r w:rsidR="006778DB">
              <w:rPr>
                <w:b/>
              </w:rPr>
              <w:t>we will get better accuracy</w:t>
            </w:r>
            <w:r w:rsidR="00092CEF">
              <w:rPr>
                <w:b/>
              </w:rPr>
              <w:t>. Not increasing batch size because of potential memory issues</w:t>
            </w:r>
            <w:r w:rsidR="004503D7">
              <w:rPr>
                <w:b/>
              </w:rPr>
              <w:t>. We will go with Transfer learning only</w:t>
            </w:r>
          </w:p>
        </w:tc>
      </w:tr>
      <w:tr w:rsidR="00270674" w14:paraId="15AC9E1C" w14:textId="77777777">
        <w:tc>
          <w:tcPr>
            <w:tcW w:w="1270" w:type="dxa"/>
          </w:tcPr>
          <w:p w14:paraId="15AC9E12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lastRenderedPageBreak/>
              <w:t>9</w:t>
            </w:r>
          </w:p>
        </w:tc>
        <w:tc>
          <w:tcPr>
            <w:tcW w:w="1214" w:type="dxa"/>
          </w:tcPr>
          <w:p w14:paraId="15AC9E13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Transfer Learning</w:t>
            </w:r>
          </w:p>
        </w:tc>
        <w:tc>
          <w:tcPr>
            <w:tcW w:w="2898" w:type="dxa"/>
          </w:tcPr>
          <w:p w14:paraId="15AC9E14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 xml:space="preserve">Weights= </w:t>
            </w:r>
            <w:proofErr w:type="spellStart"/>
            <w:r w:rsidRPr="006778DB">
              <w:rPr>
                <w:b/>
              </w:rPr>
              <w:t>imagenet</w:t>
            </w:r>
            <w:proofErr w:type="spellEnd"/>
          </w:p>
          <w:p w14:paraId="15AC9E15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Model = GRU</w:t>
            </w:r>
          </w:p>
          <w:p w14:paraId="15AC9E16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Dropout = Yes</w:t>
            </w:r>
          </w:p>
          <w:p w14:paraId="15AC9E17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LR=0.002</w:t>
            </w:r>
          </w:p>
          <w:p w14:paraId="15AC9E18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Dimension = 128x128</w:t>
            </w:r>
          </w:p>
          <w:p w14:paraId="15AC9E19" w14:textId="7F390CB1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 w:rsidRPr="006778DB">
              <w:rPr>
                <w:b/>
              </w:rPr>
              <w:t xml:space="preserve"> = 2,387,813</w:t>
            </w:r>
          </w:p>
        </w:tc>
        <w:tc>
          <w:tcPr>
            <w:tcW w:w="1887" w:type="dxa"/>
          </w:tcPr>
          <w:p w14:paraId="15AC9E1A" w14:textId="0BF5076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 xml:space="preserve">The </w:t>
            </w:r>
            <w:r w:rsidR="006778DB">
              <w:rPr>
                <w:b/>
              </w:rPr>
              <w:t xml:space="preserve">Validation </w:t>
            </w:r>
            <w:r w:rsidRPr="006778DB">
              <w:rPr>
                <w:b/>
              </w:rPr>
              <w:t xml:space="preserve">loss </w:t>
            </w:r>
            <w:r w:rsidR="006778DB">
              <w:rPr>
                <w:b/>
              </w:rPr>
              <w:t>decreasing</w:t>
            </w:r>
            <w:r w:rsidRPr="006778DB">
              <w:rPr>
                <w:b/>
              </w:rPr>
              <w:t xml:space="preserve"> and matches the training loss</w:t>
            </w:r>
            <w:r w:rsidR="00F4689D">
              <w:rPr>
                <w:b/>
              </w:rPr>
              <w:t>. See image below</w:t>
            </w:r>
          </w:p>
        </w:tc>
        <w:tc>
          <w:tcPr>
            <w:tcW w:w="2081" w:type="dxa"/>
          </w:tcPr>
          <w:p w14:paraId="15AC9E1B" w14:textId="2AEC95ED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 xml:space="preserve">The </w:t>
            </w:r>
            <w:r w:rsidR="004D1288">
              <w:rPr>
                <w:b/>
              </w:rPr>
              <w:t xml:space="preserve">training accuracy is 0.8 and test </w:t>
            </w:r>
            <w:r w:rsidRPr="006778DB">
              <w:rPr>
                <w:b/>
              </w:rPr>
              <w:t xml:space="preserve">accuracy </w:t>
            </w:r>
            <w:r>
              <w:rPr>
                <w:b/>
              </w:rPr>
              <w:t>increases with each epoch and max is</w:t>
            </w:r>
            <w:r w:rsidRPr="006778DB">
              <w:rPr>
                <w:b/>
              </w:rPr>
              <w:t xml:space="preserve"> </w:t>
            </w:r>
            <w:r w:rsidR="006778DB">
              <w:rPr>
                <w:b/>
              </w:rPr>
              <w:t>0.</w:t>
            </w:r>
            <w:r w:rsidR="004D1288">
              <w:rPr>
                <w:b/>
              </w:rPr>
              <w:t>9</w:t>
            </w:r>
            <w:r w:rsidR="00B510DA">
              <w:rPr>
                <w:b/>
              </w:rPr>
              <w:t>1</w:t>
            </w:r>
            <w:r w:rsidRPr="006778DB">
              <w:rPr>
                <w:b/>
              </w:rPr>
              <w:t xml:space="preserve">. </w:t>
            </w:r>
            <w:r w:rsidR="004D1288">
              <w:rPr>
                <w:b/>
              </w:rPr>
              <w:t xml:space="preserve">Hence </w:t>
            </w:r>
            <w:r>
              <w:rPr>
                <w:b/>
              </w:rPr>
              <w:t xml:space="preserve">No </w:t>
            </w:r>
            <w:proofErr w:type="gramStart"/>
            <w:r>
              <w:rPr>
                <w:b/>
              </w:rPr>
              <w:t>overfitting</w:t>
            </w:r>
            <w:r w:rsidR="00F4689D">
              <w:rPr>
                <w:b/>
              </w:rPr>
              <w:t>(</w:t>
            </w:r>
            <w:proofErr w:type="gramEnd"/>
            <w:r w:rsidR="00F4689D">
              <w:rPr>
                <w:b/>
              </w:rPr>
              <w:t>see image below)</w:t>
            </w:r>
            <w:r>
              <w:rPr>
                <w:b/>
              </w:rPr>
              <w:t xml:space="preserve">. We can take </w:t>
            </w:r>
            <w:r w:rsidR="00B510DA">
              <w:rPr>
                <w:b/>
              </w:rPr>
              <w:t>the model 9 is the best</w:t>
            </w:r>
            <w:r w:rsidR="007C60FD">
              <w:rPr>
                <w:b/>
              </w:rPr>
              <w:t xml:space="preserve">. </w:t>
            </w:r>
          </w:p>
        </w:tc>
      </w:tr>
    </w:tbl>
    <w:p w14:paraId="15AC9E2E" w14:textId="77777777" w:rsidR="00270674" w:rsidRDefault="00270674">
      <w:pPr>
        <w:rPr>
          <w:b/>
        </w:rPr>
      </w:pPr>
    </w:p>
    <w:p w14:paraId="15AC9E2F" w14:textId="5E1138BB" w:rsidR="00270674" w:rsidRDefault="007C60FD">
      <w:r>
        <w:rPr>
          <w:noProof/>
        </w:rPr>
        <w:drawing>
          <wp:inline distT="0" distB="0" distL="0" distR="0" wp14:anchorId="55BA4303" wp14:editId="16363347">
            <wp:extent cx="5943600" cy="1734820"/>
            <wp:effectExtent l="0" t="0" r="0" b="0"/>
            <wp:docPr id="11799220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22014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de-font-famil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674"/>
    <w:rsid w:val="00092CEF"/>
    <w:rsid w:val="00151670"/>
    <w:rsid w:val="001569E9"/>
    <w:rsid w:val="00270674"/>
    <w:rsid w:val="00372C90"/>
    <w:rsid w:val="004503D7"/>
    <w:rsid w:val="004D1288"/>
    <w:rsid w:val="006778DB"/>
    <w:rsid w:val="007C60FD"/>
    <w:rsid w:val="00A94A51"/>
    <w:rsid w:val="00B3248E"/>
    <w:rsid w:val="00B510DA"/>
    <w:rsid w:val="00D77388"/>
    <w:rsid w:val="00F10D7B"/>
    <w:rsid w:val="00F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9DA1"/>
  <w15:docId w15:val="{4944275E-CA0E-4957-8A94-4460B34F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5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5B9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oGEzm1lnlTeTqtGNELjRd1g3A==">CgMxLjA4AHIhMS0yVTFRSkJJdHR2dHY4VVhwZDJhZGpScFJyUTRsU3Qx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Sankritya Vedanabhatla</cp:lastModifiedBy>
  <cp:revision>11</cp:revision>
  <dcterms:created xsi:type="dcterms:W3CDTF">2025-03-03T02:43:00Z</dcterms:created>
  <dcterms:modified xsi:type="dcterms:W3CDTF">2025-03-05T07:14:00Z</dcterms:modified>
</cp:coreProperties>
</file>