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Respected Manager,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am writing to you today to tell you that the analysis report for the cumulative task of chip production and also the sole store targeted chips being bought assessment is complete now. </w:t>
      </w:r>
    </w:p>
    <w:p w:rsidR="00000000" w:rsidDel="00000000" w:rsidP="00000000" w:rsidRDefault="00000000" w:rsidRPr="00000000" w14:paraId="00000004">
      <w:pPr>
        <w:rPr/>
      </w:pPr>
      <w:r w:rsidDel="00000000" w:rsidR="00000000" w:rsidRPr="00000000">
        <w:rPr>
          <w:rtl w:val="0"/>
        </w:rPr>
        <w:t xml:space="preserve">I am attaching the final report in the form of a pdf below. Please go through it you will find all the analysis and the final report and summary of what to be done and targeted. Thank you for your time and hope to work with you soon.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Sankul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