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0E1B" w14:textId="75F9BDC3" w:rsidR="004E6839" w:rsidRPr="00A60BC8" w:rsidRDefault="00A60BC8" w:rsidP="00A60BC8">
      <w:pPr>
        <w:pStyle w:val="a3"/>
        <w:numPr>
          <w:ilvl w:val="0"/>
          <w:numId w:val="1"/>
        </w:numPr>
        <w:ind w:firstLineChars="0"/>
        <w:rPr>
          <w:kern w:val="0"/>
        </w:rPr>
      </w:pPr>
      <w:r w:rsidRPr="00A60BC8">
        <w:rPr>
          <w:rFonts w:hint="eastAsia"/>
          <w:kern w:val="0"/>
        </w:rPr>
        <w:t>升级说明：把</w:t>
      </w:r>
      <w:r w:rsidRPr="00A60BC8">
        <w:rPr>
          <w:kern w:val="0"/>
        </w:rPr>
        <w:t>classes</w:t>
      </w:r>
      <w:r w:rsidRPr="00A60BC8">
        <w:rPr>
          <w:rFonts w:hint="eastAsia"/>
          <w:kern w:val="0"/>
        </w:rPr>
        <w:t>文件夹下的文件放到</w:t>
      </w:r>
      <w:r w:rsidRPr="00A60BC8">
        <w:rPr>
          <w:kern w:val="0"/>
        </w:rPr>
        <w:t>jar</w:t>
      </w:r>
      <w:r w:rsidRPr="00A60BC8">
        <w:rPr>
          <w:rFonts w:hint="eastAsia"/>
          <w:kern w:val="0"/>
        </w:rPr>
        <w:t>包对应的目录下进行覆盖，然后重启应用</w:t>
      </w:r>
    </w:p>
    <w:p w14:paraId="0FB0354E" w14:textId="48F6C624" w:rsidR="00A60BC8" w:rsidRDefault="00A60BC8" w:rsidP="00A60B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功能说明：删除时未兑换会直接删除记录，已兑换的只是调用</w:t>
      </w:r>
      <w:proofErr w:type="spellStart"/>
      <w:r>
        <w:rPr>
          <w:rFonts w:hint="eastAsia"/>
        </w:rPr>
        <w:t>grammary</w:t>
      </w:r>
      <w:proofErr w:type="spellEnd"/>
      <w:r>
        <w:rPr>
          <w:rFonts w:hint="eastAsia"/>
        </w:rPr>
        <w:t>删除会员接口</w:t>
      </w:r>
    </w:p>
    <w:p w14:paraId="3E1C280C" w14:textId="2117B6A7" w:rsidR="00A60BC8" w:rsidRDefault="00A60BC8" w:rsidP="00A60BC8">
      <w:pPr>
        <w:ind w:left="360"/>
        <w:rPr>
          <w:rFonts w:hint="eastAsia"/>
        </w:rPr>
      </w:pPr>
      <w:r>
        <w:rPr>
          <w:rFonts w:hint="eastAsia"/>
        </w:rPr>
        <w:t>针对那种未兑换且过期的兑换码，可以先筛选然后全选删除</w:t>
      </w:r>
      <w:bookmarkStart w:id="0" w:name="_GoBack"/>
      <w:bookmarkEnd w:id="0"/>
    </w:p>
    <w:p w14:paraId="15B6C2F5" w14:textId="6CFD1B70" w:rsidR="00A60BC8" w:rsidRDefault="00A60BC8" w:rsidP="00A60BC8">
      <w:pPr>
        <w:rPr>
          <w:rFonts w:hint="eastAsia"/>
        </w:rPr>
      </w:pPr>
      <w:r>
        <w:rPr>
          <w:noProof/>
        </w:rPr>
        <w:drawing>
          <wp:inline distT="0" distB="0" distL="0" distR="0" wp14:anchorId="45128F6C" wp14:editId="67BE5B49">
            <wp:extent cx="5274310" cy="2644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06356"/>
    <w:multiLevelType w:val="hybridMultilevel"/>
    <w:tmpl w:val="EA10044E"/>
    <w:lvl w:ilvl="0" w:tplc="4C6AD5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B9"/>
    <w:rsid w:val="00151733"/>
    <w:rsid w:val="006E4095"/>
    <w:rsid w:val="00A60BC8"/>
    <w:rsid w:val="00A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C0E9"/>
  <w15:chartTrackingRefBased/>
  <w15:docId w15:val="{D10E1C44-5219-4643-9BDF-94B6CBED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禄泉</dc:creator>
  <cp:keywords/>
  <dc:description/>
  <cp:lastModifiedBy>彭 禄泉</cp:lastModifiedBy>
  <cp:revision>2</cp:revision>
  <dcterms:created xsi:type="dcterms:W3CDTF">2021-09-04T08:44:00Z</dcterms:created>
  <dcterms:modified xsi:type="dcterms:W3CDTF">2021-09-04T08:48:00Z</dcterms:modified>
</cp:coreProperties>
</file>