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271" w:rsidRDefault="00316640" w:rsidP="00316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6640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:rsidR="00316640" w:rsidRPr="00316640" w:rsidRDefault="00316640" w:rsidP="00316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6640" w:rsidRDefault="00316640" w:rsidP="00316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6640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316640" w:rsidRDefault="00316640" w:rsidP="00316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6640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316640" w:rsidRDefault="00316640" w:rsidP="00316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«Омский государственный технический университет»</w:t>
      </w:r>
    </w:p>
    <w:p w:rsidR="00316640" w:rsidRDefault="00316640" w:rsidP="00316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6640" w:rsidRDefault="00316640" w:rsidP="00316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6640" w:rsidRDefault="00316640" w:rsidP="00316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16640" w:rsidTr="0055447E">
        <w:tc>
          <w:tcPr>
            <w:tcW w:w="4785" w:type="dxa"/>
          </w:tcPr>
          <w:p w:rsidR="00316640" w:rsidRDefault="00316640" w:rsidP="00316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Принята </w:t>
            </w:r>
          </w:p>
          <w:p w:rsidR="00316640" w:rsidRDefault="00316640" w:rsidP="00316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решением Ученого совета</w:t>
            </w:r>
          </w:p>
          <w:p w:rsidR="00316640" w:rsidRDefault="00316640" w:rsidP="00316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университета</w:t>
            </w:r>
          </w:p>
          <w:p w:rsidR="00316640" w:rsidRDefault="00316640" w:rsidP="00316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Протокол №___</w:t>
            </w:r>
          </w:p>
          <w:p w:rsidR="0055447E" w:rsidRDefault="0055447E" w:rsidP="00316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«____»___________20____г.</w:t>
            </w:r>
          </w:p>
        </w:tc>
        <w:tc>
          <w:tcPr>
            <w:tcW w:w="4786" w:type="dxa"/>
          </w:tcPr>
          <w:p w:rsidR="00316640" w:rsidRPr="00637BEC" w:rsidRDefault="0055447E" w:rsidP="0055447E">
            <w:pPr>
              <w:ind w:left="4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7BEC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:rsidR="0055447E" w:rsidRPr="00637BEC" w:rsidRDefault="0055447E" w:rsidP="0055447E">
            <w:pPr>
              <w:ind w:left="4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7BEC">
              <w:rPr>
                <w:rFonts w:ascii="Times New Roman" w:hAnsi="Times New Roman" w:cs="Times New Roman"/>
                <w:sz w:val="24"/>
                <w:szCs w:val="24"/>
              </w:rPr>
              <w:t xml:space="preserve">Врио ректора </w:t>
            </w:r>
          </w:p>
          <w:p w:rsidR="0055447E" w:rsidRPr="00637BEC" w:rsidRDefault="0055447E" w:rsidP="0055447E">
            <w:pPr>
              <w:ind w:left="4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7BEC">
              <w:rPr>
                <w:rFonts w:ascii="Times New Roman" w:hAnsi="Times New Roman" w:cs="Times New Roman"/>
                <w:sz w:val="24"/>
                <w:szCs w:val="24"/>
              </w:rPr>
              <w:t>__________Д.П. Маевский</w:t>
            </w:r>
          </w:p>
          <w:p w:rsidR="0055447E" w:rsidRDefault="0055447E" w:rsidP="0055447E">
            <w:pPr>
              <w:ind w:left="4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7BEC">
              <w:rPr>
                <w:rFonts w:ascii="Times New Roman" w:hAnsi="Times New Roman" w:cs="Times New Roman"/>
                <w:sz w:val="24"/>
                <w:szCs w:val="24"/>
              </w:rPr>
              <w:t>«____»___________20___г.</w:t>
            </w:r>
          </w:p>
          <w:p w:rsidR="00637BEC" w:rsidRDefault="00637BEC" w:rsidP="0055447E">
            <w:pPr>
              <w:ind w:left="4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447E" w:rsidRPr="00637BEC" w:rsidRDefault="0055447E" w:rsidP="001218F2">
            <w:pPr>
              <w:ind w:left="4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16640" w:rsidRDefault="00316640" w:rsidP="00316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5447E" w:rsidRDefault="0055447E" w:rsidP="00316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18F2" w:rsidRDefault="001218F2" w:rsidP="00316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18F2" w:rsidRDefault="001218F2" w:rsidP="00316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18F2" w:rsidRDefault="001218F2" w:rsidP="00316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18F2" w:rsidRDefault="001218F2" w:rsidP="00316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18F2" w:rsidRDefault="001218F2" w:rsidP="00316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18F2" w:rsidRDefault="001218F2" w:rsidP="00316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18F2" w:rsidRPr="001218F2" w:rsidRDefault="001218F2" w:rsidP="00316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16640" w:rsidRDefault="00316640" w:rsidP="00316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6640" w:rsidRPr="0055447E" w:rsidRDefault="00316640" w:rsidP="0031664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447E">
        <w:rPr>
          <w:rFonts w:ascii="Times New Roman" w:hAnsi="Times New Roman" w:cs="Times New Roman"/>
          <w:b/>
          <w:sz w:val="24"/>
          <w:szCs w:val="24"/>
        </w:rPr>
        <w:t>ОСНОВНАЯ ОБРАЗОВАТЕЛЬНАЯ ПРОГРАММА</w:t>
      </w:r>
    </w:p>
    <w:p w:rsidR="00316640" w:rsidRDefault="00316640" w:rsidP="00316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6640" w:rsidRDefault="00316640" w:rsidP="00316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6640" w:rsidRDefault="00316640" w:rsidP="00316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подготовки</w:t>
      </w:r>
    </w:p>
    <w:p w:rsidR="00316640" w:rsidRDefault="00316640" w:rsidP="00316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6640" w:rsidRDefault="00533254" w:rsidP="00316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</w:t>
      </w:r>
      <w:r w:rsidR="003166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03</w:t>
      </w:r>
      <w:r w:rsidR="00316640">
        <w:rPr>
          <w:rFonts w:ascii="Times New Roman" w:hAnsi="Times New Roman" w:cs="Times New Roman"/>
          <w:sz w:val="24"/>
          <w:szCs w:val="24"/>
        </w:rPr>
        <w:t>.</w:t>
      </w:r>
      <w:r w:rsidR="00A537B9">
        <w:rPr>
          <w:rFonts w:ascii="Times New Roman" w:hAnsi="Times New Roman" w:cs="Times New Roman"/>
          <w:sz w:val="24"/>
          <w:szCs w:val="24"/>
        </w:rPr>
        <w:t>03</w:t>
      </w:r>
      <w:r w:rsidR="00316640">
        <w:rPr>
          <w:rFonts w:ascii="Times New Roman" w:hAnsi="Times New Roman" w:cs="Times New Roman"/>
          <w:sz w:val="24"/>
          <w:szCs w:val="24"/>
        </w:rPr>
        <w:t xml:space="preserve"> «</w:t>
      </w:r>
      <w:r w:rsidR="00A537B9" w:rsidRPr="00A537B9">
        <w:rPr>
          <w:rFonts w:ascii="Times New Roman" w:hAnsi="Times New Roman" w:cs="Times New Roman"/>
          <w:sz w:val="24"/>
          <w:szCs w:val="24"/>
        </w:rPr>
        <w:t>Математическое обеспечение и администрирование информационных систем</w:t>
      </w:r>
      <w:r w:rsidR="00316640">
        <w:rPr>
          <w:rFonts w:ascii="Times New Roman" w:hAnsi="Times New Roman" w:cs="Times New Roman"/>
          <w:sz w:val="24"/>
          <w:szCs w:val="24"/>
        </w:rPr>
        <w:t>»</w:t>
      </w:r>
    </w:p>
    <w:p w:rsidR="00316640" w:rsidRDefault="00316640" w:rsidP="00316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6640" w:rsidRDefault="00316640" w:rsidP="00316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6640" w:rsidRDefault="00316640" w:rsidP="00316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E9112B" w:rsidRPr="00533254">
        <w:rPr>
          <w:rFonts w:ascii="Times New Roman" w:hAnsi="Times New Roman" w:cs="Times New Roman"/>
          <w:sz w:val="24"/>
          <w:szCs w:val="24"/>
        </w:rPr>
        <w:t xml:space="preserve"> </w:t>
      </w:r>
      <w:r w:rsidR="00A537B9" w:rsidRPr="00A537B9">
        <w:rPr>
          <w:rFonts w:ascii="Times New Roman" w:hAnsi="Times New Roman" w:cs="Times New Roman"/>
          <w:sz w:val="24"/>
          <w:szCs w:val="24"/>
        </w:rPr>
        <w:t>Технологии больших данных</w:t>
      </w:r>
    </w:p>
    <w:p w:rsidR="00316640" w:rsidRDefault="00316640" w:rsidP="00316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6640" w:rsidRDefault="00316640" w:rsidP="00316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6640" w:rsidRDefault="00316640" w:rsidP="00316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6640" w:rsidRDefault="00316640" w:rsidP="00316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 высшего образования</w:t>
      </w:r>
    </w:p>
    <w:p w:rsidR="00316640" w:rsidRDefault="00533254" w:rsidP="00316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бакалавриат</w:t>
      </w:r>
    </w:p>
    <w:p w:rsidR="00316640" w:rsidRDefault="00316640" w:rsidP="00316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6640" w:rsidRDefault="00316640" w:rsidP="00316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6640" w:rsidRDefault="00316640" w:rsidP="00316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6640" w:rsidRDefault="00316640" w:rsidP="00316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6640" w:rsidRDefault="00316640" w:rsidP="00316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6640" w:rsidRDefault="00316640" w:rsidP="00316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6640" w:rsidRDefault="00316640" w:rsidP="00316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6640" w:rsidRDefault="00316640" w:rsidP="00316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6640" w:rsidRDefault="00316640" w:rsidP="00316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6640" w:rsidRDefault="00316640" w:rsidP="00316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6640" w:rsidRDefault="00316640" w:rsidP="003166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629D" w:rsidRPr="000963C3" w:rsidRDefault="00316640" w:rsidP="00CE62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Омск, </w:t>
      </w:r>
      <w:r w:rsidR="00533254">
        <w:rPr>
          <w:rFonts w:ascii="Times New Roman" w:hAnsi="Times New Roman" w:cs="Times New Roman"/>
          <w:sz w:val="24"/>
          <w:szCs w:val="24"/>
        </w:rPr>
        <w:t>202</w:t>
      </w:r>
      <w:r w:rsidR="000406F3" w:rsidRPr="000963C3">
        <w:rPr>
          <w:rFonts w:ascii="Times New Roman" w:hAnsi="Times New Roman" w:cs="Times New Roman"/>
          <w:sz w:val="24"/>
          <w:szCs w:val="24"/>
        </w:rPr>
        <w:t>1</w:t>
      </w:r>
    </w:p>
    <w:p w:rsidR="00CE629D" w:rsidRDefault="00CE629D" w:rsidP="00CE62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33254" w:rsidRDefault="00533254" w:rsidP="005332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Разработчики ООП:</w:t>
      </w:r>
    </w:p>
    <w:p w:rsidR="00533254" w:rsidRDefault="00533254" w:rsidP="005332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3254" w:rsidRDefault="00533254" w:rsidP="005332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DC0E05">
        <w:rPr>
          <w:rFonts w:ascii="Times New Roman" w:hAnsi="Times New Roman" w:cs="Times New Roman"/>
          <w:sz w:val="24"/>
          <w:szCs w:val="24"/>
        </w:rPr>
        <w:t xml:space="preserve">оцент кафедры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0E05">
        <w:rPr>
          <w:rFonts w:ascii="Times New Roman" w:hAnsi="Times New Roman" w:cs="Times New Roman"/>
          <w:sz w:val="24"/>
          <w:szCs w:val="24"/>
        </w:rPr>
        <w:t>«Прикладная математика и фундаментальная информатика»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533254" w:rsidRDefault="00533254" w:rsidP="00533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E05">
        <w:rPr>
          <w:rFonts w:ascii="Times New Roman" w:hAnsi="Times New Roman" w:cs="Times New Roman"/>
          <w:sz w:val="24"/>
          <w:szCs w:val="24"/>
        </w:rPr>
        <w:t xml:space="preserve">канд. физ.-мат. наук, </w:t>
      </w:r>
      <w:r>
        <w:rPr>
          <w:rFonts w:ascii="Times New Roman" w:hAnsi="Times New Roman" w:cs="Times New Roman"/>
          <w:sz w:val="24"/>
          <w:szCs w:val="24"/>
        </w:rPr>
        <w:t>доцент</w:t>
      </w:r>
      <w:r w:rsidRPr="00DC0E0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_______________                                                              Канева О.Н.                                                                 </w:t>
      </w:r>
      <w:r w:rsidRPr="00DC0E05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533254" w:rsidRDefault="00533254" w:rsidP="0053325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C0E05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</w:t>
      </w:r>
      <w:r w:rsidRPr="00DC0E05">
        <w:rPr>
          <w:rFonts w:ascii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_________________________</w:t>
      </w:r>
    </w:p>
    <w:p w:rsidR="00533254" w:rsidRPr="00316640" w:rsidRDefault="00533254" w:rsidP="00533254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(дата)</w:t>
      </w:r>
    </w:p>
    <w:p w:rsidR="00533254" w:rsidRDefault="00533254" w:rsidP="005332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3254" w:rsidRDefault="00533254" w:rsidP="005332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DC0E05">
        <w:rPr>
          <w:rFonts w:ascii="Times New Roman" w:hAnsi="Times New Roman" w:cs="Times New Roman"/>
          <w:sz w:val="24"/>
          <w:szCs w:val="24"/>
        </w:rPr>
        <w:t xml:space="preserve">оцент кафедры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0E05">
        <w:rPr>
          <w:rFonts w:ascii="Times New Roman" w:hAnsi="Times New Roman" w:cs="Times New Roman"/>
          <w:sz w:val="24"/>
          <w:szCs w:val="24"/>
        </w:rPr>
        <w:t>«Прикладная математика и фундаментальная информатика»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533254" w:rsidRDefault="00533254" w:rsidP="00533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канд. физ.-мат. наук</w:t>
      </w:r>
      <w:r w:rsidRPr="00DC0E0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_______________                                                              Финк Т.Ю.                                                                 </w:t>
      </w:r>
      <w:r w:rsidRPr="00DC0E05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533254" w:rsidRDefault="00533254" w:rsidP="0053325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Pr="00DC0E05"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_________________________</w:t>
      </w:r>
    </w:p>
    <w:p w:rsidR="00533254" w:rsidRPr="00316640" w:rsidRDefault="00533254" w:rsidP="00533254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(дата)</w:t>
      </w:r>
    </w:p>
    <w:p w:rsidR="00533254" w:rsidRDefault="00533254" w:rsidP="005332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3254" w:rsidRDefault="00533254" w:rsidP="005332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3254" w:rsidRDefault="00533254" w:rsidP="005332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ООП</w:t>
      </w:r>
    </w:p>
    <w:p w:rsidR="00533254" w:rsidRDefault="00533254" w:rsidP="005332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зав. кафедрой</w:t>
      </w:r>
      <w:r w:rsidRPr="00DC0E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0E05">
        <w:rPr>
          <w:rFonts w:ascii="Times New Roman" w:hAnsi="Times New Roman" w:cs="Times New Roman"/>
          <w:sz w:val="24"/>
          <w:szCs w:val="24"/>
        </w:rPr>
        <w:t>«Прикладная математика и фундаментальная информатика»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533254" w:rsidRDefault="00533254" w:rsidP="00533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д-р</w:t>
      </w:r>
      <w:r w:rsidRPr="00DC0E05">
        <w:rPr>
          <w:rFonts w:ascii="Times New Roman" w:hAnsi="Times New Roman" w:cs="Times New Roman"/>
          <w:sz w:val="24"/>
          <w:szCs w:val="24"/>
        </w:rPr>
        <w:t>. физ.-мат. наук,</w:t>
      </w:r>
      <w:r>
        <w:rPr>
          <w:rFonts w:ascii="Times New Roman" w:hAnsi="Times New Roman" w:cs="Times New Roman"/>
          <w:sz w:val="24"/>
          <w:szCs w:val="24"/>
        </w:rPr>
        <w:t xml:space="preserve"> профессор</w:t>
      </w:r>
      <w:r w:rsidRPr="00DC0E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_______________                                                             Зыкина А.В.</w:t>
      </w:r>
    </w:p>
    <w:p w:rsidR="00533254" w:rsidRDefault="00533254" w:rsidP="0053325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Pr="00DC0E05"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_________________________</w:t>
      </w:r>
    </w:p>
    <w:p w:rsidR="00533254" w:rsidRPr="00316640" w:rsidRDefault="00533254" w:rsidP="00533254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(дата)</w:t>
      </w:r>
    </w:p>
    <w:p w:rsidR="00533254" w:rsidRDefault="00533254" w:rsidP="005332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3254" w:rsidRDefault="00533254" w:rsidP="005332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3254" w:rsidRDefault="00533254" w:rsidP="005332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3254" w:rsidRDefault="00533254" w:rsidP="005332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3254" w:rsidRDefault="00533254" w:rsidP="005332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3254" w:rsidRDefault="00533254" w:rsidP="005332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3254" w:rsidRDefault="00533254" w:rsidP="005332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3254" w:rsidRDefault="00533254" w:rsidP="0053325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533254" w:rsidRDefault="00533254" w:rsidP="00533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Проректор по ОД            _______________                                                                    Полынский А.С.                                                                                              </w:t>
      </w:r>
    </w:p>
    <w:p w:rsidR="00533254" w:rsidRDefault="00533254" w:rsidP="00533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(подпись)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</w:t>
      </w:r>
    </w:p>
    <w:p w:rsidR="00533254" w:rsidRDefault="00533254" w:rsidP="0053325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</w:t>
      </w:r>
    </w:p>
    <w:p w:rsidR="00533254" w:rsidRPr="00316640" w:rsidRDefault="00533254" w:rsidP="00533254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(дата)</w:t>
      </w:r>
    </w:p>
    <w:p w:rsidR="00533254" w:rsidRDefault="00533254" w:rsidP="0053325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33254" w:rsidRDefault="00533254" w:rsidP="005332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3254" w:rsidRDefault="00533254" w:rsidP="005332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3254" w:rsidRDefault="00533254" w:rsidP="005332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3254" w:rsidRDefault="00533254" w:rsidP="005332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3254" w:rsidRDefault="00533254" w:rsidP="005332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3254" w:rsidRDefault="00533254" w:rsidP="005332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3254" w:rsidRDefault="00533254" w:rsidP="005332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3254" w:rsidRDefault="00533254" w:rsidP="005332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3254" w:rsidRDefault="00533254" w:rsidP="005332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3254" w:rsidRDefault="00533254" w:rsidP="00533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ООП разработана для</w:t>
      </w:r>
    </w:p>
    <w:p w:rsidR="00533254" w:rsidRDefault="00533254" w:rsidP="005332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125"/>
        <w:gridCol w:w="4321"/>
        <w:gridCol w:w="3975"/>
      </w:tblGrid>
      <w:tr w:rsidR="00533254" w:rsidTr="00934C8F">
        <w:tc>
          <w:tcPr>
            <w:tcW w:w="1019" w:type="pct"/>
          </w:tcPr>
          <w:p w:rsidR="00533254" w:rsidRDefault="00533254" w:rsidP="007F2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 набора</w:t>
            </w:r>
          </w:p>
        </w:tc>
        <w:tc>
          <w:tcPr>
            <w:tcW w:w="2073" w:type="pct"/>
          </w:tcPr>
          <w:p w:rsidR="00533254" w:rsidRDefault="00533254" w:rsidP="007F2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УМУ (подпись, дата)</w:t>
            </w:r>
          </w:p>
        </w:tc>
        <w:tc>
          <w:tcPr>
            <w:tcW w:w="1907" w:type="pct"/>
          </w:tcPr>
          <w:p w:rsidR="00533254" w:rsidRDefault="00533254" w:rsidP="007F2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Внесенные изменения</w:t>
            </w:r>
          </w:p>
        </w:tc>
      </w:tr>
      <w:tr w:rsidR="00533254" w:rsidTr="00934C8F">
        <w:tc>
          <w:tcPr>
            <w:tcW w:w="1019" w:type="pct"/>
          </w:tcPr>
          <w:p w:rsidR="00533254" w:rsidRDefault="00C211C4" w:rsidP="007F2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2073" w:type="pct"/>
          </w:tcPr>
          <w:p w:rsidR="00533254" w:rsidRDefault="00533254" w:rsidP="007F2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pct"/>
          </w:tcPr>
          <w:p w:rsidR="00533254" w:rsidRDefault="00533254" w:rsidP="007F2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3254" w:rsidTr="00934C8F">
        <w:tc>
          <w:tcPr>
            <w:tcW w:w="1019" w:type="pct"/>
          </w:tcPr>
          <w:p w:rsidR="00533254" w:rsidRDefault="00533254" w:rsidP="007F2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3" w:type="pct"/>
          </w:tcPr>
          <w:p w:rsidR="00533254" w:rsidRDefault="00533254" w:rsidP="007F2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pct"/>
          </w:tcPr>
          <w:p w:rsidR="00533254" w:rsidRDefault="00533254" w:rsidP="007F2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3254" w:rsidTr="00934C8F">
        <w:tc>
          <w:tcPr>
            <w:tcW w:w="1019" w:type="pct"/>
          </w:tcPr>
          <w:p w:rsidR="00533254" w:rsidRDefault="00533254" w:rsidP="007F2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3" w:type="pct"/>
          </w:tcPr>
          <w:p w:rsidR="00533254" w:rsidRDefault="00533254" w:rsidP="007F2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pct"/>
          </w:tcPr>
          <w:p w:rsidR="00533254" w:rsidRDefault="00533254" w:rsidP="007F2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3254" w:rsidTr="00934C8F">
        <w:tc>
          <w:tcPr>
            <w:tcW w:w="1019" w:type="pct"/>
          </w:tcPr>
          <w:p w:rsidR="00533254" w:rsidRDefault="00533254" w:rsidP="007F2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3" w:type="pct"/>
          </w:tcPr>
          <w:p w:rsidR="00533254" w:rsidRDefault="00533254" w:rsidP="007F2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pct"/>
          </w:tcPr>
          <w:p w:rsidR="00533254" w:rsidRDefault="00533254" w:rsidP="007F2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3254" w:rsidTr="00934C8F">
        <w:tc>
          <w:tcPr>
            <w:tcW w:w="1019" w:type="pct"/>
          </w:tcPr>
          <w:p w:rsidR="00533254" w:rsidRDefault="00533254" w:rsidP="007F2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3" w:type="pct"/>
          </w:tcPr>
          <w:p w:rsidR="00533254" w:rsidRDefault="00533254" w:rsidP="007F2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pct"/>
          </w:tcPr>
          <w:p w:rsidR="00533254" w:rsidRDefault="00533254" w:rsidP="007F2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E629D" w:rsidRDefault="00CE62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E629D" w:rsidRDefault="00CE629D" w:rsidP="00CE629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Содержание </w:t>
      </w:r>
    </w:p>
    <w:p w:rsidR="00CE629D" w:rsidRDefault="00CE629D" w:rsidP="00CE629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87"/>
        <w:gridCol w:w="734"/>
      </w:tblGrid>
      <w:tr w:rsidR="00CE629D" w:rsidTr="00CE629D"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29D" w:rsidRDefault="00CE629D">
            <w:pPr>
              <w:spacing w:line="228" w:lineRule="auto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Раздел 1. ОБЩИЕ ПОЛОЖЕНИЯ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29D" w:rsidRDefault="00DB46A7">
            <w:pPr>
              <w:spacing w:line="228" w:lineRule="auto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4</w:t>
            </w:r>
          </w:p>
        </w:tc>
      </w:tr>
      <w:tr w:rsidR="00CE629D" w:rsidTr="00CE629D"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29D" w:rsidRDefault="00CE629D" w:rsidP="00CE629D">
            <w:pPr>
              <w:pStyle w:val="a9"/>
              <w:numPr>
                <w:ilvl w:val="1"/>
                <w:numId w:val="16"/>
              </w:numPr>
              <w:spacing w:line="228" w:lineRule="auto"/>
              <w:ind w:left="0" w:firstLine="284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Назначение основной образовательной программы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29D" w:rsidRDefault="00DB46A7">
            <w:pPr>
              <w:spacing w:line="228" w:lineRule="auto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4</w:t>
            </w:r>
          </w:p>
        </w:tc>
      </w:tr>
      <w:tr w:rsidR="00CE629D" w:rsidTr="00CE629D"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29D" w:rsidRDefault="00CE629D" w:rsidP="00CE629D">
            <w:pPr>
              <w:pStyle w:val="a9"/>
              <w:numPr>
                <w:ilvl w:val="1"/>
                <w:numId w:val="16"/>
              </w:numPr>
              <w:spacing w:line="228" w:lineRule="auto"/>
              <w:ind w:left="0" w:firstLine="284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Нормативные документы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29D" w:rsidRDefault="00291611">
            <w:pPr>
              <w:spacing w:line="228" w:lineRule="auto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4</w:t>
            </w:r>
          </w:p>
        </w:tc>
      </w:tr>
      <w:tr w:rsidR="00CE629D" w:rsidTr="00CE629D"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29D" w:rsidRDefault="00CE629D" w:rsidP="00CE629D">
            <w:pPr>
              <w:pStyle w:val="a9"/>
              <w:numPr>
                <w:ilvl w:val="1"/>
                <w:numId w:val="16"/>
              </w:numPr>
              <w:spacing w:line="228" w:lineRule="auto"/>
              <w:ind w:left="0" w:firstLine="284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Перечень сокращений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29D" w:rsidRDefault="00DB46A7">
            <w:pPr>
              <w:spacing w:line="228" w:lineRule="auto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5</w:t>
            </w:r>
          </w:p>
        </w:tc>
      </w:tr>
      <w:tr w:rsidR="00CE629D" w:rsidTr="00CE629D"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29D" w:rsidRDefault="00CE629D">
            <w:pPr>
              <w:spacing w:line="228" w:lineRule="auto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Раздел 2. ХАРАКТЕРИСТИКА ПРОФЕССИОНАЛЬНОЙ ДЕЯТЕЛЬНОСТИ ВЫПУСКНИКОВ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29D" w:rsidRDefault="00DB46A7">
            <w:pPr>
              <w:spacing w:line="228" w:lineRule="auto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5</w:t>
            </w:r>
          </w:p>
        </w:tc>
      </w:tr>
      <w:tr w:rsidR="00CE629D" w:rsidTr="00CE629D"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29D" w:rsidRDefault="00CE629D">
            <w:pPr>
              <w:spacing w:line="228" w:lineRule="auto"/>
              <w:ind w:firstLine="284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2.1. Общее описание профессиональной деятельности выпускников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29D" w:rsidRDefault="00DB46A7">
            <w:pPr>
              <w:spacing w:line="228" w:lineRule="auto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5</w:t>
            </w:r>
          </w:p>
        </w:tc>
      </w:tr>
      <w:tr w:rsidR="00CE629D" w:rsidTr="00CE629D"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29D" w:rsidRDefault="00CE629D">
            <w:pPr>
              <w:spacing w:line="228" w:lineRule="auto"/>
              <w:ind w:firstLine="284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2.2. Перечень профессиональных стандартов, соотнесенных с ФГОС.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29D" w:rsidRDefault="00DB46A7">
            <w:pPr>
              <w:spacing w:line="228" w:lineRule="auto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5</w:t>
            </w:r>
          </w:p>
        </w:tc>
      </w:tr>
      <w:tr w:rsidR="00CE629D" w:rsidTr="00CE629D"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29D" w:rsidRPr="001361B9" w:rsidRDefault="00CE629D">
            <w:pPr>
              <w:spacing w:line="228" w:lineRule="auto"/>
              <w:rPr>
                <w:rFonts w:ascii="Times New Roman" w:hAnsi="Times New Roman" w:cs="Times New Roman"/>
                <w:spacing w:val="-4"/>
                <w:sz w:val="23"/>
                <w:szCs w:val="23"/>
              </w:rPr>
            </w:pPr>
            <w:r w:rsidRPr="001361B9">
              <w:rPr>
                <w:rFonts w:ascii="Times New Roman" w:hAnsi="Times New Roman" w:cs="Times New Roman"/>
                <w:spacing w:val="-4"/>
                <w:sz w:val="23"/>
                <w:szCs w:val="23"/>
              </w:rPr>
              <w:t>Раздел 3. ОБЩАЯ ХАРАКТЕРИСТИКА ОСНОВНОЙ ОБРАЗОВАТЕЛЬНОЙ ПРОГРАММЫ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29D" w:rsidRDefault="00DB46A7">
            <w:pPr>
              <w:spacing w:line="228" w:lineRule="auto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5</w:t>
            </w:r>
          </w:p>
        </w:tc>
      </w:tr>
      <w:tr w:rsidR="00CE629D" w:rsidTr="00CE629D"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29D" w:rsidRDefault="00CE629D">
            <w:pPr>
              <w:spacing w:line="228" w:lineRule="auto"/>
              <w:ind w:firstLine="284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3.1.  Квалификация, присваиваемая выпускникам образовательной программы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29D" w:rsidRDefault="00DB46A7">
            <w:pPr>
              <w:spacing w:line="228" w:lineRule="auto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5</w:t>
            </w:r>
          </w:p>
        </w:tc>
      </w:tr>
      <w:tr w:rsidR="00CE629D" w:rsidTr="00CE629D"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29D" w:rsidRDefault="00CE629D">
            <w:pPr>
              <w:spacing w:line="228" w:lineRule="auto"/>
              <w:ind w:firstLine="284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3.2.  Объем основной образовательной программы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29D" w:rsidRDefault="00DB46A7">
            <w:pPr>
              <w:spacing w:line="228" w:lineRule="auto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5</w:t>
            </w:r>
          </w:p>
        </w:tc>
      </w:tr>
      <w:tr w:rsidR="00CE629D" w:rsidTr="00CE629D"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29D" w:rsidRDefault="00CE629D">
            <w:pPr>
              <w:spacing w:line="228" w:lineRule="auto"/>
              <w:ind w:firstLine="284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3.3.  Формы обучения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29D" w:rsidRDefault="00DB46A7">
            <w:pPr>
              <w:spacing w:line="228" w:lineRule="auto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5</w:t>
            </w:r>
          </w:p>
        </w:tc>
      </w:tr>
      <w:tr w:rsidR="00CE629D" w:rsidTr="00CE629D"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29D" w:rsidRDefault="00CE629D">
            <w:pPr>
              <w:spacing w:line="228" w:lineRule="auto"/>
              <w:ind w:firstLine="284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3.4.  Срок получения образования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29D" w:rsidRDefault="00DB46A7">
            <w:pPr>
              <w:spacing w:line="228" w:lineRule="auto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5</w:t>
            </w:r>
          </w:p>
        </w:tc>
      </w:tr>
      <w:tr w:rsidR="00CE629D" w:rsidTr="00CE629D"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29D" w:rsidRDefault="00CE629D">
            <w:pPr>
              <w:spacing w:line="228" w:lineRule="auto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Раздел 4. РЕЗУЛЬТАТЫ ОСВОЕНИЯ ОСНОВНОЙ ОБРАЗОВАТЕЛЬНОЙ ПРОГРАММЫ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29D" w:rsidRDefault="00DB46A7">
            <w:pPr>
              <w:spacing w:line="228" w:lineRule="auto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8</w:t>
            </w:r>
          </w:p>
        </w:tc>
      </w:tr>
      <w:tr w:rsidR="00CE629D" w:rsidTr="00CE629D"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29D" w:rsidRDefault="00CE629D">
            <w:pPr>
              <w:spacing w:line="228" w:lineRule="auto"/>
              <w:ind w:firstLine="284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4.1. Универсальные компетенции выпускников и индикаторы их достижения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29D" w:rsidRDefault="00DB46A7">
            <w:pPr>
              <w:spacing w:line="228" w:lineRule="auto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8</w:t>
            </w:r>
          </w:p>
        </w:tc>
      </w:tr>
      <w:tr w:rsidR="00CE629D" w:rsidTr="00CE629D"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29D" w:rsidRDefault="00CE629D">
            <w:pPr>
              <w:spacing w:line="228" w:lineRule="auto"/>
              <w:ind w:firstLine="284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4.2. Общепрофессиональные компетенции выпускников и индикаторы их достижения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29D" w:rsidRDefault="00DB46A7">
            <w:pPr>
              <w:spacing w:line="228" w:lineRule="auto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11</w:t>
            </w:r>
          </w:p>
        </w:tc>
      </w:tr>
      <w:tr w:rsidR="00CE629D" w:rsidTr="00CE629D"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29D" w:rsidRDefault="00CE629D">
            <w:pPr>
              <w:spacing w:line="228" w:lineRule="auto"/>
              <w:ind w:firstLine="284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4.3. Профессиональные компетенции выпускников и индикаторы их достижения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29D" w:rsidRDefault="00DB46A7">
            <w:pPr>
              <w:spacing w:line="228" w:lineRule="auto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13</w:t>
            </w:r>
          </w:p>
        </w:tc>
      </w:tr>
      <w:tr w:rsidR="00CE629D" w:rsidTr="00CE629D"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29D" w:rsidRDefault="00CE629D">
            <w:pPr>
              <w:spacing w:line="228" w:lineRule="auto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Раздел 5. СТРУКТУРА И СОДЕРЖАНИЕ ОСНОВНОЙ ОБРАЗОВАТЕЛЬНОЙ ПРОГРАММЫ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29D" w:rsidRDefault="00DB46A7">
            <w:pPr>
              <w:spacing w:line="228" w:lineRule="auto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15</w:t>
            </w:r>
          </w:p>
        </w:tc>
      </w:tr>
      <w:tr w:rsidR="00CE629D" w:rsidTr="00CE629D"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29D" w:rsidRDefault="00CE629D">
            <w:pPr>
              <w:spacing w:line="228" w:lineRule="auto"/>
              <w:ind w:firstLine="284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5.1.  Объем обязательной части основной образовательной программы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29D" w:rsidRDefault="00DB46A7">
            <w:pPr>
              <w:spacing w:line="228" w:lineRule="auto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15</w:t>
            </w:r>
          </w:p>
        </w:tc>
      </w:tr>
      <w:tr w:rsidR="00CE629D" w:rsidTr="00CE629D"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29D" w:rsidRDefault="00CE629D">
            <w:pPr>
              <w:spacing w:line="228" w:lineRule="auto"/>
              <w:ind w:firstLine="284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5.2. Календарный учебный график и учебный план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29D" w:rsidRDefault="00DB46A7">
            <w:pPr>
              <w:spacing w:line="228" w:lineRule="auto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16</w:t>
            </w:r>
          </w:p>
        </w:tc>
      </w:tr>
      <w:tr w:rsidR="00CE629D" w:rsidTr="00CE629D"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29D" w:rsidRDefault="00CE629D">
            <w:pPr>
              <w:spacing w:line="228" w:lineRule="auto"/>
              <w:ind w:firstLine="284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5.3. Практическая подготовка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29D" w:rsidRDefault="00DB46A7">
            <w:pPr>
              <w:spacing w:line="228" w:lineRule="auto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16</w:t>
            </w:r>
          </w:p>
        </w:tc>
      </w:tr>
      <w:tr w:rsidR="00CE629D" w:rsidTr="00CE629D"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29D" w:rsidRDefault="00CE629D">
            <w:pPr>
              <w:spacing w:line="228" w:lineRule="auto"/>
              <w:ind w:firstLine="284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5.4. Рабочие программы дисциплин (модулей)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29D" w:rsidRDefault="00DB46A7">
            <w:pPr>
              <w:spacing w:line="228" w:lineRule="auto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17</w:t>
            </w:r>
          </w:p>
        </w:tc>
      </w:tr>
      <w:tr w:rsidR="00CE629D" w:rsidTr="00CE629D"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29D" w:rsidRDefault="00CE629D">
            <w:pPr>
              <w:spacing w:line="228" w:lineRule="auto"/>
              <w:ind w:firstLine="284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5.5. Оценочные средства для текущей и промежуточной аттестации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29D" w:rsidRDefault="00DB46A7">
            <w:pPr>
              <w:spacing w:line="228" w:lineRule="auto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17</w:t>
            </w:r>
          </w:p>
        </w:tc>
      </w:tr>
      <w:tr w:rsidR="00CE629D" w:rsidTr="00CE629D"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29D" w:rsidRDefault="00CE629D">
            <w:pPr>
              <w:spacing w:line="228" w:lineRule="auto"/>
              <w:ind w:firstLine="284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5.6. Программа государственной итоговой аттестации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29D" w:rsidRDefault="00DB46A7">
            <w:pPr>
              <w:spacing w:line="228" w:lineRule="auto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17</w:t>
            </w:r>
          </w:p>
        </w:tc>
      </w:tr>
      <w:tr w:rsidR="00CE629D" w:rsidTr="00CE629D"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29D" w:rsidRDefault="00CE629D">
            <w:pPr>
              <w:spacing w:line="228" w:lineRule="auto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Раздел 6. УСЛОВИЯ ОСУЩЕСТВЛЕНИЯ ОБРАЗОВАТЕЛЬНОЙ ДЕЯТЕЛЬНОСТИ ПО ОСНОВНОЙ ОБРАЗОВАТЕЛЬНОЙ ПРОГРАММЕ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29D" w:rsidRDefault="00DB46A7">
            <w:pPr>
              <w:spacing w:line="228" w:lineRule="auto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17</w:t>
            </w:r>
          </w:p>
        </w:tc>
      </w:tr>
      <w:tr w:rsidR="00CE629D" w:rsidTr="00CE629D"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29D" w:rsidRDefault="00CE629D">
            <w:pPr>
              <w:spacing w:line="228" w:lineRule="auto"/>
              <w:ind w:firstLine="284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6.1.  Общесистемные требования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29D" w:rsidRDefault="00DB46A7">
            <w:pPr>
              <w:spacing w:line="228" w:lineRule="auto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17</w:t>
            </w:r>
          </w:p>
        </w:tc>
      </w:tr>
      <w:tr w:rsidR="00CE629D" w:rsidTr="00CE629D"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29D" w:rsidRDefault="00CE629D">
            <w:pPr>
              <w:spacing w:line="228" w:lineRule="auto"/>
              <w:ind w:firstLine="284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6.2. Требования к материально-техническому и учебно-методическому обеспечению основной образовательной программы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29D" w:rsidRDefault="00DB46A7">
            <w:pPr>
              <w:spacing w:line="228" w:lineRule="auto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18</w:t>
            </w:r>
          </w:p>
        </w:tc>
      </w:tr>
      <w:tr w:rsidR="00CE629D" w:rsidTr="00CE629D"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29D" w:rsidRDefault="00CE629D">
            <w:pPr>
              <w:spacing w:line="228" w:lineRule="auto"/>
              <w:ind w:firstLine="284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6.3. Требования к кадровым условиям реализации основной образовательной программы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29D" w:rsidRDefault="00DB46A7">
            <w:pPr>
              <w:spacing w:line="228" w:lineRule="auto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18</w:t>
            </w:r>
          </w:p>
        </w:tc>
      </w:tr>
      <w:tr w:rsidR="00CE629D" w:rsidTr="00CE629D"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29D" w:rsidRDefault="00CE629D">
            <w:pPr>
              <w:spacing w:line="228" w:lineRule="auto"/>
              <w:ind w:firstLine="284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6.4. Требования к применяемым механизмам оценки качества образовательной деятельности и подготовки обучающихся по основной образовательной программе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29D" w:rsidRDefault="00DB46A7">
            <w:pPr>
              <w:spacing w:line="228" w:lineRule="auto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19</w:t>
            </w:r>
          </w:p>
        </w:tc>
      </w:tr>
      <w:tr w:rsidR="00CE629D" w:rsidTr="00CE629D"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29D" w:rsidRDefault="00CE629D">
            <w:pPr>
              <w:spacing w:line="228" w:lineRule="auto"/>
              <w:ind w:firstLine="284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6.5. Требования к организации образовательного процесса для обучения инвалидов и лиц с ограниченными возможностями здоровья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29D" w:rsidRDefault="00DB46A7">
            <w:pPr>
              <w:spacing w:line="228" w:lineRule="auto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20</w:t>
            </w:r>
          </w:p>
        </w:tc>
      </w:tr>
      <w:tr w:rsidR="00CE629D" w:rsidTr="00CE629D"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29D" w:rsidRDefault="00CE629D">
            <w:pPr>
              <w:spacing w:line="228" w:lineRule="auto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Раздел 7. </w:t>
            </w:r>
            <w:r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shd w:val="clear" w:color="auto" w:fill="FFFFFF"/>
              </w:rPr>
              <w:t>Общие требования к организации воспитания обучающихся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29D" w:rsidRDefault="00DB46A7">
            <w:pPr>
              <w:spacing w:line="228" w:lineRule="auto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20</w:t>
            </w:r>
          </w:p>
        </w:tc>
      </w:tr>
      <w:tr w:rsidR="00CE629D" w:rsidTr="00CE629D"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29D" w:rsidRDefault="00CE629D">
            <w:pPr>
              <w:spacing w:line="228" w:lineRule="auto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Приложение 1. Протоколы согласования основной образовательной программы с организациями, </w:t>
            </w:r>
            <w:r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</w:rPr>
              <w:t>осуществляющими деятельность по профилю образовательной программы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29D" w:rsidRPr="000963C3" w:rsidRDefault="000963C3">
            <w:pPr>
              <w:spacing w:line="228" w:lineRule="auto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21</w:t>
            </w:r>
          </w:p>
        </w:tc>
      </w:tr>
      <w:tr w:rsidR="00CE629D" w:rsidTr="00CE629D"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29D" w:rsidRDefault="00CE629D">
            <w:pPr>
              <w:spacing w:line="228" w:lineRule="auto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Приложение 2. Перечень профессиональных стандартов, соответствующих профессиональной деятельности выпускников, освоивших основную образовательную программу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29D" w:rsidRPr="000963C3" w:rsidRDefault="000963C3">
            <w:pPr>
              <w:spacing w:line="228" w:lineRule="auto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34</w:t>
            </w:r>
          </w:p>
        </w:tc>
      </w:tr>
      <w:tr w:rsidR="00CE629D" w:rsidTr="00CE629D"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29D" w:rsidRDefault="00CE629D">
            <w:pPr>
              <w:spacing w:line="228" w:lineRule="auto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Приложение 3. Перечень обобщённых трудовых функций и трудовых функций, имеющих отношение к профессиональной деятельности выпускника основной образовательной программ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29D" w:rsidRPr="000963C3" w:rsidRDefault="000963C3">
            <w:pPr>
              <w:spacing w:line="228" w:lineRule="auto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35</w:t>
            </w:r>
          </w:p>
        </w:tc>
      </w:tr>
      <w:tr w:rsidR="00CE629D" w:rsidTr="00CE629D"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29D" w:rsidRDefault="00CE629D">
            <w:pPr>
              <w:spacing w:line="228" w:lineRule="auto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Приложение 4. Календарный учебный график и учебный план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29D" w:rsidRDefault="00CE629D">
            <w:pPr>
              <w:spacing w:line="228" w:lineRule="auto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</w:p>
        </w:tc>
      </w:tr>
      <w:tr w:rsidR="00CE629D" w:rsidTr="00CE629D"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29D" w:rsidRDefault="00CE629D">
            <w:pPr>
              <w:spacing w:line="228" w:lineRule="auto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Приложение 5. Рабочие программы практик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29D" w:rsidRDefault="00CE629D">
            <w:pPr>
              <w:spacing w:line="228" w:lineRule="auto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</w:p>
        </w:tc>
      </w:tr>
      <w:tr w:rsidR="00CE629D" w:rsidTr="00CE629D"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29D" w:rsidRDefault="00CE629D">
            <w:pPr>
              <w:spacing w:line="228" w:lineRule="auto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Приложение 6. Аннотации программ дисциплин (модулей). Рабочие программы дисциплин (модулей).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29D" w:rsidRDefault="00CE629D">
            <w:pPr>
              <w:spacing w:line="228" w:lineRule="auto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</w:p>
        </w:tc>
      </w:tr>
      <w:tr w:rsidR="00CE629D" w:rsidTr="00CE629D"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29D" w:rsidRDefault="00CE629D">
            <w:pPr>
              <w:spacing w:line="228" w:lineRule="auto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Приложение 7. Фонд оценочных средств по дисциплинам и практикам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29D" w:rsidRDefault="00CE629D">
            <w:pPr>
              <w:spacing w:line="228" w:lineRule="auto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</w:p>
        </w:tc>
      </w:tr>
      <w:tr w:rsidR="00CE629D" w:rsidTr="00CE629D"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29D" w:rsidRDefault="00CE629D">
            <w:pPr>
              <w:spacing w:line="228" w:lineRule="auto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Приложение 8. Программа </w:t>
            </w:r>
            <w:r>
              <w:rPr>
                <w:rFonts w:ascii="Times New Roman" w:hAnsi="Times New Roman" w:cs="Times New Roman"/>
                <w:bCs/>
                <w:spacing w:val="-4"/>
                <w:sz w:val="24"/>
                <w:szCs w:val="24"/>
              </w:rPr>
              <w:t>государственной итоговой аттестации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29D" w:rsidRDefault="00CE629D">
            <w:pPr>
              <w:spacing w:line="228" w:lineRule="auto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</w:p>
        </w:tc>
      </w:tr>
      <w:tr w:rsidR="00CE629D" w:rsidTr="00CE629D"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29D" w:rsidRDefault="00CE629D">
            <w:pPr>
              <w:spacing w:line="228" w:lineRule="auto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Приложение 9. 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Рабочая программа воспитания и календарный план воспитательной работы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29D" w:rsidRDefault="00CE629D">
            <w:pPr>
              <w:spacing w:line="228" w:lineRule="auto"/>
              <w:jc w:val="center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</w:p>
        </w:tc>
      </w:tr>
    </w:tbl>
    <w:p w:rsidR="000406F3" w:rsidRPr="000963C3" w:rsidRDefault="000406F3" w:rsidP="00934C8F">
      <w:pPr>
        <w:pStyle w:val="10"/>
        <w:spacing w:line="288" w:lineRule="auto"/>
        <w:ind w:firstLine="709"/>
        <w:jc w:val="left"/>
        <w:rPr>
          <w:sz w:val="24"/>
          <w:szCs w:val="24"/>
        </w:rPr>
      </w:pPr>
    </w:p>
    <w:p w:rsidR="00637BEC" w:rsidRDefault="00637BEC" w:rsidP="00934C8F">
      <w:pPr>
        <w:pStyle w:val="10"/>
        <w:spacing w:line="288" w:lineRule="auto"/>
        <w:ind w:firstLine="709"/>
        <w:jc w:val="left"/>
        <w:rPr>
          <w:sz w:val="24"/>
          <w:szCs w:val="24"/>
        </w:rPr>
      </w:pPr>
      <w:r w:rsidRPr="00637BEC">
        <w:rPr>
          <w:sz w:val="24"/>
          <w:szCs w:val="24"/>
        </w:rPr>
        <w:lastRenderedPageBreak/>
        <w:t>Раздел 1. ОБЩИЕ ПОЛОЖЕНИЯ</w:t>
      </w:r>
    </w:p>
    <w:p w:rsidR="00934C8F" w:rsidRPr="00934C8F" w:rsidRDefault="00934C8F" w:rsidP="00934C8F">
      <w:pPr>
        <w:spacing w:line="288" w:lineRule="auto"/>
        <w:rPr>
          <w:lang w:eastAsia="ru-RU"/>
        </w:rPr>
      </w:pPr>
    </w:p>
    <w:p w:rsidR="00637BEC" w:rsidRPr="00637BEC" w:rsidRDefault="00637BEC" w:rsidP="00934C8F">
      <w:pPr>
        <w:pStyle w:val="a9"/>
        <w:numPr>
          <w:ilvl w:val="1"/>
          <w:numId w:val="6"/>
        </w:numPr>
        <w:tabs>
          <w:tab w:val="left" w:pos="1134"/>
        </w:tabs>
        <w:spacing w:after="0" w:line="288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7BEC">
        <w:rPr>
          <w:rFonts w:ascii="Times New Roman" w:hAnsi="Times New Roman" w:cs="Times New Roman"/>
          <w:b/>
          <w:bCs/>
          <w:sz w:val="24"/>
          <w:szCs w:val="24"/>
        </w:rPr>
        <w:t>Определение</w:t>
      </w:r>
    </w:p>
    <w:p w:rsidR="00637BEC" w:rsidRDefault="00637BEC" w:rsidP="00934C8F">
      <w:pPr>
        <w:spacing w:after="0" w:line="288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7BEC">
        <w:rPr>
          <w:rFonts w:ascii="Times New Roman" w:hAnsi="Times New Roman" w:cs="Times New Roman"/>
          <w:bCs/>
          <w:sz w:val="24"/>
          <w:szCs w:val="24"/>
        </w:rPr>
        <w:t xml:space="preserve">Основная образовательная программа по направлению </w:t>
      </w:r>
      <w:r w:rsidR="00144D52" w:rsidRPr="00144D52">
        <w:rPr>
          <w:rFonts w:ascii="Times New Roman" w:hAnsi="Times New Roman" w:cs="Times New Roman"/>
          <w:bCs/>
          <w:sz w:val="24"/>
          <w:szCs w:val="24"/>
        </w:rPr>
        <w:t xml:space="preserve">02.03.03 «Математическое обеспечение и администрирование информационных </w:t>
      </w:r>
      <w:r w:rsidR="00A7487B" w:rsidRPr="00144D52">
        <w:rPr>
          <w:rFonts w:ascii="Times New Roman" w:hAnsi="Times New Roman" w:cs="Times New Roman"/>
          <w:bCs/>
          <w:sz w:val="24"/>
          <w:szCs w:val="24"/>
        </w:rPr>
        <w:t xml:space="preserve">систем» </w:t>
      </w:r>
      <w:r w:rsidR="00A7487B" w:rsidRPr="00637BEC">
        <w:rPr>
          <w:rFonts w:ascii="Times New Roman" w:hAnsi="Times New Roman" w:cs="Times New Roman"/>
          <w:bCs/>
          <w:sz w:val="24"/>
          <w:szCs w:val="24"/>
        </w:rPr>
        <w:t>представляет</w:t>
      </w:r>
      <w:r w:rsidRPr="00637BEC">
        <w:rPr>
          <w:rFonts w:ascii="Times New Roman" w:hAnsi="Times New Roman" w:cs="Times New Roman"/>
          <w:bCs/>
          <w:sz w:val="24"/>
          <w:szCs w:val="24"/>
        </w:rPr>
        <w:t xml:space="preserve"> собой систему документов, разработанную на основе ФГОС </w:t>
      </w:r>
      <w:r w:rsidR="00A7487B" w:rsidRPr="00637BEC">
        <w:rPr>
          <w:rFonts w:ascii="Times New Roman" w:hAnsi="Times New Roman" w:cs="Times New Roman"/>
          <w:bCs/>
          <w:sz w:val="24"/>
          <w:szCs w:val="24"/>
        </w:rPr>
        <w:t>ВО</w:t>
      </w:r>
      <w:r w:rsidR="00A7487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7487B" w:rsidRPr="00637BEC">
        <w:rPr>
          <w:rFonts w:ascii="Times New Roman" w:hAnsi="Times New Roman" w:cs="Times New Roman"/>
          <w:bCs/>
          <w:sz w:val="24"/>
          <w:szCs w:val="24"/>
        </w:rPr>
        <w:t>с</w:t>
      </w:r>
      <w:r w:rsidRPr="00637BEC">
        <w:rPr>
          <w:rFonts w:ascii="Times New Roman" w:hAnsi="Times New Roman" w:cs="Times New Roman"/>
          <w:bCs/>
          <w:sz w:val="24"/>
          <w:szCs w:val="24"/>
        </w:rPr>
        <w:t xml:space="preserve"> учетом требований рынка труда и утвержденная Ученым советом ОмГТУ.</w:t>
      </w:r>
      <w:r w:rsidR="005B154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B154A" w:rsidRPr="006A5D50">
        <w:rPr>
          <w:rFonts w:ascii="Times New Roman" w:hAnsi="Times New Roman" w:cs="Times New Roman"/>
          <w:bCs/>
          <w:sz w:val="24"/>
          <w:szCs w:val="24"/>
        </w:rPr>
        <w:t xml:space="preserve">Данная ООП согласована с </w:t>
      </w:r>
      <w:r w:rsidR="006A5D50" w:rsidRPr="006A5D50">
        <w:rPr>
          <w:rFonts w:ascii="Times New Roman" w:hAnsi="Times New Roman" w:cs="Times New Roman"/>
          <w:bCs/>
          <w:sz w:val="24"/>
          <w:szCs w:val="24"/>
        </w:rPr>
        <w:t>организациями, осуществляющими</w:t>
      </w:r>
      <w:r w:rsidR="005B154A" w:rsidRPr="006A5D5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B154A" w:rsidRPr="006A5D50">
        <w:rPr>
          <w:rFonts w:ascii="Times New Roman" w:hAnsi="Times New Roman" w:cs="Times New Roman"/>
          <w:color w:val="000000" w:themeColor="text1"/>
          <w:sz w:val="24"/>
          <w:szCs w:val="24"/>
        </w:rPr>
        <w:t>деятельность по профилю образовательной программы (Приложение 1):</w:t>
      </w:r>
    </w:p>
    <w:p w:rsidR="006A5D50" w:rsidRPr="006A5D50" w:rsidRDefault="006A5D50" w:rsidP="006A5D50">
      <w:pPr>
        <w:pStyle w:val="a9"/>
        <w:numPr>
          <w:ilvl w:val="0"/>
          <w:numId w:val="17"/>
        </w:numPr>
        <w:tabs>
          <w:tab w:val="left" w:pos="1134"/>
        </w:tabs>
        <w:spacing w:after="0" w:line="288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D50">
        <w:rPr>
          <w:rFonts w:ascii="Times New Roman" w:hAnsi="Times New Roman" w:cs="Times New Roman"/>
          <w:color w:val="000000" w:themeColor="text1"/>
          <w:sz w:val="24"/>
          <w:szCs w:val="24"/>
        </w:rPr>
        <w:t>ООО «Автоматика-сервис»</w:t>
      </w:r>
      <w:r w:rsidR="00C211C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A5D50" w:rsidRPr="006A5D50" w:rsidRDefault="006A5D50" w:rsidP="006A5D50">
      <w:pPr>
        <w:pStyle w:val="a9"/>
        <w:numPr>
          <w:ilvl w:val="0"/>
          <w:numId w:val="17"/>
        </w:numPr>
        <w:tabs>
          <w:tab w:val="left" w:pos="1134"/>
        </w:tabs>
        <w:spacing w:after="0" w:line="288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D50">
        <w:rPr>
          <w:rFonts w:ascii="Times New Roman" w:hAnsi="Times New Roman" w:cs="Times New Roman"/>
          <w:color w:val="000000" w:themeColor="text1"/>
          <w:sz w:val="24"/>
          <w:szCs w:val="24"/>
        </w:rPr>
        <w:t>ООО «Тамтэк»</w:t>
      </w:r>
      <w:r w:rsidR="00C211C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A5D50" w:rsidRPr="006A5D50" w:rsidRDefault="006A5D50" w:rsidP="006A5D50">
      <w:pPr>
        <w:pStyle w:val="a9"/>
        <w:numPr>
          <w:ilvl w:val="0"/>
          <w:numId w:val="17"/>
        </w:numPr>
        <w:tabs>
          <w:tab w:val="left" w:pos="1134"/>
        </w:tabs>
        <w:spacing w:after="0" w:line="288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D50">
        <w:rPr>
          <w:rFonts w:ascii="Times New Roman" w:hAnsi="Times New Roman" w:cs="Times New Roman"/>
          <w:color w:val="000000" w:themeColor="text1"/>
          <w:sz w:val="24"/>
          <w:szCs w:val="24"/>
        </w:rPr>
        <w:t>ООО «Неолаб»</w:t>
      </w:r>
      <w:r w:rsidR="00C211C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A5D50" w:rsidRPr="006A5D50" w:rsidRDefault="006A5D50" w:rsidP="006A5D50">
      <w:pPr>
        <w:pStyle w:val="a9"/>
        <w:numPr>
          <w:ilvl w:val="0"/>
          <w:numId w:val="17"/>
        </w:numPr>
        <w:tabs>
          <w:tab w:val="left" w:pos="1134"/>
        </w:tabs>
        <w:spacing w:after="0" w:line="288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D50">
        <w:rPr>
          <w:rFonts w:ascii="Times New Roman" w:hAnsi="Times New Roman" w:cs="Times New Roman"/>
          <w:color w:val="000000" w:themeColor="text1"/>
          <w:sz w:val="24"/>
          <w:szCs w:val="24"/>
        </w:rPr>
        <w:t>ФГБОУ науки Институт математики им. С. Л. Соболева Сибирского отделения Российской академии наук (ИМ СО РАН)</w:t>
      </w:r>
      <w:r w:rsidR="00C211C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A5D50" w:rsidRPr="006A5D50" w:rsidRDefault="006A5D50" w:rsidP="006A5D50">
      <w:pPr>
        <w:pStyle w:val="a9"/>
        <w:numPr>
          <w:ilvl w:val="0"/>
          <w:numId w:val="17"/>
        </w:numPr>
        <w:tabs>
          <w:tab w:val="left" w:pos="1134"/>
        </w:tabs>
        <w:spacing w:after="0" w:line="288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D50">
        <w:rPr>
          <w:rFonts w:ascii="Times New Roman" w:hAnsi="Times New Roman" w:cs="Times New Roman"/>
          <w:color w:val="000000" w:themeColor="text1"/>
          <w:sz w:val="24"/>
          <w:szCs w:val="24"/>
        </w:rPr>
        <w:t>ЗАО «Центр финансовых технологий»</w:t>
      </w:r>
      <w:r w:rsidR="00C211C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A5D50" w:rsidRPr="006A5D50" w:rsidRDefault="006A5D50" w:rsidP="006A5D50">
      <w:pPr>
        <w:pStyle w:val="a9"/>
        <w:numPr>
          <w:ilvl w:val="0"/>
          <w:numId w:val="17"/>
        </w:numPr>
        <w:tabs>
          <w:tab w:val="left" w:pos="1134"/>
        </w:tabs>
        <w:spacing w:after="0" w:line="288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D50">
        <w:rPr>
          <w:rFonts w:ascii="Times New Roman" w:hAnsi="Times New Roman" w:cs="Times New Roman"/>
          <w:color w:val="000000" w:themeColor="text1"/>
          <w:sz w:val="24"/>
          <w:szCs w:val="24"/>
        </w:rPr>
        <w:t>ООО «Севен Битс»</w:t>
      </w:r>
      <w:r w:rsidR="00C211C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37BEC" w:rsidRPr="005B154A" w:rsidRDefault="00637BEC" w:rsidP="00934C8F">
      <w:pPr>
        <w:pStyle w:val="a9"/>
        <w:numPr>
          <w:ilvl w:val="1"/>
          <w:numId w:val="6"/>
        </w:numPr>
        <w:tabs>
          <w:tab w:val="left" w:pos="1134"/>
        </w:tabs>
        <w:spacing w:line="288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154A">
        <w:rPr>
          <w:rFonts w:ascii="Times New Roman" w:hAnsi="Times New Roman" w:cs="Times New Roman"/>
          <w:b/>
          <w:bCs/>
          <w:sz w:val="24"/>
          <w:szCs w:val="24"/>
        </w:rPr>
        <w:t>Нормативные документы</w:t>
      </w:r>
    </w:p>
    <w:p w:rsidR="00637BEC" w:rsidRPr="00934C8F" w:rsidRDefault="00637BEC" w:rsidP="00934C8F">
      <w:pPr>
        <w:pStyle w:val="a9"/>
        <w:numPr>
          <w:ilvl w:val="0"/>
          <w:numId w:val="4"/>
        </w:numPr>
        <w:shd w:val="clear" w:color="auto" w:fill="FFFFFF"/>
        <w:tabs>
          <w:tab w:val="left" w:pos="1134"/>
        </w:tabs>
        <w:spacing w:after="0" w:line="288" w:lineRule="auto"/>
        <w:ind w:left="0" w:firstLine="709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34C8F">
        <w:rPr>
          <w:rFonts w:ascii="Times New Roman" w:hAnsi="Times New Roman" w:cs="Times New Roman"/>
          <w:sz w:val="24"/>
          <w:szCs w:val="24"/>
        </w:rPr>
        <w:t>Федеральный закон от 29 декабря 2012</w:t>
      </w:r>
      <w:r w:rsidRPr="00934C8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934C8F">
        <w:rPr>
          <w:rFonts w:ascii="Times New Roman" w:hAnsi="Times New Roman" w:cs="Times New Roman"/>
          <w:sz w:val="24"/>
          <w:szCs w:val="24"/>
        </w:rPr>
        <w:t>года № 273-ФЗ «Об образовании в Российской Федерации» (с последующими дополнениями и изменениями);</w:t>
      </w:r>
    </w:p>
    <w:p w:rsidR="00144D52" w:rsidRPr="00934C8F" w:rsidRDefault="00144D52" w:rsidP="00934C8F">
      <w:pPr>
        <w:pStyle w:val="Default"/>
        <w:numPr>
          <w:ilvl w:val="0"/>
          <w:numId w:val="4"/>
        </w:numPr>
        <w:tabs>
          <w:tab w:val="left" w:pos="1134"/>
        </w:tabs>
        <w:spacing w:line="288" w:lineRule="auto"/>
        <w:ind w:left="0" w:firstLine="709"/>
        <w:jc w:val="both"/>
        <w:rPr>
          <w:bCs/>
          <w:color w:val="auto"/>
        </w:rPr>
      </w:pPr>
      <w:r w:rsidRPr="00934C8F">
        <w:rPr>
          <w:bCs/>
          <w:color w:val="auto"/>
        </w:rPr>
        <w:t xml:space="preserve">Федеральный государственный образовательный стандарт высшего образования по направлению подготовки 02.03.03 «Математическое обеспечение и администрирование информационных систем», утвержденный приказом Минобрнауки России от 23 августа 2017 г. </w:t>
      </w:r>
      <w:r w:rsidR="000406F3" w:rsidRPr="000963C3">
        <w:rPr>
          <w:bCs/>
          <w:color w:val="auto"/>
        </w:rPr>
        <w:br/>
      </w:r>
      <w:r w:rsidRPr="00934C8F">
        <w:rPr>
          <w:bCs/>
          <w:color w:val="auto"/>
        </w:rPr>
        <w:t>№ 809 (далее – ФГОС ВО);</w:t>
      </w:r>
    </w:p>
    <w:p w:rsidR="00637BEC" w:rsidRPr="00934C8F" w:rsidRDefault="00637BEC" w:rsidP="00934C8F">
      <w:pPr>
        <w:pStyle w:val="Default"/>
        <w:numPr>
          <w:ilvl w:val="0"/>
          <w:numId w:val="4"/>
        </w:numPr>
        <w:tabs>
          <w:tab w:val="left" w:pos="1134"/>
        </w:tabs>
        <w:spacing w:line="288" w:lineRule="auto"/>
        <w:ind w:left="0" w:firstLine="709"/>
        <w:jc w:val="both"/>
        <w:rPr>
          <w:bCs/>
          <w:color w:val="auto"/>
        </w:rPr>
      </w:pPr>
      <w:r w:rsidRPr="00934C8F">
        <w:rPr>
          <w:color w:val="000000" w:themeColor="text1"/>
        </w:rPr>
        <w:t xml:space="preserve">Приказ Министерства образования и науки РФ от 5 апреля 2017 г. № 301 </w:t>
      </w:r>
      <w:r w:rsidR="001069DD" w:rsidRPr="00934C8F">
        <w:rPr>
          <w:color w:val="000000" w:themeColor="text1"/>
        </w:rPr>
        <w:t>«</w:t>
      </w:r>
      <w:r w:rsidRPr="00934C8F">
        <w:rPr>
          <w:color w:val="000000" w:themeColor="text1"/>
        </w:rPr>
        <w:t xml:space="preserve">Об утверждении Порядка организации и осуществления образовательной деятельности по образовательным программам высшего образования </w:t>
      </w:r>
      <w:r w:rsidR="00B927A7" w:rsidRPr="00934C8F">
        <w:rPr>
          <w:color w:val="000000" w:themeColor="text1"/>
        </w:rPr>
        <w:t>–</w:t>
      </w:r>
      <w:r w:rsidRPr="00934C8F">
        <w:rPr>
          <w:color w:val="000000" w:themeColor="text1"/>
        </w:rPr>
        <w:t xml:space="preserve"> программам бакалавриата, программам специалитета, программам магистратуры</w:t>
      </w:r>
      <w:r w:rsidR="001069DD" w:rsidRPr="00934C8F">
        <w:rPr>
          <w:color w:val="000000" w:themeColor="text1"/>
        </w:rPr>
        <w:t xml:space="preserve">» </w:t>
      </w:r>
      <w:r w:rsidR="001069DD" w:rsidRPr="00934C8F">
        <w:t>(с последующими изменениями)</w:t>
      </w:r>
      <w:r w:rsidRPr="00934C8F">
        <w:rPr>
          <w:color w:val="000000" w:themeColor="text1"/>
        </w:rPr>
        <w:t>;</w:t>
      </w:r>
    </w:p>
    <w:p w:rsidR="001069DD" w:rsidRPr="00934C8F" w:rsidRDefault="001069DD" w:rsidP="00934C8F">
      <w:pPr>
        <w:pStyle w:val="Default"/>
        <w:numPr>
          <w:ilvl w:val="0"/>
          <w:numId w:val="4"/>
        </w:numPr>
        <w:tabs>
          <w:tab w:val="left" w:pos="1134"/>
        </w:tabs>
        <w:spacing w:line="288" w:lineRule="auto"/>
        <w:ind w:left="0" w:firstLine="709"/>
        <w:jc w:val="both"/>
        <w:rPr>
          <w:bCs/>
          <w:color w:val="auto"/>
        </w:rPr>
      </w:pPr>
      <w:r w:rsidRPr="00934C8F">
        <w:t xml:space="preserve">Приказ Минобрнауки России от 29.06.2015 N 636  «Об утверждении Порядка проведения государственной итоговой аттестации по образовательным программам высшего образования </w:t>
      </w:r>
      <w:r w:rsidR="00B927A7" w:rsidRPr="00934C8F">
        <w:t>–</w:t>
      </w:r>
      <w:r w:rsidRPr="00934C8F">
        <w:t xml:space="preserve"> программам бакалавриата, программам специалитета и программам магистратуры» (с последующими изменениями)</w:t>
      </w:r>
    </w:p>
    <w:p w:rsidR="00637BEC" w:rsidRPr="00934C8F" w:rsidRDefault="001069DD" w:rsidP="00934C8F">
      <w:pPr>
        <w:pStyle w:val="Default"/>
        <w:numPr>
          <w:ilvl w:val="0"/>
          <w:numId w:val="4"/>
        </w:numPr>
        <w:tabs>
          <w:tab w:val="left" w:pos="1134"/>
        </w:tabs>
        <w:spacing w:line="288" w:lineRule="auto"/>
        <w:ind w:left="0" w:firstLine="709"/>
        <w:jc w:val="both"/>
        <w:rPr>
          <w:bCs/>
          <w:color w:val="auto"/>
        </w:rPr>
      </w:pPr>
      <w:r w:rsidRPr="00934C8F">
        <w:rPr>
          <w:color w:val="000000" w:themeColor="text1"/>
        </w:rPr>
        <w:t>Приказ Министерства науки и высшего образования Российской Федерации от 27 марта 2020 № 490 «О внесении изменений в некоторые приказы Министерства образования и науки Российской Федерации, касающиеся проведения государственной итоговой аттестации по образовательным программам высшего образования»;</w:t>
      </w:r>
    </w:p>
    <w:p w:rsidR="00F76C87" w:rsidRPr="00934C8F" w:rsidRDefault="00F76C87" w:rsidP="00934C8F">
      <w:pPr>
        <w:pStyle w:val="Default"/>
        <w:numPr>
          <w:ilvl w:val="0"/>
          <w:numId w:val="4"/>
        </w:numPr>
        <w:tabs>
          <w:tab w:val="left" w:pos="1134"/>
        </w:tabs>
        <w:spacing w:line="288" w:lineRule="auto"/>
        <w:ind w:left="0" w:firstLine="709"/>
        <w:jc w:val="both"/>
        <w:rPr>
          <w:bCs/>
          <w:color w:val="auto"/>
        </w:rPr>
      </w:pPr>
      <w:r w:rsidRPr="00934C8F">
        <w:rPr>
          <w:shd w:val="clear" w:color="auto" w:fill="FFFFFF"/>
        </w:rPr>
        <w:t>Приказ Министерства науки и высшего образования Российской Федерации, Министерства просвещения Российской Федерации от 05.08.2020 № 885/390 «О практической подготовке обучающихся»;</w:t>
      </w:r>
    </w:p>
    <w:p w:rsidR="00637BEC" w:rsidRPr="00DB46A7" w:rsidRDefault="001069DD" w:rsidP="00934C8F">
      <w:pPr>
        <w:pStyle w:val="Default"/>
        <w:numPr>
          <w:ilvl w:val="0"/>
          <w:numId w:val="4"/>
        </w:numPr>
        <w:tabs>
          <w:tab w:val="left" w:pos="1134"/>
        </w:tabs>
        <w:spacing w:line="288" w:lineRule="auto"/>
        <w:ind w:left="0" w:firstLine="709"/>
        <w:jc w:val="both"/>
        <w:rPr>
          <w:bCs/>
          <w:color w:val="auto"/>
        </w:rPr>
      </w:pPr>
      <w:r w:rsidRPr="00934C8F">
        <w:rPr>
          <w:color w:val="000000" w:themeColor="text1"/>
        </w:rPr>
        <w:t xml:space="preserve">Федеральный закон от 31 июля 2020 г. № 304-ФЗ </w:t>
      </w:r>
      <w:r w:rsidR="00934C8F">
        <w:rPr>
          <w:color w:val="000000" w:themeColor="text1"/>
        </w:rPr>
        <w:t>«</w:t>
      </w:r>
      <w:r w:rsidRPr="00934C8F">
        <w:rPr>
          <w:color w:val="000000" w:themeColor="text1"/>
        </w:rPr>
        <w:t>О внесении изменений в Федеральный закон «Об образовании в Российской Федерации» по вопросам воспитания обучающихся</w:t>
      </w:r>
      <w:r w:rsidR="00144D52" w:rsidRPr="00934C8F">
        <w:rPr>
          <w:color w:val="000000" w:themeColor="text1"/>
        </w:rPr>
        <w:t>»</w:t>
      </w:r>
      <w:r w:rsidRPr="00934C8F">
        <w:rPr>
          <w:color w:val="000000" w:themeColor="text1"/>
        </w:rPr>
        <w:t>.</w:t>
      </w:r>
    </w:p>
    <w:p w:rsidR="00DB46A7" w:rsidRDefault="00DB46A7" w:rsidP="00DB46A7">
      <w:pPr>
        <w:pStyle w:val="Default"/>
        <w:tabs>
          <w:tab w:val="left" w:pos="1134"/>
        </w:tabs>
        <w:spacing w:line="288" w:lineRule="auto"/>
        <w:jc w:val="both"/>
        <w:rPr>
          <w:color w:val="000000" w:themeColor="text1"/>
        </w:rPr>
      </w:pPr>
    </w:p>
    <w:p w:rsidR="00DB46A7" w:rsidRPr="00934C8F" w:rsidRDefault="00DB46A7" w:rsidP="00DB46A7">
      <w:pPr>
        <w:pStyle w:val="Default"/>
        <w:tabs>
          <w:tab w:val="left" w:pos="1134"/>
        </w:tabs>
        <w:spacing w:line="288" w:lineRule="auto"/>
        <w:jc w:val="both"/>
        <w:rPr>
          <w:bCs/>
          <w:color w:val="auto"/>
        </w:rPr>
      </w:pPr>
    </w:p>
    <w:p w:rsidR="00637BEC" w:rsidRPr="00637BEC" w:rsidRDefault="00637BEC" w:rsidP="00934C8F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7BEC">
        <w:rPr>
          <w:rFonts w:ascii="Times New Roman" w:hAnsi="Times New Roman" w:cs="Times New Roman"/>
          <w:b/>
          <w:bCs/>
          <w:sz w:val="24"/>
          <w:szCs w:val="24"/>
        </w:rPr>
        <w:lastRenderedPageBreak/>
        <w:t>1.3. Перечень</w:t>
      </w:r>
      <w:r w:rsidRPr="00637BEC">
        <w:rPr>
          <w:rFonts w:ascii="Times New Roman" w:hAnsi="Times New Roman" w:cs="Times New Roman"/>
          <w:b/>
          <w:sz w:val="24"/>
          <w:szCs w:val="24"/>
        </w:rPr>
        <w:t xml:space="preserve"> сокращений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336"/>
        <w:gridCol w:w="90"/>
        <w:gridCol w:w="7968"/>
        <w:gridCol w:w="90"/>
      </w:tblGrid>
      <w:tr w:rsidR="00637BEC" w:rsidRPr="00637BEC" w:rsidTr="00331978">
        <w:trPr>
          <w:gridAfter w:val="1"/>
          <w:wAfter w:w="90" w:type="dxa"/>
        </w:trPr>
        <w:tc>
          <w:tcPr>
            <w:tcW w:w="1276" w:type="dxa"/>
          </w:tcPr>
          <w:p w:rsidR="00637BEC" w:rsidRPr="00637BEC" w:rsidRDefault="00637BEC" w:rsidP="00331978">
            <w:pPr>
              <w:pStyle w:val="ConsPlusNormal"/>
              <w:spacing w:line="288" w:lineRule="auto"/>
              <w:rPr>
                <w:sz w:val="24"/>
                <w:szCs w:val="24"/>
              </w:rPr>
            </w:pPr>
            <w:r w:rsidRPr="00637BEC">
              <w:rPr>
                <w:sz w:val="24"/>
                <w:szCs w:val="24"/>
              </w:rPr>
              <w:t>з.е.</w:t>
            </w:r>
          </w:p>
        </w:tc>
        <w:tc>
          <w:tcPr>
            <w:tcW w:w="336" w:type="dxa"/>
          </w:tcPr>
          <w:p w:rsidR="00637BEC" w:rsidRPr="00637BEC" w:rsidRDefault="00637BEC" w:rsidP="00934C8F">
            <w:pPr>
              <w:pStyle w:val="ConsPlusNormal"/>
              <w:spacing w:line="288" w:lineRule="auto"/>
              <w:rPr>
                <w:sz w:val="24"/>
                <w:szCs w:val="24"/>
              </w:rPr>
            </w:pPr>
            <w:r w:rsidRPr="00637BEC">
              <w:rPr>
                <w:sz w:val="24"/>
                <w:szCs w:val="24"/>
              </w:rPr>
              <w:t>–</w:t>
            </w:r>
          </w:p>
        </w:tc>
        <w:tc>
          <w:tcPr>
            <w:tcW w:w="8058" w:type="dxa"/>
            <w:gridSpan w:val="2"/>
          </w:tcPr>
          <w:p w:rsidR="00B927A7" w:rsidRPr="00637BEC" w:rsidRDefault="00637BEC" w:rsidP="00934C8F">
            <w:pPr>
              <w:pStyle w:val="ConsPlusNormal"/>
              <w:spacing w:line="288" w:lineRule="auto"/>
              <w:rPr>
                <w:sz w:val="24"/>
                <w:szCs w:val="24"/>
              </w:rPr>
            </w:pPr>
            <w:r w:rsidRPr="00637BEC">
              <w:rPr>
                <w:sz w:val="24"/>
                <w:szCs w:val="24"/>
              </w:rPr>
              <w:t>зачетная единица;</w:t>
            </w:r>
          </w:p>
        </w:tc>
      </w:tr>
      <w:tr w:rsidR="00B927A7" w:rsidRPr="00637BEC" w:rsidTr="00331978">
        <w:trPr>
          <w:gridAfter w:val="1"/>
          <w:wAfter w:w="90" w:type="dxa"/>
        </w:trPr>
        <w:tc>
          <w:tcPr>
            <w:tcW w:w="1276" w:type="dxa"/>
          </w:tcPr>
          <w:p w:rsidR="00B927A7" w:rsidRPr="00637BEC" w:rsidRDefault="00B927A7" w:rsidP="00331978">
            <w:pPr>
              <w:pStyle w:val="ConsPlusNormal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ООП</w:t>
            </w:r>
          </w:p>
        </w:tc>
        <w:tc>
          <w:tcPr>
            <w:tcW w:w="336" w:type="dxa"/>
          </w:tcPr>
          <w:p w:rsidR="00B927A7" w:rsidRPr="00637BEC" w:rsidRDefault="00B927A7" w:rsidP="00934C8F">
            <w:pPr>
              <w:pStyle w:val="ConsPlusNormal"/>
              <w:spacing w:line="288" w:lineRule="auto"/>
              <w:rPr>
                <w:sz w:val="24"/>
                <w:szCs w:val="24"/>
              </w:rPr>
            </w:pPr>
            <w:r w:rsidRPr="00637BEC">
              <w:rPr>
                <w:sz w:val="24"/>
                <w:szCs w:val="24"/>
              </w:rPr>
              <w:t>–</w:t>
            </w:r>
          </w:p>
        </w:tc>
        <w:tc>
          <w:tcPr>
            <w:tcW w:w="8058" w:type="dxa"/>
            <w:gridSpan w:val="2"/>
          </w:tcPr>
          <w:p w:rsidR="00B927A7" w:rsidRPr="00637BEC" w:rsidRDefault="00B927A7" w:rsidP="00934C8F">
            <w:pPr>
              <w:pStyle w:val="ConsPlusNormal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образовательная программа</w:t>
            </w:r>
          </w:p>
        </w:tc>
      </w:tr>
      <w:tr w:rsidR="00B927A7" w:rsidRPr="00637BEC" w:rsidTr="00331978">
        <w:trPr>
          <w:gridAfter w:val="1"/>
          <w:wAfter w:w="90" w:type="dxa"/>
        </w:trPr>
        <w:tc>
          <w:tcPr>
            <w:tcW w:w="1276" w:type="dxa"/>
          </w:tcPr>
          <w:p w:rsidR="00B927A7" w:rsidRPr="00637BEC" w:rsidRDefault="00B927A7" w:rsidP="00331978">
            <w:pPr>
              <w:pStyle w:val="ConsPlusNormal"/>
              <w:spacing w:line="288" w:lineRule="auto"/>
              <w:rPr>
                <w:sz w:val="24"/>
                <w:szCs w:val="24"/>
              </w:rPr>
            </w:pPr>
            <w:r w:rsidRPr="00637BEC">
              <w:rPr>
                <w:sz w:val="24"/>
                <w:szCs w:val="24"/>
              </w:rPr>
              <w:t>ОПК</w:t>
            </w:r>
          </w:p>
        </w:tc>
        <w:tc>
          <w:tcPr>
            <w:tcW w:w="336" w:type="dxa"/>
          </w:tcPr>
          <w:p w:rsidR="00B927A7" w:rsidRPr="00637BEC" w:rsidRDefault="00B927A7" w:rsidP="00934C8F">
            <w:pPr>
              <w:pStyle w:val="ConsPlusNormal"/>
              <w:spacing w:line="288" w:lineRule="auto"/>
              <w:rPr>
                <w:sz w:val="24"/>
                <w:szCs w:val="24"/>
              </w:rPr>
            </w:pPr>
            <w:r w:rsidRPr="00637BEC">
              <w:rPr>
                <w:sz w:val="24"/>
                <w:szCs w:val="24"/>
              </w:rPr>
              <w:t>–</w:t>
            </w:r>
          </w:p>
        </w:tc>
        <w:tc>
          <w:tcPr>
            <w:tcW w:w="8058" w:type="dxa"/>
            <w:gridSpan w:val="2"/>
          </w:tcPr>
          <w:p w:rsidR="00B927A7" w:rsidRPr="00637BEC" w:rsidRDefault="00B927A7" w:rsidP="00934C8F">
            <w:pPr>
              <w:pStyle w:val="ConsPlusNormal"/>
              <w:spacing w:line="288" w:lineRule="auto"/>
              <w:rPr>
                <w:sz w:val="24"/>
                <w:szCs w:val="24"/>
              </w:rPr>
            </w:pPr>
            <w:r w:rsidRPr="00637BEC">
              <w:rPr>
                <w:sz w:val="24"/>
                <w:szCs w:val="24"/>
              </w:rPr>
              <w:t>общепрофессиональная компетенция;</w:t>
            </w:r>
          </w:p>
        </w:tc>
      </w:tr>
      <w:tr w:rsidR="00B927A7" w:rsidRPr="00637BEC" w:rsidTr="00331978">
        <w:trPr>
          <w:gridAfter w:val="1"/>
          <w:wAfter w:w="90" w:type="dxa"/>
        </w:trPr>
        <w:tc>
          <w:tcPr>
            <w:tcW w:w="1276" w:type="dxa"/>
          </w:tcPr>
          <w:p w:rsidR="00B927A7" w:rsidRPr="00637BEC" w:rsidRDefault="00B927A7" w:rsidP="00331978">
            <w:pPr>
              <w:pStyle w:val="ConsPlusNormal"/>
              <w:spacing w:line="288" w:lineRule="auto"/>
              <w:rPr>
                <w:sz w:val="24"/>
                <w:szCs w:val="24"/>
              </w:rPr>
            </w:pPr>
            <w:r w:rsidRPr="00637BEC">
              <w:rPr>
                <w:sz w:val="24"/>
                <w:szCs w:val="24"/>
              </w:rPr>
              <w:t>ОТФ</w:t>
            </w:r>
          </w:p>
        </w:tc>
        <w:tc>
          <w:tcPr>
            <w:tcW w:w="336" w:type="dxa"/>
          </w:tcPr>
          <w:p w:rsidR="00B927A7" w:rsidRPr="00637BEC" w:rsidRDefault="00B927A7" w:rsidP="00934C8F">
            <w:pPr>
              <w:pStyle w:val="ConsPlusNormal"/>
              <w:spacing w:line="288" w:lineRule="auto"/>
              <w:rPr>
                <w:sz w:val="24"/>
                <w:szCs w:val="24"/>
              </w:rPr>
            </w:pPr>
            <w:r w:rsidRPr="00637BEC">
              <w:rPr>
                <w:sz w:val="24"/>
                <w:szCs w:val="24"/>
              </w:rPr>
              <w:t>–</w:t>
            </w:r>
          </w:p>
        </w:tc>
        <w:tc>
          <w:tcPr>
            <w:tcW w:w="8058" w:type="dxa"/>
            <w:gridSpan w:val="2"/>
          </w:tcPr>
          <w:p w:rsidR="00B927A7" w:rsidRPr="00637BEC" w:rsidRDefault="00B927A7" w:rsidP="00934C8F">
            <w:pPr>
              <w:pStyle w:val="ConsPlusNormal"/>
              <w:spacing w:line="288" w:lineRule="auto"/>
              <w:rPr>
                <w:sz w:val="24"/>
                <w:szCs w:val="24"/>
              </w:rPr>
            </w:pPr>
            <w:r w:rsidRPr="00637BEC">
              <w:rPr>
                <w:sz w:val="24"/>
                <w:szCs w:val="24"/>
              </w:rPr>
              <w:t>обобщенная трудовая функция;</w:t>
            </w:r>
          </w:p>
        </w:tc>
      </w:tr>
      <w:tr w:rsidR="00B927A7" w:rsidRPr="00637BEC" w:rsidTr="00331978">
        <w:trPr>
          <w:gridAfter w:val="1"/>
          <w:wAfter w:w="90" w:type="dxa"/>
        </w:trPr>
        <w:tc>
          <w:tcPr>
            <w:tcW w:w="1276" w:type="dxa"/>
          </w:tcPr>
          <w:p w:rsidR="00B927A7" w:rsidRPr="00637BEC" w:rsidRDefault="00B927A7" w:rsidP="00331978">
            <w:pPr>
              <w:pStyle w:val="ConsPlusNormal"/>
              <w:spacing w:line="288" w:lineRule="auto"/>
              <w:rPr>
                <w:sz w:val="24"/>
                <w:szCs w:val="24"/>
              </w:rPr>
            </w:pPr>
            <w:r w:rsidRPr="00637BEC">
              <w:rPr>
                <w:sz w:val="24"/>
                <w:szCs w:val="24"/>
              </w:rPr>
              <w:t>ПД</w:t>
            </w:r>
          </w:p>
        </w:tc>
        <w:tc>
          <w:tcPr>
            <w:tcW w:w="336" w:type="dxa"/>
          </w:tcPr>
          <w:p w:rsidR="00B927A7" w:rsidRPr="00637BEC" w:rsidRDefault="00B927A7" w:rsidP="00934C8F">
            <w:pPr>
              <w:pStyle w:val="ConsPlusNormal"/>
              <w:spacing w:line="288" w:lineRule="auto"/>
              <w:rPr>
                <w:sz w:val="24"/>
                <w:szCs w:val="24"/>
              </w:rPr>
            </w:pPr>
            <w:r w:rsidRPr="00637BEC">
              <w:rPr>
                <w:sz w:val="24"/>
                <w:szCs w:val="24"/>
              </w:rPr>
              <w:t>–</w:t>
            </w:r>
          </w:p>
        </w:tc>
        <w:tc>
          <w:tcPr>
            <w:tcW w:w="8058" w:type="dxa"/>
            <w:gridSpan w:val="2"/>
          </w:tcPr>
          <w:p w:rsidR="00B927A7" w:rsidRPr="00637BEC" w:rsidRDefault="00B927A7" w:rsidP="00934C8F">
            <w:pPr>
              <w:pStyle w:val="ConsPlusNormal"/>
              <w:spacing w:line="288" w:lineRule="auto"/>
              <w:rPr>
                <w:sz w:val="24"/>
                <w:szCs w:val="24"/>
              </w:rPr>
            </w:pPr>
            <w:r w:rsidRPr="00637BEC">
              <w:rPr>
                <w:sz w:val="24"/>
                <w:szCs w:val="24"/>
              </w:rPr>
              <w:t>профессиональная деятельность;</w:t>
            </w:r>
          </w:p>
        </w:tc>
      </w:tr>
      <w:tr w:rsidR="00B927A7" w:rsidRPr="00637BEC" w:rsidTr="00331978">
        <w:tc>
          <w:tcPr>
            <w:tcW w:w="1276" w:type="dxa"/>
          </w:tcPr>
          <w:p w:rsidR="00B927A7" w:rsidRPr="00637BEC" w:rsidRDefault="00B927A7" w:rsidP="00331978">
            <w:pPr>
              <w:pStyle w:val="ConsPlusNormal"/>
              <w:spacing w:line="288" w:lineRule="auto"/>
              <w:rPr>
                <w:sz w:val="24"/>
                <w:szCs w:val="24"/>
              </w:rPr>
            </w:pPr>
            <w:r w:rsidRPr="00637BEC">
              <w:rPr>
                <w:sz w:val="24"/>
                <w:szCs w:val="24"/>
              </w:rPr>
              <w:t>ПК</w:t>
            </w:r>
          </w:p>
        </w:tc>
        <w:tc>
          <w:tcPr>
            <w:tcW w:w="426" w:type="dxa"/>
            <w:gridSpan w:val="2"/>
          </w:tcPr>
          <w:p w:rsidR="00B927A7" w:rsidRPr="00637BEC" w:rsidRDefault="00B927A7" w:rsidP="00934C8F">
            <w:pPr>
              <w:pStyle w:val="ConsPlusNormal"/>
              <w:spacing w:line="288" w:lineRule="auto"/>
              <w:rPr>
                <w:sz w:val="24"/>
                <w:szCs w:val="24"/>
              </w:rPr>
            </w:pPr>
            <w:r w:rsidRPr="00637BEC">
              <w:rPr>
                <w:sz w:val="24"/>
                <w:szCs w:val="24"/>
              </w:rPr>
              <w:t>–</w:t>
            </w:r>
          </w:p>
        </w:tc>
        <w:tc>
          <w:tcPr>
            <w:tcW w:w="8058" w:type="dxa"/>
            <w:gridSpan w:val="2"/>
          </w:tcPr>
          <w:p w:rsidR="00B927A7" w:rsidRPr="00637BEC" w:rsidRDefault="00B927A7" w:rsidP="00934C8F">
            <w:pPr>
              <w:pStyle w:val="ConsPlusNormal"/>
              <w:spacing w:line="288" w:lineRule="auto"/>
              <w:rPr>
                <w:sz w:val="24"/>
                <w:szCs w:val="24"/>
              </w:rPr>
            </w:pPr>
            <w:r w:rsidRPr="00637BEC">
              <w:rPr>
                <w:sz w:val="24"/>
                <w:szCs w:val="24"/>
              </w:rPr>
              <w:t>профессиональная компетенция;</w:t>
            </w:r>
          </w:p>
        </w:tc>
      </w:tr>
      <w:tr w:rsidR="00B927A7" w:rsidRPr="00637BEC" w:rsidTr="00331978">
        <w:tc>
          <w:tcPr>
            <w:tcW w:w="1276" w:type="dxa"/>
          </w:tcPr>
          <w:p w:rsidR="00B927A7" w:rsidRPr="00637BEC" w:rsidRDefault="00B927A7" w:rsidP="00331978">
            <w:pPr>
              <w:pStyle w:val="ConsPlusNormal"/>
              <w:spacing w:line="288" w:lineRule="auto"/>
              <w:rPr>
                <w:sz w:val="24"/>
                <w:szCs w:val="24"/>
              </w:rPr>
            </w:pPr>
            <w:r w:rsidRPr="00637BEC">
              <w:rPr>
                <w:sz w:val="24"/>
                <w:szCs w:val="24"/>
              </w:rPr>
              <w:t>ПС</w:t>
            </w:r>
          </w:p>
        </w:tc>
        <w:tc>
          <w:tcPr>
            <w:tcW w:w="426" w:type="dxa"/>
            <w:gridSpan w:val="2"/>
          </w:tcPr>
          <w:p w:rsidR="00B927A7" w:rsidRPr="00637BEC" w:rsidRDefault="00B927A7" w:rsidP="00934C8F">
            <w:pPr>
              <w:pStyle w:val="ConsPlusNormal"/>
              <w:spacing w:line="288" w:lineRule="auto"/>
              <w:rPr>
                <w:sz w:val="24"/>
                <w:szCs w:val="24"/>
              </w:rPr>
            </w:pPr>
            <w:r w:rsidRPr="00637BEC">
              <w:rPr>
                <w:sz w:val="24"/>
                <w:szCs w:val="24"/>
              </w:rPr>
              <w:t>–</w:t>
            </w:r>
          </w:p>
        </w:tc>
        <w:tc>
          <w:tcPr>
            <w:tcW w:w="8058" w:type="dxa"/>
            <w:gridSpan w:val="2"/>
          </w:tcPr>
          <w:p w:rsidR="00B927A7" w:rsidRPr="00637BEC" w:rsidRDefault="00B927A7" w:rsidP="00934C8F">
            <w:pPr>
              <w:pStyle w:val="ConsPlusNormal"/>
              <w:spacing w:line="288" w:lineRule="auto"/>
              <w:rPr>
                <w:sz w:val="24"/>
                <w:szCs w:val="24"/>
              </w:rPr>
            </w:pPr>
            <w:r w:rsidRPr="00637BEC">
              <w:rPr>
                <w:sz w:val="24"/>
                <w:szCs w:val="24"/>
              </w:rPr>
              <w:t>профессиональный стандарт;</w:t>
            </w:r>
          </w:p>
        </w:tc>
      </w:tr>
      <w:tr w:rsidR="00B927A7" w:rsidRPr="00637BEC" w:rsidTr="00331978">
        <w:tc>
          <w:tcPr>
            <w:tcW w:w="1276" w:type="dxa"/>
          </w:tcPr>
          <w:p w:rsidR="00B927A7" w:rsidRPr="00637BEC" w:rsidRDefault="00B927A7" w:rsidP="00331978">
            <w:pPr>
              <w:pStyle w:val="ConsPlusNormal"/>
              <w:spacing w:line="288" w:lineRule="auto"/>
              <w:rPr>
                <w:sz w:val="24"/>
                <w:szCs w:val="24"/>
              </w:rPr>
            </w:pPr>
            <w:r w:rsidRPr="00637BEC">
              <w:rPr>
                <w:sz w:val="24"/>
                <w:szCs w:val="24"/>
              </w:rPr>
              <w:t>УК</w:t>
            </w:r>
          </w:p>
        </w:tc>
        <w:tc>
          <w:tcPr>
            <w:tcW w:w="426" w:type="dxa"/>
            <w:gridSpan w:val="2"/>
          </w:tcPr>
          <w:p w:rsidR="00B927A7" w:rsidRPr="00637BEC" w:rsidRDefault="00B927A7" w:rsidP="00934C8F">
            <w:pPr>
              <w:pStyle w:val="ConsPlusNormal"/>
              <w:spacing w:line="288" w:lineRule="auto"/>
              <w:rPr>
                <w:sz w:val="24"/>
                <w:szCs w:val="24"/>
              </w:rPr>
            </w:pPr>
            <w:r w:rsidRPr="00637BEC">
              <w:rPr>
                <w:sz w:val="24"/>
                <w:szCs w:val="24"/>
              </w:rPr>
              <w:t>–</w:t>
            </w:r>
          </w:p>
        </w:tc>
        <w:tc>
          <w:tcPr>
            <w:tcW w:w="8058" w:type="dxa"/>
            <w:gridSpan w:val="2"/>
          </w:tcPr>
          <w:p w:rsidR="00B927A7" w:rsidRPr="00637BEC" w:rsidRDefault="00B927A7" w:rsidP="00934C8F">
            <w:pPr>
              <w:pStyle w:val="ConsPlusNormal"/>
              <w:spacing w:line="288" w:lineRule="auto"/>
              <w:rPr>
                <w:sz w:val="24"/>
                <w:szCs w:val="24"/>
              </w:rPr>
            </w:pPr>
            <w:r w:rsidRPr="00637BEC">
              <w:rPr>
                <w:sz w:val="24"/>
                <w:szCs w:val="24"/>
              </w:rPr>
              <w:t>универсальная компетенция;</w:t>
            </w:r>
          </w:p>
        </w:tc>
      </w:tr>
      <w:tr w:rsidR="00B927A7" w:rsidRPr="00637BEC" w:rsidTr="00331978">
        <w:tc>
          <w:tcPr>
            <w:tcW w:w="1276" w:type="dxa"/>
          </w:tcPr>
          <w:p w:rsidR="00B927A7" w:rsidRPr="00637BEC" w:rsidRDefault="00B927A7" w:rsidP="00331978">
            <w:pPr>
              <w:pStyle w:val="ConsPlusNormal"/>
              <w:spacing w:line="288" w:lineRule="auto"/>
              <w:rPr>
                <w:sz w:val="24"/>
                <w:szCs w:val="24"/>
              </w:rPr>
            </w:pPr>
            <w:r w:rsidRPr="00637BEC">
              <w:rPr>
                <w:sz w:val="24"/>
                <w:szCs w:val="24"/>
              </w:rPr>
              <w:t>ФГОС ВО</w:t>
            </w:r>
          </w:p>
        </w:tc>
        <w:tc>
          <w:tcPr>
            <w:tcW w:w="426" w:type="dxa"/>
            <w:gridSpan w:val="2"/>
          </w:tcPr>
          <w:p w:rsidR="00B927A7" w:rsidRPr="00637BEC" w:rsidRDefault="00B927A7" w:rsidP="00934C8F">
            <w:pPr>
              <w:pStyle w:val="ConsPlusNormal"/>
              <w:spacing w:line="288" w:lineRule="auto"/>
              <w:rPr>
                <w:sz w:val="24"/>
                <w:szCs w:val="24"/>
              </w:rPr>
            </w:pPr>
            <w:r w:rsidRPr="00637BEC">
              <w:rPr>
                <w:bCs/>
                <w:sz w:val="24"/>
                <w:szCs w:val="24"/>
              </w:rPr>
              <w:t>–</w:t>
            </w:r>
          </w:p>
        </w:tc>
        <w:tc>
          <w:tcPr>
            <w:tcW w:w="8058" w:type="dxa"/>
            <w:gridSpan w:val="2"/>
          </w:tcPr>
          <w:p w:rsidR="00B927A7" w:rsidRPr="00637BEC" w:rsidRDefault="00B927A7" w:rsidP="00934C8F">
            <w:pPr>
              <w:pStyle w:val="ConsPlusNormal"/>
              <w:spacing w:line="288" w:lineRule="auto"/>
              <w:rPr>
                <w:sz w:val="24"/>
                <w:szCs w:val="24"/>
              </w:rPr>
            </w:pPr>
            <w:r w:rsidRPr="00637BEC">
              <w:rPr>
                <w:sz w:val="24"/>
                <w:szCs w:val="24"/>
              </w:rPr>
              <w:t>федеральный государственный образовательный стандарт высшего образования.</w:t>
            </w:r>
          </w:p>
        </w:tc>
      </w:tr>
    </w:tbl>
    <w:p w:rsidR="00934C8F" w:rsidRDefault="00934C8F" w:rsidP="00934C8F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7BEC" w:rsidRDefault="00637BEC" w:rsidP="00934C8F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7BEC">
        <w:rPr>
          <w:rFonts w:ascii="Times New Roman" w:hAnsi="Times New Roman" w:cs="Times New Roman"/>
          <w:b/>
          <w:sz w:val="24"/>
          <w:szCs w:val="24"/>
        </w:rPr>
        <w:t xml:space="preserve">Раздел 2. ХАРАКТЕРИСТИКА ПРОФЕССИОНАЛЬНОЙ ДЕЯТЕЛЬНОСТИ </w:t>
      </w:r>
      <w:r w:rsidRPr="00934C8F">
        <w:rPr>
          <w:rFonts w:ascii="Times New Roman" w:hAnsi="Times New Roman" w:cs="Times New Roman"/>
          <w:b/>
          <w:sz w:val="24"/>
          <w:szCs w:val="24"/>
        </w:rPr>
        <w:t xml:space="preserve">ВЫПУСКНИКОВ </w:t>
      </w:r>
    </w:p>
    <w:p w:rsidR="00934C8F" w:rsidRPr="00934C8F" w:rsidRDefault="00934C8F" w:rsidP="00934C8F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34C8F" w:rsidRDefault="00637BEC" w:rsidP="00934C8F">
      <w:pPr>
        <w:pStyle w:val="Default"/>
        <w:spacing w:line="288" w:lineRule="auto"/>
        <w:ind w:firstLine="595"/>
        <w:jc w:val="both"/>
      </w:pPr>
      <w:r w:rsidRPr="00934C8F">
        <w:rPr>
          <w:b/>
        </w:rPr>
        <w:t>2.1.</w:t>
      </w:r>
      <w:r w:rsidRPr="00934C8F">
        <w:t xml:space="preserve"> Области профессиональной деятельности и сферы профессиональной деятельности, в которых выпускники, освоившие основные профессиональные образовательные программы высшего образования – программы </w:t>
      </w:r>
      <w:r w:rsidR="00533254" w:rsidRPr="00934C8F">
        <w:t>бакалавриата</w:t>
      </w:r>
      <w:r w:rsidRPr="00934C8F">
        <w:t xml:space="preserve"> по направлению подготовки </w:t>
      </w:r>
      <w:r w:rsidR="00533254" w:rsidRPr="00934C8F">
        <w:t>«</w:t>
      </w:r>
      <w:r w:rsidR="00144D52" w:rsidRPr="00934C8F">
        <w:t>Математическое обеспечение и администрирование информационных систем</w:t>
      </w:r>
      <w:r w:rsidR="00533254" w:rsidRPr="00934C8F">
        <w:t xml:space="preserve">» </w:t>
      </w:r>
      <w:r w:rsidRPr="00934C8F">
        <w:t xml:space="preserve">осуществляют профессиональную деятельность, </w:t>
      </w:r>
      <w:r w:rsidR="001361B9" w:rsidRPr="00934C8F">
        <w:t>типы задач</w:t>
      </w:r>
      <w:r w:rsidRPr="00934C8F">
        <w:t xml:space="preserve"> и задачи профессиональной деятельности, объекты (или область) профессиональной деятельности приведены в таблице 2.1.</w:t>
      </w:r>
    </w:p>
    <w:p w:rsidR="00637BEC" w:rsidRPr="00934C8F" w:rsidRDefault="00637BEC" w:rsidP="00934C8F">
      <w:pPr>
        <w:pStyle w:val="Default"/>
        <w:spacing w:line="288" w:lineRule="auto"/>
        <w:ind w:firstLine="595"/>
        <w:jc w:val="both"/>
        <w:rPr>
          <w:b/>
        </w:rPr>
      </w:pPr>
      <w:r w:rsidRPr="00934C8F">
        <w:rPr>
          <w:b/>
        </w:rPr>
        <w:t>2.2.</w:t>
      </w:r>
      <w:r w:rsidRPr="00637BEC">
        <w:t> </w:t>
      </w:r>
      <w:r w:rsidRPr="00637BEC">
        <w:rPr>
          <w:b/>
        </w:rPr>
        <w:t xml:space="preserve">Перечень профессиональных </w:t>
      </w:r>
      <w:r w:rsidRPr="00637BEC">
        <w:rPr>
          <w:b/>
          <w:spacing w:val="-4"/>
        </w:rPr>
        <w:t>стандартов, соотнесенных с ФГОС ВО</w:t>
      </w:r>
    </w:p>
    <w:p w:rsidR="00934C8F" w:rsidRDefault="00637BEC" w:rsidP="00934C8F">
      <w:pPr>
        <w:tabs>
          <w:tab w:val="left" w:pos="1134"/>
        </w:tabs>
        <w:spacing w:after="0" w:line="288" w:lineRule="auto"/>
        <w:ind w:firstLine="596"/>
        <w:jc w:val="both"/>
        <w:rPr>
          <w:rFonts w:ascii="Times New Roman" w:hAnsi="Times New Roman" w:cs="Times New Roman"/>
          <w:sz w:val="24"/>
          <w:szCs w:val="24"/>
        </w:rPr>
      </w:pPr>
      <w:r w:rsidRPr="00637BEC">
        <w:rPr>
          <w:rFonts w:ascii="Times New Roman" w:hAnsi="Times New Roman" w:cs="Times New Roman"/>
          <w:sz w:val="24"/>
          <w:szCs w:val="24"/>
        </w:rPr>
        <w:t xml:space="preserve">Перечень профессиональных </w:t>
      </w:r>
      <w:r w:rsidRPr="00637BEC">
        <w:rPr>
          <w:rFonts w:ascii="Times New Roman" w:hAnsi="Times New Roman" w:cs="Times New Roman"/>
          <w:spacing w:val="-4"/>
          <w:sz w:val="24"/>
          <w:szCs w:val="24"/>
        </w:rPr>
        <w:t xml:space="preserve">стандартов, </w:t>
      </w:r>
      <w:r w:rsidRPr="00637BEC">
        <w:rPr>
          <w:rFonts w:ascii="Times New Roman" w:hAnsi="Times New Roman" w:cs="Times New Roman"/>
          <w:sz w:val="24"/>
          <w:szCs w:val="24"/>
        </w:rPr>
        <w:t xml:space="preserve">соотнесенных с ФГОС ВО, приведен в Приложении </w:t>
      </w:r>
      <w:r w:rsidR="005B154A">
        <w:rPr>
          <w:rFonts w:ascii="Times New Roman" w:hAnsi="Times New Roman" w:cs="Times New Roman"/>
          <w:sz w:val="24"/>
          <w:szCs w:val="24"/>
        </w:rPr>
        <w:t>2</w:t>
      </w:r>
      <w:r w:rsidRPr="00637BEC">
        <w:rPr>
          <w:rFonts w:ascii="Times New Roman" w:hAnsi="Times New Roman" w:cs="Times New Roman"/>
          <w:sz w:val="24"/>
          <w:szCs w:val="24"/>
        </w:rPr>
        <w:t xml:space="preserve">. Перечень обобщённых трудовых функций и трудовых функций, имеющих отношение к профессиональной деятельности выпускника программ </w:t>
      </w:r>
      <w:r w:rsidR="00533254" w:rsidRPr="00533254">
        <w:rPr>
          <w:rFonts w:ascii="Times New Roman" w:hAnsi="Times New Roman" w:cs="Times New Roman"/>
          <w:sz w:val="24"/>
          <w:szCs w:val="24"/>
        </w:rPr>
        <w:t>бакалавриата</w:t>
      </w:r>
      <w:r w:rsidRPr="00637BEC">
        <w:rPr>
          <w:rFonts w:ascii="Times New Roman" w:hAnsi="Times New Roman" w:cs="Times New Roman"/>
          <w:sz w:val="24"/>
          <w:szCs w:val="24"/>
        </w:rPr>
        <w:t xml:space="preserve"> по направлению подготовки, представлен в Приложении </w:t>
      </w:r>
      <w:r w:rsidR="005B154A">
        <w:rPr>
          <w:rFonts w:ascii="Times New Roman" w:hAnsi="Times New Roman" w:cs="Times New Roman"/>
          <w:sz w:val="24"/>
          <w:szCs w:val="24"/>
        </w:rPr>
        <w:t>3</w:t>
      </w:r>
      <w:r w:rsidR="00934C8F">
        <w:rPr>
          <w:rFonts w:ascii="Times New Roman" w:hAnsi="Times New Roman" w:cs="Times New Roman"/>
          <w:sz w:val="24"/>
          <w:szCs w:val="24"/>
        </w:rPr>
        <w:t>.</w:t>
      </w:r>
    </w:p>
    <w:p w:rsidR="00934C8F" w:rsidRDefault="00934C8F" w:rsidP="00934C8F">
      <w:pPr>
        <w:tabs>
          <w:tab w:val="left" w:pos="1134"/>
        </w:tabs>
        <w:spacing w:after="0" w:line="288" w:lineRule="auto"/>
        <w:ind w:firstLine="596"/>
        <w:jc w:val="both"/>
        <w:rPr>
          <w:rFonts w:ascii="Times New Roman" w:hAnsi="Times New Roman" w:cs="Times New Roman"/>
          <w:sz w:val="24"/>
          <w:szCs w:val="24"/>
        </w:rPr>
      </w:pPr>
    </w:p>
    <w:p w:rsidR="00637BEC" w:rsidRPr="00934C8F" w:rsidRDefault="00637BEC" w:rsidP="00934C8F">
      <w:pPr>
        <w:tabs>
          <w:tab w:val="left" w:pos="1134"/>
        </w:tabs>
        <w:spacing w:after="0" w:line="288" w:lineRule="auto"/>
        <w:ind w:firstLine="59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4C8F">
        <w:rPr>
          <w:rFonts w:ascii="Times New Roman" w:hAnsi="Times New Roman" w:cs="Times New Roman"/>
          <w:b/>
          <w:sz w:val="24"/>
          <w:szCs w:val="24"/>
        </w:rPr>
        <w:t xml:space="preserve">Раздел 3. </w:t>
      </w:r>
      <w:r w:rsidR="001069DD" w:rsidRPr="00934C8F">
        <w:rPr>
          <w:rFonts w:ascii="Times New Roman" w:hAnsi="Times New Roman" w:cs="Times New Roman"/>
          <w:b/>
          <w:sz w:val="24"/>
          <w:szCs w:val="24"/>
        </w:rPr>
        <w:t>ОБЩАЯ ХАРАКТЕРИСТИКА ОСНОВНОЙ ОБРАЗОВАТЕЛЬНОЙ ПРОГРАММЫ</w:t>
      </w:r>
    </w:p>
    <w:p w:rsidR="00934C8F" w:rsidRPr="00934C8F" w:rsidRDefault="00934C8F" w:rsidP="00934C8F">
      <w:pPr>
        <w:tabs>
          <w:tab w:val="left" w:pos="1134"/>
        </w:tabs>
        <w:spacing w:after="0" w:line="288" w:lineRule="auto"/>
        <w:ind w:firstLine="596"/>
        <w:jc w:val="both"/>
        <w:rPr>
          <w:rFonts w:ascii="Times New Roman" w:hAnsi="Times New Roman" w:cs="Times New Roman"/>
          <w:sz w:val="24"/>
          <w:szCs w:val="24"/>
        </w:rPr>
      </w:pPr>
    </w:p>
    <w:p w:rsidR="00934C8F" w:rsidRPr="00934C8F" w:rsidRDefault="005B154A" w:rsidP="00934C8F">
      <w:pPr>
        <w:shd w:val="clear" w:color="auto" w:fill="FFFFFF"/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4C8F">
        <w:rPr>
          <w:rFonts w:ascii="Times New Roman" w:hAnsi="Times New Roman" w:cs="Times New Roman"/>
          <w:b/>
          <w:sz w:val="24"/>
          <w:szCs w:val="24"/>
        </w:rPr>
        <w:t>3.1. Квалификация, присваиваемая выпускникам образовательной программы</w:t>
      </w:r>
    </w:p>
    <w:p w:rsidR="00934C8F" w:rsidRPr="00934C8F" w:rsidRDefault="00934C8F" w:rsidP="00934C8F">
      <w:pPr>
        <w:shd w:val="clear" w:color="auto" w:fill="FFFFFF"/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4C8F">
        <w:rPr>
          <w:rFonts w:ascii="Times New Roman" w:hAnsi="Times New Roman" w:cs="Times New Roman"/>
          <w:sz w:val="24"/>
          <w:szCs w:val="24"/>
        </w:rPr>
        <w:t>Квалификация, присваиваемая выпускникам программ бакалавриата: бакалавр.</w:t>
      </w:r>
    </w:p>
    <w:p w:rsidR="00934C8F" w:rsidRPr="00934C8F" w:rsidRDefault="00637BEC" w:rsidP="00934C8F">
      <w:pPr>
        <w:shd w:val="clear" w:color="auto" w:fill="FFFFFF"/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4C8F">
        <w:rPr>
          <w:rFonts w:ascii="Times New Roman" w:hAnsi="Times New Roman" w:cs="Times New Roman"/>
          <w:b/>
          <w:sz w:val="24"/>
          <w:szCs w:val="24"/>
        </w:rPr>
        <w:t>3.2.</w:t>
      </w:r>
      <w:r w:rsidRPr="00934C8F">
        <w:rPr>
          <w:rFonts w:ascii="Times New Roman" w:hAnsi="Times New Roman" w:cs="Times New Roman"/>
          <w:sz w:val="24"/>
          <w:szCs w:val="24"/>
        </w:rPr>
        <w:t> </w:t>
      </w:r>
      <w:r w:rsidRPr="00934C8F">
        <w:rPr>
          <w:rFonts w:ascii="Times New Roman" w:hAnsi="Times New Roman" w:cs="Times New Roman"/>
          <w:b/>
          <w:sz w:val="24"/>
          <w:szCs w:val="24"/>
        </w:rPr>
        <w:t xml:space="preserve">Объем </w:t>
      </w:r>
      <w:r w:rsidR="001069DD" w:rsidRPr="00934C8F">
        <w:rPr>
          <w:rFonts w:ascii="Times New Roman" w:hAnsi="Times New Roman" w:cs="Times New Roman"/>
          <w:b/>
          <w:sz w:val="24"/>
          <w:szCs w:val="24"/>
        </w:rPr>
        <w:t>основной образовательной программы</w:t>
      </w:r>
    </w:p>
    <w:p w:rsidR="00934C8F" w:rsidRPr="00934C8F" w:rsidRDefault="00637BEC" w:rsidP="00934C8F">
      <w:pPr>
        <w:shd w:val="clear" w:color="auto" w:fill="FFFFFF"/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4C8F">
        <w:rPr>
          <w:rFonts w:ascii="Times New Roman" w:hAnsi="Times New Roman" w:cs="Times New Roman"/>
          <w:sz w:val="24"/>
          <w:szCs w:val="24"/>
        </w:rPr>
        <w:t xml:space="preserve">Объем программы: </w:t>
      </w:r>
      <w:r w:rsidR="00533254" w:rsidRPr="00934C8F">
        <w:rPr>
          <w:rFonts w:ascii="Times New Roman" w:hAnsi="Times New Roman" w:cs="Times New Roman"/>
          <w:sz w:val="24"/>
          <w:szCs w:val="24"/>
        </w:rPr>
        <w:t xml:space="preserve">240 </w:t>
      </w:r>
      <w:r w:rsidRPr="00934C8F">
        <w:rPr>
          <w:rFonts w:ascii="Times New Roman" w:hAnsi="Times New Roman" w:cs="Times New Roman"/>
          <w:sz w:val="24"/>
          <w:szCs w:val="24"/>
        </w:rPr>
        <w:t>з.е.</w:t>
      </w:r>
    </w:p>
    <w:p w:rsidR="00934C8F" w:rsidRPr="00934C8F" w:rsidRDefault="00637BEC" w:rsidP="00934C8F">
      <w:pPr>
        <w:shd w:val="clear" w:color="auto" w:fill="FFFFFF"/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4C8F">
        <w:rPr>
          <w:rFonts w:ascii="Times New Roman" w:hAnsi="Times New Roman" w:cs="Times New Roman"/>
          <w:b/>
          <w:sz w:val="24"/>
          <w:szCs w:val="24"/>
        </w:rPr>
        <w:t>3.3.</w:t>
      </w:r>
      <w:r w:rsidRPr="00934C8F">
        <w:rPr>
          <w:rFonts w:ascii="Times New Roman" w:hAnsi="Times New Roman" w:cs="Times New Roman"/>
          <w:sz w:val="24"/>
          <w:szCs w:val="24"/>
        </w:rPr>
        <w:t> </w:t>
      </w:r>
      <w:r w:rsidRPr="00934C8F">
        <w:rPr>
          <w:rFonts w:ascii="Times New Roman" w:hAnsi="Times New Roman" w:cs="Times New Roman"/>
          <w:b/>
          <w:sz w:val="24"/>
          <w:szCs w:val="24"/>
        </w:rPr>
        <w:t>Формы обучения</w:t>
      </w:r>
    </w:p>
    <w:p w:rsidR="00934C8F" w:rsidRPr="00934C8F" w:rsidRDefault="00637BEC" w:rsidP="00934C8F">
      <w:pPr>
        <w:shd w:val="clear" w:color="auto" w:fill="FFFFFF"/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4C8F">
        <w:rPr>
          <w:rFonts w:ascii="Times New Roman" w:hAnsi="Times New Roman" w:cs="Times New Roman"/>
          <w:sz w:val="24"/>
          <w:szCs w:val="24"/>
        </w:rPr>
        <w:t xml:space="preserve">Формы обучения: </w:t>
      </w:r>
      <w:r w:rsidR="00533254" w:rsidRPr="00934C8F">
        <w:rPr>
          <w:rFonts w:ascii="Times New Roman" w:hAnsi="Times New Roman" w:cs="Times New Roman"/>
          <w:sz w:val="24"/>
          <w:szCs w:val="24"/>
        </w:rPr>
        <w:t>очная.</w:t>
      </w:r>
    </w:p>
    <w:p w:rsidR="00637BEC" w:rsidRPr="00934C8F" w:rsidRDefault="00637BEC" w:rsidP="00934C8F">
      <w:pPr>
        <w:shd w:val="clear" w:color="auto" w:fill="FFFFFF"/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4C8F">
        <w:rPr>
          <w:rFonts w:ascii="Times New Roman" w:hAnsi="Times New Roman" w:cs="Times New Roman"/>
          <w:b/>
          <w:sz w:val="24"/>
          <w:szCs w:val="24"/>
        </w:rPr>
        <w:t>3.4.</w:t>
      </w:r>
      <w:r w:rsidRPr="00934C8F">
        <w:rPr>
          <w:rFonts w:ascii="Times New Roman" w:hAnsi="Times New Roman" w:cs="Times New Roman"/>
          <w:sz w:val="24"/>
          <w:szCs w:val="24"/>
        </w:rPr>
        <w:t> </w:t>
      </w:r>
      <w:r w:rsidRPr="00934C8F">
        <w:rPr>
          <w:rFonts w:ascii="Times New Roman" w:hAnsi="Times New Roman" w:cs="Times New Roman"/>
          <w:b/>
          <w:sz w:val="24"/>
          <w:szCs w:val="24"/>
        </w:rPr>
        <w:t>Срок получения образования</w:t>
      </w:r>
    </w:p>
    <w:p w:rsidR="00934C8F" w:rsidRPr="00934C8F" w:rsidRDefault="00934C8F" w:rsidP="00934C8F">
      <w:pPr>
        <w:shd w:val="clear" w:color="auto" w:fill="FFFFFF"/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637BEC" w:rsidRPr="00934C8F" w:rsidTr="00637BEC">
        <w:tc>
          <w:tcPr>
            <w:tcW w:w="5210" w:type="dxa"/>
          </w:tcPr>
          <w:p w:rsidR="00637BEC" w:rsidRPr="00934C8F" w:rsidRDefault="00637BEC" w:rsidP="00934C8F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C8F">
              <w:rPr>
                <w:rFonts w:ascii="Times New Roman" w:hAnsi="Times New Roman" w:cs="Times New Roman"/>
                <w:sz w:val="24"/>
                <w:szCs w:val="24"/>
              </w:rPr>
              <w:t>Форма обучения</w:t>
            </w:r>
          </w:p>
        </w:tc>
        <w:tc>
          <w:tcPr>
            <w:tcW w:w="5211" w:type="dxa"/>
          </w:tcPr>
          <w:p w:rsidR="00637BEC" w:rsidRPr="00934C8F" w:rsidRDefault="00637BEC" w:rsidP="00934C8F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C8F">
              <w:rPr>
                <w:rFonts w:ascii="Times New Roman" w:hAnsi="Times New Roman" w:cs="Times New Roman"/>
                <w:sz w:val="24"/>
                <w:szCs w:val="24"/>
              </w:rPr>
              <w:t>Срок получения образования, лет</w:t>
            </w:r>
          </w:p>
        </w:tc>
      </w:tr>
      <w:tr w:rsidR="00533254" w:rsidRPr="00934C8F" w:rsidTr="00637BEC">
        <w:tc>
          <w:tcPr>
            <w:tcW w:w="5210" w:type="dxa"/>
          </w:tcPr>
          <w:p w:rsidR="00533254" w:rsidRPr="00934C8F" w:rsidRDefault="00533254" w:rsidP="00934C8F">
            <w:pPr>
              <w:spacing w:line="288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C8F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  <w:tc>
          <w:tcPr>
            <w:tcW w:w="5211" w:type="dxa"/>
          </w:tcPr>
          <w:p w:rsidR="00533254" w:rsidRPr="00934C8F" w:rsidRDefault="00533254" w:rsidP="00934C8F">
            <w:pPr>
              <w:spacing w:line="288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4C8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637BEC" w:rsidRPr="00637BEC" w:rsidRDefault="00637BEC" w:rsidP="00637BEC">
      <w:pPr>
        <w:shd w:val="clear" w:color="auto" w:fill="FFFFFF"/>
        <w:ind w:firstLine="596"/>
        <w:jc w:val="both"/>
        <w:rPr>
          <w:rFonts w:ascii="Times New Roman" w:hAnsi="Times New Roman" w:cs="Times New Roman"/>
          <w:spacing w:val="-7"/>
          <w:sz w:val="24"/>
          <w:szCs w:val="24"/>
        </w:rPr>
      </w:pPr>
    </w:p>
    <w:p w:rsidR="00637BEC" w:rsidRPr="00637BEC" w:rsidRDefault="00637BEC" w:rsidP="00637BEC">
      <w:pPr>
        <w:rPr>
          <w:rFonts w:ascii="Times New Roman" w:hAnsi="Times New Roman" w:cs="Times New Roman"/>
          <w:i/>
          <w:sz w:val="24"/>
          <w:szCs w:val="24"/>
        </w:rPr>
      </w:pPr>
    </w:p>
    <w:p w:rsidR="00637BEC" w:rsidRPr="00637BEC" w:rsidRDefault="00637BEC" w:rsidP="00637BEC">
      <w:pPr>
        <w:shd w:val="clear" w:color="auto" w:fill="FFFFFF"/>
        <w:jc w:val="right"/>
        <w:rPr>
          <w:rFonts w:ascii="Times New Roman" w:hAnsi="Times New Roman" w:cs="Times New Roman"/>
          <w:spacing w:val="-7"/>
          <w:sz w:val="24"/>
          <w:szCs w:val="24"/>
        </w:rPr>
        <w:sectPr w:rsidR="00637BEC" w:rsidRPr="00637BEC" w:rsidSect="00637BEC">
          <w:footerReference w:type="default" r:id="rId8"/>
          <w:headerReference w:type="first" r:id="rId9"/>
          <w:pgSz w:w="11906" w:h="16838"/>
          <w:pgMar w:top="1134" w:right="567" w:bottom="1134" w:left="1134" w:header="709" w:footer="709" w:gutter="0"/>
          <w:pgNumType w:start="1"/>
          <w:cols w:space="708"/>
          <w:titlePg/>
          <w:docGrid w:linePitch="360"/>
        </w:sectPr>
      </w:pPr>
    </w:p>
    <w:p w:rsidR="00637BEC" w:rsidRPr="006F6276" w:rsidRDefault="00637BEC" w:rsidP="00637BEC">
      <w:pPr>
        <w:shd w:val="clear" w:color="auto" w:fill="FFFFFF"/>
        <w:jc w:val="right"/>
        <w:rPr>
          <w:rFonts w:ascii="Times New Roman" w:hAnsi="Times New Roman" w:cs="Times New Roman"/>
          <w:sz w:val="24"/>
          <w:szCs w:val="24"/>
        </w:rPr>
      </w:pPr>
      <w:r w:rsidRPr="006F6276">
        <w:rPr>
          <w:rFonts w:ascii="Times New Roman" w:hAnsi="Times New Roman" w:cs="Times New Roman"/>
          <w:sz w:val="24"/>
          <w:szCs w:val="24"/>
        </w:rPr>
        <w:lastRenderedPageBreak/>
        <w:t>Таблица 2.1</w:t>
      </w:r>
    </w:p>
    <w:tbl>
      <w:tblPr>
        <w:tblW w:w="494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733"/>
        <w:gridCol w:w="2522"/>
        <w:gridCol w:w="4681"/>
        <w:gridCol w:w="2387"/>
      </w:tblGrid>
      <w:tr w:rsidR="00144D52" w:rsidRPr="006F6276" w:rsidTr="006E4C34">
        <w:trPr>
          <w:tblHeader/>
          <w:jc w:val="center"/>
        </w:trPr>
        <w:tc>
          <w:tcPr>
            <w:tcW w:w="788" w:type="pct"/>
            <w:vAlign w:val="center"/>
          </w:tcPr>
          <w:p w:rsidR="00144D52" w:rsidRPr="006F6276" w:rsidRDefault="00144D52" w:rsidP="00144D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F62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Типы задач </w:t>
            </w:r>
          </w:p>
          <w:p w:rsidR="00144D52" w:rsidRPr="006F6276" w:rsidRDefault="00144D52" w:rsidP="00144D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F62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профессиональной деятельности</w:t>
            </w:r>
          </w:p>
        </w:tc>
        <w:tc>
          <w:tcPr>
            <w:tcW w:w="934" w:type="pct"/>
            <w:vAlign w:val="center"/>
          </w:tcPr>
          <w:p w:rsidR="00144D52" w:rsidRPr="006F6276" w:rsidRDefault="00144D52" w:rsidP="00144D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F62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Задачи </w:t>
            </w:r>
          </w:p>
          <w:p w:rsidR="00144D52" w:rsidRPr="006F6276" w:rsidRDefault="00144D52" w:rsidP="00144D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F62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профессиональной </w:t>
            </w:r>
          </w:p>
          <w:p w:rsidR="00144D52" w:rsidRPr="006F6276" w:rsidRDefault="00144D52" w:rsidP="00144D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F62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деятельности</w:t>
            </w:r>
          </w:p>
        </w:tc>
        <w:tc>
          <w:tcPr>
            <w:tcW w:w="862" w:type="pct"/>
            <w:vAlign w:val="center"/>
          </w:tcPr>
          <w:p w:rsidR="00144D52" w:rsidRPr="00E176F2" w:rsidRDefault="00144D52" w:rsidP="00144D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</w:pPr>
            <w:r w:rsidRPr="00E176F2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 xml:space="preserve">Область </w:t>
            </w:r>
          </w:p>
          <w:p w:rsidR="00144D52" w:rsidRPr="00E176F2" w:rsidRDefault="00144D52" w:rsidP="00144D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</w:pPr>
            <w:r w:rsidRPr="00E176F2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 xml:space="preserve">профессиональной </w:t>
            </w:r>
          </w:p>
          <w:p w:rsidR="00144D52" w:rsidRPr="006F6276" w:rsidRDefault="00144D52" w:rsidP="00144D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76F2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деятельности</w:t>
            </w:r>
            <w:r w:rsidRPr="00E176F2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br/>
              <w:t>(по Реестру Минтруда)</w:t>
            </w:r>
          </w:p>
        </w:tc>
        <w:tc>
          <w:tcPr>
            <w:tcW w:w="1600" w:type="pct"/>
            <w:vAlign w:val="center"/>
          </w:tcPr>
          <w:p w:rsidR="00144D52" w:rsidRPr="006F6276" w:rsidRDefault="00144D52" w:rsidP="00144D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F62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Объекты профессиональной деятельности </w:t>
            </w:r>
          </w:p>
          <w:p w:rsidR="00144D52" w:rsidRPr="006F6276" w:rsidRDefault="00144D52" w:rsidP="00144D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F62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(или области знания)</w:t>
            </w:r>
          </w:p>
        </w:tc>
        <w:tc>
          <w:tcPr>
            <w:tcW w:w="816" w:type="pct"/>
            <w:vAlign w:val="center"/>
          </w:tcPr>
          <w:p w:rsidR="00144D52" w:rsidRPr="006F6276" w:rsidRDefault="00144D52" w:rsidP="00144D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F62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Обоснование</w:t>
            </w:r>
          </w:p>
          <w:p w:rsidR="00144D52" w:rsidRPr="006F6276" w:rsidRDefault="00144D52" w:rsidP="00144D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F62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(ПС/анализ рынка </w:t>
            </w:r>
          </w:p>
          <w:p w:rsidR="00144D52" w:rsidRPr="006F6276" w:rsidRDefault="00144D52" w:rsidP="00144D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F62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труда и др.)</w:t>
            </w:r>
          </w:p>
        </w:tc>
      </w:tr>
      <w:tr w:rsidR="00144D52" w:rsidRPr="006F6276" w:rsidTr="006E4C34">
        <w:trPr>
          <w:trHeight w:val="114"/>
          <w:jc w:val="center"/>
        </w:trPr>
        <w:tc>
          <w:tcPr>
            <w:tcW w:w="788" w:type="pct"/>
            <w:vMerge w:val="restart"/>
          </w:tcPr>
          <w:p w:rsidR="00144D52" w:rsidRPr="006F6276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F62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Научно-исследовательский</w:t>
            </w:r>
          </w:p>
        </w:tc>
        <w:tc>
          <w:tcPr>
            <w:tcW w:w="934" w:type="pct"/>
            <w:vMerge w:val="restart"/>
          </w:tcPr>
          <w:p w:rsidR="006F6276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6276">
              <w:rPr>
                <w:rFonts w:ascii="Times New Roman" w:hAnsi="Times New Roman" w:cs="Times New Roman"/>
                <w:sz w:val="24"/>
                <w:szCs w:val="24"/>
              </w:rPr>
              <w:t xml:space="preserve">Применение фундаментальных знаний, полученных </w:t>
            </w:r>
          </w:p>
          <w:p w:rsidR="006F6276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6276">
              <w:rPr>
                <w:rFonts w:ascii="Times New Roman" w:hAnsi="Times New Roman" w:cs="Times New Roman"/>
                <w:sz w:val="24"/>
                <w:szCs w:val="24"/>
              </w:rPr>
              <w:t xml:space="preserve">в области математических </w:t>
            </w:r>
          </w:p>
          <w:p w:rsidR="006F6276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6276">
              <w:rPr>
                <w:rFonts w:ascii="Times New Roman" w:hAnsi="Times New Roman" w:cs="Times New Roman"/>
                <w:sz w:val="24"/>
                <w:szCs w:val="24"/>
              </w:rPr>
              <w:t>и компьютерных наук</w:t>
            </w:r>
          </w:p>
          <w:p w:rsidR="00144D52" w:rsidRPr="006F6276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6276">
              <w:rPr>
                <w:rFonts w:ascii="Times New Roman" w:hAnsi="Times New Roman" w:cs="Times New Roman"/>
                <w:sz w:val="24"/>
                <w:szCs w:val="24"/>
              </w:rPr>
              <w:t>в научно-исследовательской деятельности.</w:t>
            </w:r>
          </w:p>
        </w:tc>
        <w:tc>
          <w:tcPr>
            <w:tcW w:w="862" w:type="pct"/>
            <w:vMerge w:val="restart"/>
          </w:tcPr>
          <w:p w:rsidR="00144D52" w:rsidRPr="006F6276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F6276">
              <w:rPr>
                <w:rFonts w:ascii="Times New Roman" w:hAnsi="Times New Roman" w:cs="Times New Roman"/>
                <w:sz w:val="24"/>
                <w:szCs w:val="24"/>
              </w:rPr>
              <w:t>40 Сквозные виды профессиональной деятельности в промышленности</w:t>
            </w:r>
          </w:p>
        </w:tc>
        <w:tc>
          <w:tcPr>
            <w:tcW w:w="1600" w:type="pct"/>
          </w:tcPr>
          <w:p w:rsidR="00144D52" w:rsidRPr="006F6276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6276">
              <w:rPr>
                <w:rFonts w:ascii="Times New Roman" w:hAnsi="Times New Roman" w:cs="Times New Roman"/>
                <w:sz w:val="24"/>
                <w:szCs w:val="24"/>
              </w:rPr>
              <w:t xml:space="preserve">Современные научные результаты, научная литература и научно-исследовательские проекты в соответствии с профилем профессиональной деятельности. </w:t>
            </w:r>
          </w:p>
        </w:tc>
        <w:tc>
          <w:tcPr>
            <w:tcW w:w="816" w:type="pct"/>
            <w:vMerge w:val="restart"/>
            <w:shd w:val="clear" w:color="auto" w:fill="FFFFFF" w:themeFill="background1"/>
          </w:tcPr>
          <w:p w:rsidR="00144D52" w:rsidRPr="006F6276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6276">
              <w:rPr>
                <w:rFonts w:ascii="Times New Roman" w:hAnsi="Times New Roman" w:cs="Times New Roman"/>
                <w:sz w:val="24"/>
                <w:szCs w:val="24"/>
              </w:rPr>
              <w:t>40.011 Специалист по научно-исследовательским и опытно-конструкторским разработкам</w:t>
            </w:r>
          </w:p>
          <w:p w:rsidR="00144D52" w:rsidRPr="00E176F2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44D52" w:rsidRPr="006A5D50" w:rsidRDefault="006A5D50" w:rsidP="006A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D50">
              <w:rPr>
                <w:rFonts w:ascii="Times New Roman" w:hAnsi="Times New Roman" w:cs="Times New Roman"/>
                <w:sz w:val="24"/>
                <w:szCs w:val="24"/>
              </w:rPr>
              <w:t>Протоколы согласований с предприятиями (организациями) работодателей.</w:t>
            </w:r>
          </w:p>
        </w:tc>
      </w:tr>
      <w:tr w:rsidR="00144D52" w:rsidRPr="006F6276" w:rsidTr="006E4C34">
        <w:trPr>
          <w:trHeight w:val="114"/>
          <w:jc w:val="center"/>
        </w:trPr>
        <w:tc>
          <w:tcPr>
            <w:tcW w:w="788" w:type="pct"/>
            <w:vMerge/>
          </w:tcPr>
          <w:p w:rsidR="00144D52" w:rsidRPr="006F6276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4" w:type="pct"/>
            <w:vMerge/>
          </w:tcPr>
          <w:p w:rsidR="00144D52" w:rsidRPr="006F6276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pct"/>
            <w:vMerge/>
            <w:vAlign w:val="center"/>
          </w:tcPr>
          <w:p w:rsidR="00144D52" w:rsidRPr="006F6276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00" w:type="pct"/>
          </w:tcPr>
          <w:p w:rsidR="00144D52" w:rsidRPr="006F6276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6276">
              <w:rPr>
                <w:rFonts w:ascii="Times New Roman" w:hAnsi="Times New Roman" w:cs="Times New Roman"/>
                <w:sz w:val="24"/>
                <w:szCs w:val="24"/>
              </w:rPr>
              <w:t xml:space="preserve">Процесс исследования и разработки моделей, методов, алгоритмов, программ, инструментальных средств по тематике проводимых научно - исследовательских проектов. </w:t>
            </w:r>
          </w:p>
        </w:tc>
        <w:tc>
          <w:tcPr>
            <w:tcW w:w="816" w:type="pct"/>
            <w:vMerge/>
            <w:shd w:val="clear" w:color="auto" w:fill="FFFFFF" w:themeFill="background1"/>
          </w:tcPr>
          <w:p w:rsidR="00144D52" w:rsidRPr="006F6276" w:rsidRDefault="00144D52" w:rsidP="00144D5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44D52" w:rsidRPr="006F6276" w:rsidTr="006E4C34">
        <w:trPr>
          <w:trHeight w:val="114"/>
          <w:jc w:val="center"/>
        </w:trPr>
        <w:tc>
          <w:tcPr>
            <w:tcW w:w="788" w:type="pct"/>
            <w:vMerge/>
          </w:tcPr>
          <w:p w:rsidR="00144D52" w:rsidRPr="006F6276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4" w:type="pct"/>
            <w:vMerge/>
          </w:tcPr>
          <w:p w:rsidR="00144D52" w:rsidRPr="006F6276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pct"/>
            <w:vMerge/>
          </w:tcPr>
          <w:p w:rsidR="00144D52" w:rsidRPr="006F6276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pct"/>
          </w:tcPr>
          <w:p w:rsidR="00144D52" w:rsidRPr="006F6276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6276">
              <w:rPr>
                <w:rFonts w:ascii="Times New Roman" w:hAnsi="Times New Roman" w:cs="Times New Roman"/>
                <w:sz w:val="24"/>
                <w:szCs w:val="24"/>
              </w:rPr>
              <w:t>Процесс разработки научных обзоров, составления рефератов и библиографии по тематике проводимых исследований, разработки презентаций.</w:t>
            </w:r>
          </w:p>
        </w:tc>
        <w:tc>
          <w:tcPr>
            <w:tcW w:w="816" w:type="pct"/>
            <w:vMerge/>
            <w:shd w:val="clear" w:color="auto" w:fill="FFFFFF" w:themeFill="background1"/>
          </w:tcPr>
          <w:p w:rsidR="00144D52" w:rsidRPr="006F6276" w:rsidRDefault="00144D52" w:rsidP="00144D5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44D52" w:rsidRPr="006F6276" w:rsidTr="006E4C34">
        <w:trPr>
          <w:trHeight w:val="114"/>
          <w:jc w:val="center"/>
        </w:trPr>
        <w:tc>
          <w:tcPr>
            <w:tcW w:w="788" w:type="pct"/>
            <w:vMerge/>
          </w:tcPr>
          <w:p w:rsidR="00144D52" w:rsidRPr="006F6276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4" w:type="pct"/>
            <w:vMerge/>
          </w:tcPr>
          <w:p w:rsidR="00144D52" w:rsidRPr="006F6276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pct"/>
            <w:vMerge/>
          </w:tcPr>
          <w:p w:rsidR="00144D52" w:rsidRPr="006F6276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pct"/>
          </w:tcPr>
          <w:p w:rsidR="00144D52" w:rsidRPr="006F6276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6276">
              <w:rPr>
                <w:rFonts w:ascii="Times New Roman" w:hAnsi="Times New Roman" w:cs="Times New Roman"/>
                <w:sz w:val="24"/>
                <w:szCs w:val="24"/>
              </w:rPr>
              <w:t>Процесс составления научно-технических отчетов и пояснительных записок по проводимому научно-исследовательскому проекту.</w:t>
            </w:r>
          </w:p>
        </w:tc>
        <w:tc>
          <w:tcPr>
            <w:tcW w:w="816" w:type="pct"/>
            <w:vMerge/>
            <w:shd w:val="clear" w:color="auto" w:fill="FFFFFF" w:themeFill="background1"/>
          </w:tcPr>
          <w:p w:rsidR="00144D52" w:rsidRPr="006F6276" w:rsidRDefault="00144D52" w:rsidP="00144D5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44D52" w:rsidRPr="006F6276" w:rsidTr="006E4C34">
        <w:trPr>
          <w:trHeight w:val="114"/>
          <w:jc w:val="center"/>
        </w:trPr>
        <w:tc>
          <w:tcPr>
            <w:tcW w:w="788" w:type="pct"/>
            <w:vMerge/>
          </w:tcPr>
          <w:p w:rsidR="00144D52" w:rsidRPr="006F6276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4" w:type="pct"/>
            <w:vMerge/>
          </w:tcPr>
          <w:p w:rsidR="00144D52" w:rsidRPr="006F6276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pct"/>
            <w:vMerge/>
          </w:tcPr>
          <w:p w:rsidR="00144D52" w:rsidRPr="006F6276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pct"/>
          </w:tcPr>
          <w:p w:rsidR="00144D52" w:rsidRPr="006F6276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6276">
              <w:rPr>
                <w:rFonts w:ascii="Times New Roman" w:hAnsi="Times New Roman" w:cs="Times New Roman"/>
                <w:sz w:val="24"/>
                <w:szCs w:val="24"/>
              </w:rPr>
              <w:t xml:space="preserve">Процесс участия в работе научных семинаров, научно-технических конференций. </w:t>
            </w:r>
          </w:p>
        </w:tc>
        <w:tc>
          <w:tcPr>
            <w:tcW w:w="816" w:type="pct"/>
            <w:vMerge/>
            <w:shd w:val="clear" w:color="auto" w:fill="FFFFFF" w:themeFill="background1"/>
          </w:tcPr>
          <w:p w:rsidR="00144D52" w:rsidRPr="006F6276" w:rsidRDefault="00144D52" w:rsidP="00144D5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44D52" w:rsidRPr="006F6276" w:rsidTr="006E4C34">
        <w:trPr>
          <w:trHeight w:val="114"/>
          <w:jc w:val="center"/>
        </w:trPr>
        <w:tc>
          <w:tcPr>
            <w:tcW w:w="788" w:type="pct"/>
            <w:vMerge/>
          </w:tcPr>
          <w:p w:rsidR="00144D52" w:rsidRPr="006F6276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4" w:type="pct"/>
            <w:vMerge/>
          </w:tcPr>
          <w:p w:rsidR="00144D52" w:rsidRPr="006F6276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pct"/>
            <w:vMerge/>
          </w:tcPr>
          <w:p w:rsidR="00144D52" w:rsidRPr="006F6276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pct"/>
          </w:tcPr>
          <w:p w:rsidR="00667B6E" w:rsidRPr="006F6276" w:rsidRDefault="00144D52" w:rsidP="00667B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6276">
              <w:rPr>
                <w:rFonts w:ascii="Times New Roman" w:hAnsi="Times New Roman" w:cs="Times New Roman"/>
                <w:sz w:val="24"/>
                <w:szCs w:val="24"/>
              </w:rPr>
              <w:t>Процесс подготовки публикаций в научно-технических журналах.</w:t>
            </w:r>
          </w:p>
        </w:tc>
        <w:tc>
          <w:tcPr>
            <w:tcW w:w="816" w:type="pct"/>
            <w:vMerge/>
            <w:shd w:val="clear" w:color="auto" w:fill="FFFFFF" w:themeFill="background1"/>
          </w:tcPr>
          <w:p w:rsidR="00144D52" w:rsidRPr="006F6276" w:rsidRDefault="00144D52" w:rsidP="00144D5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F4D7C" w:rsidRPr="006F6276" w:rsidTr="001D7728">
        <w:trPr>
          <w:trHeight w:val="2057"/>
          <w:jc w:val="center"/>
        </w:trPr>
        <w:tc>
          <w:tcPr>
            <w:tcW w:w="788" w:type="pct"/>
            <w:vMerge w:val="restart"/>
          </w:tcPr>
          <w:p w:rsidR="00AF4D7C" w:rsidRPr="006F6276" w:rsidRDefault="00AF4D7C" w:rsidP="00A76AE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F62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Производственно-технологический</w:t>
            </w:r>
          </w:p>
        </w:tc>
        <w:tc>
          <w:tcPr>
            <w:tcW w:w="934" w:type="pct"/>
          </w:tcPr>
          <w:p w:rsidR="00AF4D7C" w:rsidRPr="006F6276" w:rsidRDefault="00ED0C44" w:rsidP="00A0654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</w:t>
            </w:r>
            <w:r w:rsidR="00AF4D7C" w:rsidRPr="006F6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6547">
              <w:rPr>
                <w:rFonts w:ascii="Times New Roman" w:hAnsi="Times New Roman" w:cs="Times New Roman"/>
                <w:sz w:val="24"/>
                <w:szCs w:val="24"/>
              </w:rPr>
              <w:t xml:space="preserve">и реализация </w:t>
            </w:r>
            <w:r w:rsidR="00C7793C">
              <w:rPr>
                <w:rFonts w:ascii="Times New Roman" w:hAnsi="Times New Roman" w:cs="Times New Roman"/>
                <w:sz w:val="24"/>
                <w:szCs w:val="24"/>
              </w:rPr>
              <w:t xml:space="preserve">программ, </w:t>
            </w:r>
            <w:r w:rsidR="00AF4D7C" w:rsidRPr="006F6276">
              <w:rPr>
                <w:rFonts w:ascii="Times New Roman" w:hAnsi="Times New Roman" w:cs="Times New Roman"/>
                <w:sz w:val="24"/>
                <w:szCs w:val="24"/>
              </w:rPr>
              <w:t>программных систем и комплексов.</w:t>
            </w:r>
          </w:p>
        </w:tc>
        <w:tc>
          <w:tcPr>
            <w:tcW w:w="862" w:type="pct"/>
          </w:tcPr>
          <w:p w:rsidR="00AF4D7C" w:rsidRPr="006F6276" w:rsidRDefault="00AF4D7C" w:rsidP="00144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6276">
              <w:rPr>
                <w:rFonts w:ascii="Times New Roman" w:hAnsi="Times New Roman" w:cs="Times New Roman"/>
                <w:sz w:val="24"/>
                <w:szCs w:val="24"/>
              </w:rPr>
              <w:t>06 Связь, информационные и коммуникационные технологии</w:t>
            </w:r>
          </w:p>
        </w:tc>
        <w:tc>
          <w:tcPr>
            <w:tcW w:w="1600" w:type="pct"/>
          </w:tcPr>
          <w:p w:rsidR="00AF4D7C" w:rsidRPr="006F6276" w:rsidRDefault="00AF4D7C" w:rsidP="00667B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6276">
              <w:rPr>
                <w:rFonts w:ascii="Times New Roman" w:hAnsi="Times New Roman" w:cs="Times New Roman"/>
                <w:sz w:val="24"/>
                <w:szCs w:val="24"/>
              </w:rPr>
              <w:t>Методы проектирования и реализации алгоритмов, программ, программных систем и комплексов.</w:t>
            </w:r>
          </w:p>
        </w:tc>
        <w:tc>
          <w:tcPr>
            <w:tcW w:w="816" w:type="pct"/>
            <w:shd w:val="clear" w:color="auto" w:fill="FFFFFF" w:themeFill="background1"/>
          </w:tcPr>
          <w:p w:rsidR="00AF4D7C" w:rsidRPr="006F6276" w:rsidRDefault="00AF4D7C" w:rsidP="00E176F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6276">
              <w:rPr>
                <w:rFonts w:ascii="Times New Roman" w:hAnsi="Times New Roman" w:cs="Times New Roman"/>
                <w:sz w:val="24"/>
                <w:szCs w:val="24"/>
              </w:rPr>
              <w:t xml:space="preserve">06.001 Программист </w:t>
            </w:r>
          </w:p>
          <w:p w:rsidR="00AF4D7C" w:rsidRPr="00E176F2" w:rsidRDefault="00AF4D7C" w:rsidP="00E176F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F4D7C" w:rsidRPr="00B9056D" w:rsidRDefault="00AF4D7C" w:rsidP="00E176F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4D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Протоколы согласований с предприятиями (организациями) работодателей.</w:t>
            </w:r>
          </w:p>
        </w:tc>
      </w:tr>
      <w:tr w:rsidR="00A06547" w:rsidRPr="006F6276" w:rsidTr="001D7728">
        <w:trPr>
          <w:trHeight w:val="1419"/>
          <w:jc w:val="center"/>
        </w:trPr>
        <w:tc>
          <w:tcPr>
            <w:tcW w:w="788" w:type="pct"/>
            <w:vMerge/>
          </w:tcPr>
          <w:p w:rsidR="00A06547" w:rsidRPr="006F6276" w:rsidRDefault="00A06547" w:rsidP="00A76AE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4" w:type="pct"/>
          </w:tcPr>
          <w:p w:rsidR="00A06547" w:rsidRDefault="00A06547" w:rsidP="006E4C3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Тестирование </w:t>
            </w:r>
            <w:r w:rsidRPr="006F6276"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обеспечения.</w:t>
            </w:r>
          </w:p>
        </w:tc>
        <w:tc>
          <w:tcPr>
            <w:tcW w:w="862" w:type="pct"/>
          </w:tcPr>
          <w:p w:rsidR="00A06547" w:rsidRPr="006F6276" w:rsidRDefault="00A06547" w:rsidP="00144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6276">
              <w:rPr>
                <w:rFonts w:ascii="Times New Roman" w:hAnsi="Times New Roman" w:cs="Times New Roman"/>
                <w:sz w:val="24"/>
                <w:szCs w:val="24"/>
              </w:rPr>
              <w:t>06 Связь, информационные и коммуникационные технологии</w:t>
            </w:r>
          </w:p>
        </w:tc>
        <w:tc>
          <w:tcPr>
            <w:tcW w:w="1600" w:type="pct"/>
          </w:tcPr>
          <w:p w:rsidR="00A06547" w:rsidRPr="006F6276" w:rsidRDefault="00A06547" w:rsidP="00667B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6276">
              <w:rPr>
                <w:rFonts w:ascii="Times New Roman" w:hAnsi="Times New Roman" w:cs="Times New Roman"/>
                <w:sz w:val="24"/>
                <w:szCs w:val="24"/>
              </w:rPr>
              <w:t>Методы проектирования и реализации алгоритмов, программ, программных систем и комплексов.</w:t>
            </w:r>
          </w:p>
        </w:tc>
        <w:tc>
          <w:tcPr>
            <w:tcW w:w="816" w:type="pct"/>
            <w:shd w:val="clear" w:color="auto" w:fill="FFFFFF" w:themeFill="background1"/>
          </w:tcPr>
          <w:p w:rsidR="00A06547" w:rsidRPr="006F6276" w:rsidRDefault="00A06547" w:rsidP="00A065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62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06.004 Специалист по тестированию в области информационных технологий</w:t>
            </w:r>
          </w:p>
        </w:tc>
      </w:tr>
      <w:tr w:rsidR="00A76AE1" w:rsidRPr="006F6276" w:rsidTr="006E4C34">
        <w:trPr>
          <w:trHeight w:val="114"/>
          <w:jc w:val="center"/>
        </w:trPr>
        <w:tc>
          <w:tcPr>
            <w:tcW w:w="788" w:type="pct"/>
            <w:vMerge/>
          </w:tcPr>
          <w:p w:rsidR="00A76AE1" w:rsidRPr="006F6276" w:rsidRDefault="00A76AE1" w:rsidP="00144D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4" w:type="pct"/>
          </w:tcPr>
          <w:p w:rsidR="00A76AE1" w:rsidRPr="006F6276" w:rsidRDefault="00A76AE1" w:rsidP="006E4C3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F6276">
              <w:rPr>
                <w:rFonts w:ascii="Times New Roman" w:hAnsi="Times New Roman" w:cs="Times New Roman"/>
                <w:sz w:val="24"/>
                <w:szCs w:val="24"/>
              </w:rPr>
              <w:t>Проектирование, администрирование и эксплуатация баз и хранилищ данных.</w:t>
            </w:r>
          </w:p>
        </w:tc>
        <w:tc>
          <w:tcPr>
            <w:tcW w:w="862" w:type="pct"/>
          </w:tcPr>
          <w:p w:rsidR="00A76AE1" w:rsidRPr="006F6276" w:rsidRDefault="00A76AE1" w:rsidP="00144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6276">
              <w:rPr>
                <w:rFonts w:ascii="Times New Roman" w:hAnsi="Times New Roman" w:cs="Times New Roman"/>
                <w:sz w:val="24"/>
                <w:szCs w:val="24"/>
              </w:rPr>
              <w:t>06 Связь, информационные и коммуникационные технологии</w:t>
            </w:r>
          </w:p>
        </w:tc>
        <w:tc>
          <w:tcPr>
            <w:tcW w:w="1600" w:type="pct"/>
          </w:tcPr>
          <w:p w:rsidR="00A76AE1" w:rsidRPr="006F6276" w:rsidRDefault="00A76AE1" w:rsidP="00667B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6276">
              <w:rPr>
                <w:rFonts w:ascii="Times New Roman" w:hAnsi="Times New Roman" w:cs="Times New Roman"/>
                <w:sz w:val="24"/>
                <w:szCs w:val="24"/>
              </w:rPr>
              <w:t>Процессы сопровождения, эксплуатации и администрирования программных систем и комплексов в различных областях цифровой экономики.</w:t>
            </w:r>
          </w:p>
        </w:tc>
        <w:tc>
          <w:tcPr>
            <w:tcW w:w="816" w:type="pct"/>
            <w:shd w:val="clear" w:color="auto" w:fill="FFFFFF" w:themeFill="background1"/>
          </w:tcPr>
          <w:p w:rsidR="00A76AE1" w:rsidRDefault="00A76AE1" w:rsidP="00E176F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F62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06.011 Администратор баз данных</w:t>
            </w:r>
          </w:p>
          <w:p w:rsidR="00A76AE1" w:rsidRPr="00E176F2" w:rsidRDefault="00A76AE1" w:rsidP="00E176F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87CAB" w:rsidRPr="006F6276" w:rsidRDefault="00B87CAB" w:rsidP="00E176F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5D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Протоколы согласований с предприятиями (организациями) работодателей.</w:t>
            </w:r>
          </w:p>
        </w:tc>
      </w:tr>
      <w:tr w:rsidR="00A76AE1" w:rsidRPr="006F6276" w:rsidTr="006E4C34">
        <w:trPr>
          <w:trHeight w:val="114"/>
          <w:jc w:val="center"/>
        </w:trPr>
        <w:tc>
          <w:tcPr>
            <w:tcW w:w="788" w:type="pct"/>
            <w:vMerge/>
          </w:tcPr>
          <w:p w:rsidR="00A76AE1" w:rsidRPr="006F6276" w:rsidRDefault="00A76AE1" w:rsidP="00144D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4" w:type="pct"/>
          </w:tcPr>
          <w:p w:rsidR="00A76AE1" w:rsidRPr="006F6276" w:rsidRDefault="00A76AE1" w:rsidP="00E176F2">
            <w:pPr>
              <w:spacing w:after="0" w:line="235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6276">
              <w:rPr>
                <w:rFonts w:ascii="Times New Roman" w:hAnsi="Times New Roman" w:cs="Times New Roman"/>
                <w:sz w:val="24"/>
                <w:szCs w:val="24"/>
              </w:rPr>
              <w:t>Сбор и обработка данных с использованием современных методов анализа информации и вычислительной техники.</w:t>
            </w:r>
          </w:p>
        </w:tc>
        <w:tc>
          <w:tcPr>
            <w:tcW w:w="862" w:type="pct"/>
          </w:tcPr>
          <w:p w:rsidR="00A76AE1" w:rsidRPr="006F6276" w:rsidRDefault="00A76AE1" w:rsidP="00144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6276">
              <w:rPr>
                <w:rFonts w:ascii="Times New Roman" w:hAnsi="Times New Roman" w:cs="Times New Roman"/>
                <w:sz w:val="24"/>
                <w:szCs w:val="24"/>
              </w:rPr>
              <w:t>06 Связь, информационные и коммуникационные технологии</w:t>
            </w:r>
          </w:p>
        </w:tc>
        <w:tc>
          <w:tcPr>
            <w:tcW w:w="1600" w:type="pct"/>
          </w:tcPr>
          <w:p w:rsidR="00A76AE1" w:rsidRPr="006F6276" w:rsidRDefault="00A76AE1" w:rsidP="00667B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6276">
              <w:rPr>
                <w:rFonts w:ascii="Times New Roman" w:hAnsi="Times New Roman" w:cs="Times New Roman"/>
                <w:sz w:val="24"/>
                <w:szCs w:val="24"/>
              </w:rPr>
              <w:t>Процессы сбора, обработки, хранения, передачи и анализа больших данных.</w:t>
            </w:r>
          </w:p>
        </w:tc>
        <w:tc>
          <w:tcPr>
            <w:tcW w:w="816" w:type="pct"/>
            <w:shd w:val="clear" w:color="auto" w:fill="FFFFFF" w:themeFill="background1"/>
          </w:tcPr>
          <w:p w:rsidR="00A76AE1" w:rsidRPr="006F6276" w:rsidRDefault="00A76AE1" w:rsidP="00E176F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F62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06.042 Специалист по большим данным</w:t>
            </w:r>
          </w:p>
        </w:tc>
      </w:tr>
    </w:tbl>
    <w:p w:rsidR="00637BEC" w:rsidRPr="00E176F2" w:rsidRDefault="00637BEC" w:rsidP="00637BEC">
      <w:pPr>
        <w:ind w:firstLine="709"/>
        <w:jc w:val="both"/>
        <w:rPr>
          <w:rFonts w:ascii="Times New Roman" w:hAnsi="Times New Roman" w:cs="Times New Roman"/>
          <w:sz w:val="16"/>
          <w:szCs w:val="16"/>
          <w:highlight w:val="cyan"/>
        </w:rPr>
        <w:sectPr w:rsidR="00637BEC" w:rsidRPr="00E176F2" w:rsidSect="00637BEC">
          <w:pgSz w:w="16838" w:h="11906" w:orient="landscape"/>
          <w:pgMar w:top="567" w:right="1134" w:bottom="1134" w:left="1134" w:header="709" w:footer="709" w:gutter="0"/>
          <w:cols w:space="708"/>
          <w:titlePg/>
          <w:docGrid w:linePitch="360"/>
        </w:sectPr>
      </w:pPr>
    </w:p>
    <w:p w:rsidR="00EF0ABF" w:rsidRDefault="00637BEC" w:rsidP="00EF0ABF">
      <w:pPr>
        <w:pStyle w:val="Default"/>
        <w:spacing w:line="276" w:lineRule="auto"/>
        <w:ind w:firstLine="709"/>
        <w:jc w:val="both"/>
        <w:rPr>
          <w:b/>
          <w:bCs/>
        </w:rPr>
      </w:pPr>
      <w:r w:rsidRPr="00637BEC">
        <w:rPr>
          <w:b/>
          <w:bCs/>
        </w:rPr>
        <w:lastRenderedPageBreak/>
        <w:t xml:space="preserve">Раздел 4. РЕЗУЛЬТАТЫ ОСВОЕНИЯ </w:t>
      </w:r>
      <w:r w:rsidR="00F76C87">
        <w:rPr>
          <w:b/>
          <w:bCs/>
        </w:rPr>
        <w:t>ОСНОВНОЙ ОБРАЗОВАТЕЛЬНОЙ ПРОГРАММЫ</w:t>
      </w:r>
    </w:p>
    <w:p w:rsidR="00D45377" w:rsidRDefault="00D45377" w:rsidP="00EF0ABF">
      <w:pPr>
        <w:pStyle w:val="Default"/>
        <w:spacing w:line="276" w:lineRule="auto"/>
        <w:ind w:firstLine="709"/>
        <w:jc w:val="both"/>
        <w:rPr>
          <w:b/>
          <w:bCs/>
        </w:rPr>
      </w:pPr>
    </w:p>
    <w:p w:rsidR="00637BEC" w:rsidRDefault="00637BEC" w:rsidP="00EF0ABF">
      <w:pPr>
        <w:pStyle w:val="Default"/>
        <w:spacing w:line="276" w:lineRule="auto"/>
        <w:ind w:firstLine="709"/>
        <w:jc w:val="both"/>
        <w:rPr>
          <w:b/>
          <w:iCs/>
        </w:rPr>
      </w:pPr>
      <w:r w:rsidRPr="00637BEC">
        <w:rPr>
          <w:b/>
          <w:iCs/>
        </w:rPr>
        <w:t>4.1. Универсальные компетенции выпускников и индикаторы их достижения</w:t>
      </w:r>
    </w:p>
    <w:p w:rsidR="00D45377" w:rsidRPr="00EF0ABF" w:rsidRDefault="00D45377" w:rsidP="00EF0ABF">
      <w:pPr>
        <w:pStyle w:val="Default"/>
        <w:spacing w:line="276" w:lineRule="auto"/>
        <w:ind w:firstLine="709"/>
        <w:jc w:val="both"/>
        <w:rPr>
          <w:b/>
          <w:bCs/>
          <w:color w:val="auto"/>
        </w:rPr>
      </w:pPr>
    </w:p>
    <w:p w:rsidR="00637BEC" w:rsidRPr="00637BEC" w:rsidRDefault="00637BEC" w:rsidP="00D45377">
      <w:pPr>
        <w:spacing w:after="0"/>
        <w:jc w:val="right"/>
        <w:rPr>
          <w:rFonts w:ascii="Times New Roman" w:hAnsi="Times New Roman" w:cs="Times New Roman"/>
          <w:iCs/>
          <w:sz w:val="24"/>
          <w:szCs w:val="24"/>
        </w:rPr>
      </w:pPr>
      <w:r w:rsidRPr="00637BEC">
        <w:rPr>
          <w:rFonts w:ascii="Times New Roman" w:hAnsi="Times New Roman" w:cs="Times New Roman"/>
          <w:iCs/>
          <w:sz w:val="24"/>
          <w:szCs w:val="24"/>
        </w:rPr>
        <w:t>Таблица 4.1</w:t>
      </w: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4"/>
        <w:gridCol w:w="2688"/>
        <w:gridCol w:w="5023"/>
      </w:tblGrid>
      <w:tr w:rsidR="00144D52" w:rsidRPr="00144D52" w:rsidTr="00A7487B">
        <w:trPr>
          <w:tblHeader/>
        </w:trPr>
        <w:tc>
          <w:tcPr>
            <w:tcW w:w="1302" w:type="pct"/>
            <w:vAlign w:val="center"/>
          </w:tcPr>
          <w:p w:rsidR="00144D52" w:rsidRPr="00D45377" w:rsidRDefault="00144D52" w:rsidP="00144D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Категория </w:t>
            </w:r>
          </w:p>
          <w:p w:rsidR="00144D52" w:rsidRPr="00D45377" w:rsidRDefault="00144D52" w:rsidP="00144D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универсальных </w:t>
            </w:r>
          </w:p>
          <w:p w:rsidR="00144D52" w:rsidRPr="00D45377" w:rsidRDefault="00144D52" w:rsidP="00144D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компетенций</w:t>
            </w:r>
          </w:p>
        </w:tc>
        <w:tc>
          <w:tcPr>
            <w:tcW w:w="1289" w:type="pct"/>
            <w:vAlign w:val="center"/>
          </w:tcPr>
          <w:p w:rsidR="00144D52" w:rsidRPr="00D45377" w:rsidRDefault="00144D52" w:rsidP="00144D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Код и наименование 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универсальной </w:t>
            </w:r>
          </w:p>
          <w:p w:rsidR="00144D52" w:rsidRPr="00D45377" w:rsidRDefault="00144D52" w:rsidP="00144D52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iCs/>
                <w:sz w:val="24"/>
                <w:szCs w:val="24"/>
              </w:rPr>
              <w:t>компетенции</w:t>
            </w:r>
          </w:p>
        </w:tc>
        <w:tc>
          <w:tcPr>
            <w:tcW w:w="2410" w:type="pct"/>
            <w:vAlign w:val="center"/>
          </w:tcPr>
          <w:p w:rsidR="00144D52" w:rsidRPr="00D45377" w:rsidRDefault="00144D52" w:rsidP="00144D52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Код и наименование индикатора достижения универсальной компетенции</w:t>
            </w:r>
          </w:p>
        </w:tc>
      </w:tr>
      <w:tr w:rsidR="00144D52" w:rsidRPr="00144D52" w:rsidTr="00A7487B">
        <w:tc>
          <w:tcPr>
            <w:tcW w:w="1302" w:type="pct"/>
          </w:tcPr>
          <w:p w:rsidR="00D45377" w:rsidRPr="00D45377" w:rsidRDefault="00144D52" w:rsidP="00144D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Системное </w:t>
            </w:r>
          </w:p>
          <w:p w:rsidR="00144D52" w:rsidRPr="00D45377" w:rsidRDefault="00144D52" w:rsidP="00144D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и критическое мышление</w:t>
            </w:r>
          </w:p>
        </w:tc>
        <w:tc>
          <w:tcPr>
            <w:tcW w:w="1289" w:type="pct"/>
          </w:tcPr>
          <w:p w:rsidR="00144D52" w:rsidRPr="00D45377" w:rsidRDefault="00144D52" w:rsidP="00144D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УК-1.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 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  <w:tc>
          <w:tcPr>
            <w:tcW w:w="2410" w:type="pct"/>
          </w:tcPr>
          <w:p w:rsidR="00144D52" w:rsidRPr="00D45377" w:rsidRDefault="00144D52" w:rsidP="00144D5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ИД-1</w:t>
            </w:r>
            <w:r w:rsidRPr="00D4537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УК-1. 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Анализирует задачу, выделяя ее базовые составляющие, осуществляет декомпозицию задачи.</w:t>
            </w:r>
          </w:p>
          <w:p w:rsidR="00144D52" w:rsidRPr="00D45377" w:rsidRDefault="00144D52" w:rsidP="00144D5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ИД-2</w:t>
            </w:r>
            <w:r w:rsidRPr="00D4537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УК-1.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 Находит и критически анализирует информацию, необходимую для решения поставленной задачи.</w:t>
            </w:r>
          </w:p>
          <w:p w:rsidR="00144D52" w:rsidRPr="00D45377" w:rsidRDefault="00144D52" w:rsidP="00144D5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ИД-3</w:t>
            </w:r>
            <w:r w:rsidRPr="00D4537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УК-1.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 Рассматривает возможные варианты решения задачи, оценивая их достоинства и недостатки.</w:t>
            </w:r>
          </w:p>
          <w:p w:rsidR="00144D52" w:rsidRPr="00D45377" w:rsidRDefault="00144D52" w:rsidP="00144D5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ИД-4</w:t>
            </w:r>
            <w:r w:rsidRPr="00D4537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УК-1</w:t>
            </w: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 Грамотно, логично, аргументированно формирует собственные суждения и оценки. Отличает факты от мнений, интерпретаций, оценок и т.д. в рассуждениях других участников деятельности.</w:t>
            </w:r>
          </w:p>
          <w:p w:rsidR="00144D52" w:rsidRPr="00D45377" w:rsidRDefault="00144D52" w:rsidP="00144D5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ИД-5</w:t>
            </w:r>
            <w:r w:rsidRPr="00D4537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УК-1.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 Определяет и оценивает последствия возможных решений задачи.</w:t>
            </w:r>
          </w:p>
        </w:tc>
      </w:tr>
      <w:tr w:rsidR="00144D52" w:rsidRPr="00144D52" w:rsidTr="00A7487B">
        <w:tc>
          <w:tcPr>
            <w:tcW w:w="1302" w:type="pct"/>
          </w:tcPr>
          <w:p w:rsidR="00D45377" w:rsidRPr="00D45377" w:rsidRDefault="00144D52" w:rsidP="00144D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</w:t>
            </w:r>
          </w:p>
          <w:p w:rsidR="00144D52" w:rsidRPr="00D45377" w:rsidRDefault="00144D52" w:rsidP="00144D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и реализация проектов</w:t>
            </w:r>
          </w:p>
        </w:tc>
        <w:tc>
          <w:tcPr>
            <w:tcW w:w="1289" w:type="pct"/>
          </w:tcPr>
          <w:p w:rsidR="00144D52" w:rsidRPr="00D45377" w:rsidRDefault="00144D52" w:rsidP="00144D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УК-2.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ограничений.</w:t>
            </w:r>
          </w:p>
        </w:tc>
        <w:tc>
          <w:tcPr>
            <w:tcW w:w="2410" w:type="pct"/>
          </w:tcPr>
          <w:p w:rsidR="00144D52" w:rsidRPr="00D45377" w:rsidRDefault="00144D52" w:rsidP="00144D52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ИД-1</w:t>
            </w:r>
            <w:r w:rsidRPr="00D4537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УК-2.</w:t>
            </w:r>
            <w:r w:rsidRPr="00D453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Формулирует в рамках поставленной цели проекта совокупность взаимосвязанных задач, обеспечивающих ее достижение. Определяет ожидаемые результаты решения выделенных задач.</w:t>
            </w:r>
          </w:p>
          <w:p w:rsidR="00144D52" w:rsidRPr="00D45377" w:rsidRDefault="00144D52" w:rsidP="00144D52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ИД-2</w:t>
            </w:r>
            <w:r w:rsidRPr="00D4537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УК-2.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ограничений.</w:t>
            </w:r>
          </w:p>
          <w:p w:rsidR="00144D52" w:rsidRPr="00D45377" w:rsidRDefault="00144D52" w:rsidP="00144D52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ИД-3</w:t>
            </w:r>
            <w:r w:rsidRPr="00D4537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УК-2</w:t>
            </w:r>
            <w:r w:rsidRPr="00D453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 Решает конкретные задач проекта заявленного качества и за установленное время.</w:t>
            </w:r>
          </w:p>
          <w:p w:rsidR="00144D52" w:rsidRPr="00D45377" w:rsidRDefault="00144D52" w:rsidP="00144D52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ИД-4</w:t>
            </w:r>
            <w:r w:rsidRPr="00D4537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УК-2</w:t>
            </w:r>
            <w:r w:rsidRPr="00D453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 Публично представляет результаты решения конкретной задачи проекта.</w:t>
            </w:r>
          </w:p>
        </w:tc>
      </w:tr>
      <w:tr w:rsidR="00144D52" w:rsidRPr="00144D52" w:rsidTr="00A7487B">
        <w:tc>
          <w:tcPr>
            <w:tcW w:w="1302" w:type="pct"/>
          </w:tcPr>
          <w:p w:rsidR="00D45377" w:rsidRPr="00D45377" w:rsidRDefault="00144D52" w:rsidP="00144D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Командная работа </w:t>
            </w:r>
          </w:p>
          <w:p w:rsidR="00144D52" w:rsidRPr="00D45377" w:rsidRDefault="00144D52" w:rsidP="00144D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и лидерство</w:t>
            </w:r>
          </w:p>
        </w:tc>
        <w:tc>
          <w:tcPr>
            <w:tcW w:w="1289" w:type="pct"/>
          </w:tcPr>
          <w:p w:rsidR="00144D52" w:rsidRPr="00D45377" w:rsidRDefault="00144D52" w:rsidP="00144D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УК-3.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 Способен осуществлять социальное взаимодействие и реализовывать свою роль в команде.</w:t>
            </w:r>
          </w:p>
        </w:tc>
        <w:tc>
          <w:tcPr>
            <w:tcW w:w="2410" w:type="pct"/>
          </w:tcPr>
          <w:p w:rsidR="00144D52" w:rsidRPr="00D45377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ИД-1</w:t>
            </w:r>
            <w:r w:rsidRPr="00D4537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УК-3</w:t>
            </w:r>
            <w:r w:rsidRPr="00D453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. 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Понимает эффективность использования стратегии сотрудничества для достижения поставленной цели, определяет свою роль в команде.</w:t>
            </w:r>
          </w:p>
          <w:p w:rsidR="00144D52" w:rsidRPr="00D45377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ИД-2</w:t>
            </w:r>
            <w:r w:rsidRPr="00D4537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УК-3.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 Понимает особенности поведения выделенных групп людей, с которыми работает/взаимодействует, учитывает их в своей деятельности (выбор категорий групп людей осуществляется образовательной организацией в зависимости от целей подготовки – по возрастным особенностям, по 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этническому или религиозному признаку, социально незащищенные слои населения и т.п).</w:t>
            </w:r>
          </w:p>
          <w:p w:rsidR="00144D52" w:rsidRPr="00D45377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ИД-3</w:t>
            </w:r>
            <w:r w:rsidRPr="00D4537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УК-3</w:t>
            </w:r>
            <w:r w:rsidRPr="00D453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 Предвидит результаты (последствия) личных действий и планирует последовательность шагов для достижения заданного результата.</w:t>
            </w:r>
          </w:p>
          <w:p w:rsidR="00144D52" w:rsidRPr="00D45377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ИД-4</w:t>
            </w:r>
            <w:r w:rsidRPr="00D4537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УК-3.</w:t>
            </w:r>
            <w:r w:rsidRPr="00D453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Эффективно взаимодействует с другими членами команды, в т.ч. участвует в обмене информацией, знаниями и опытом, и презентации результатов работы команды.</w:t>
            </w:r>
          </w:p>
        </w:tc>
      </w:tr>
      <w:tr w:rsidR="00144D52" w:rsidRPr="00144D52" w:rsidTr="00A7487B">
        <w:tc>
          <w:tcPr>
            <w:tcW w:w="1302" w:type="pct"/>
          </w:tcPr>
          <w:p w:rsidR="00144D52" w:rsidRPr="00D45377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Коммуникация</w:t>
            </w:r>
          </w:p>
        </w:tc>
        <w:tc>
          <w:tcPr>
            <w:tcW w:w="1289" w:type="pct"/>
          </w:tcPr>
          <w:p w:rsidR="00144D52" w:rsidRPr="00D45377" w:rsidRDefault="00144D52" w:rsidP="00144D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УК-4.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 Способен осуществлять деловую коммуникацию в устной и письменной формах на государственном языке Российской Федерации и иностранном(ых) языке(ах).</w:t>
            </w:r>
          </w:p>
        </w:tc>
        <w:tc>
          <w:tcPr>
            <w:tcW w:w="2410" w:type="pct"/>
          </w:tcPr>
          <w:p w:rsidR="00144D52" w:rsidRPr="00D45377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ИД-1</w:t>
            </w:r>
            <w:r w:rsidRPr="00D4537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УК-4</w:t>
            </w:r>
            <w:r w:rsidRPr="00D453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 Выбирает на государственном и иностранном (-ых) языках коммуникативно приемлемые стиль делового общения, вербальные и невербальные средства взаимодействия с партнерами.</w:t>
            </w:r>
          </w:p>
          <w:p w:rsidR="001361B9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ИД-2</w:t>
            </w:r>
            <w:r w:rsidRPr="00D4537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УК-4.</w:t>
            </w:r>
            <w:r w:rsidRPr="00D453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 информационно-коммуникационные технологии при поиске необходимой информации в процессе решения стандартных коммуникативных задач на государственном и иностранном </w:t>
            </w:r>
          </w:p>
          <w:p w:rsidR="00144D52" w:rsidRPr="00D45377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(-ых) языках.</w:t>
            </w:r>
          </w:p>
          <w:p w:rsidR="00144D52" w:rsidRPr="00D45377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ИД-3</w:t>
            </w:r>
            <w:r w:rsidRPr="00D4537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УК-4.</w:t>
            </w:r>
            <w:r w:rsidRPr="00D453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Ведет деловую переписку, учитывая особенности стилистики официальных и неофициальных писем, социокультурные различия в формате корреспонденции на государственном и иностранном (-ых) языках.</w:t>
            </w:r>
          </w:p>
          <w:p w:rsidR="00144D52" w:rsidRPr="00D45377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ИД-4</w:t>
            </w:r>
            <w:r w:rsidRPr="00D4537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УК-4</w:t>
            </w:r>
            <w:r w:rsidRPr="00D453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 Демонстрирует интегративные умения использовать диалогическое общение для сотрудничества в академической коммуникации общения:</w:t>
            </w:r>
          </w:p>
          <w:p w:rsidR="00144D52" w:rsidRPr="00D45377" w:rsidRDefault="00144D52" w:rsidP="00144D52">
            <w:pPr>
              <w:pStyle w:val="a9"/>
              <w:numPr>
                <w:ilvl w:val="0"/>
                <w:numId w:val="10"/>
              </w:numPr>
              <w:spacing w:after="0" w:line="240" w:lineRule="auto"/>
              <w:ind w:left="455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внимательно слушая и пытаясь понять суть идей других, даже если они противоречат собственным воззрениям;</w:t>
            </w:r>
          </w:p>
          <w:p w:rsidR="00144D52" w:rsidRPr="00D45377" w:rsidRDefault="00144D52" w:rsidP="00144D52">
            <w:pPr>
              <w:pStyle w:val="a9"/>
              <w:numPr>
                <w:ilvl w:val="0"/>
                <w:numId w:val="10"/>
              </w:numPr>
              <w:spacing w:after="0" w:line="240" w:lineRule="auto"/>
              <w:ind w:left="455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уважая высказывания других как в плане содержания, так и в плане формы;</w:t>
            </w:r>
          </w:p>
          <w:p w:rsidR="00144D52" w:rsidRPr="00D45377" w:rsidRDefault="00144D52" w:rsidP="00144D52">
            <w:pPr>
              <w:pStyle w:val="a9"/>
              <w:numPr>
                <w:ilvl w:val="0"/>
                <w:numId w:val="10"/>
              </w:numPr>
              <w:spacing w:after="0" w:line="240" w:lineRule="auto"/>
              <w:ind w:left="455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критикуя аргументированно и конструктивно, не задевая чувств других; адаптируя речь и язык жестов к ситуациям взаимодействия.</w:t>
            </w:r>
          </w:p>
          <w:p w:rsidR="00144D52" w:rsidRPr="00D45377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ИД-5</w:t>
            </w:r>
            <w:r w:rsidRPr="00D4537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УК-4</w:t>
            </w:r>
            <w:r w:rsidRPr="00D453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. 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Демонстрирует умение выполнять перевод профессиональных текстов с иностранного (-ых) на государственный язык и обратно.</w:t>
            </w:r>
          </w:p>
        </w:tc>
      </w:tr>
      <w:tr w:rsidR="00144D52" w:rsidRPr="00144D52" w:rsidTr="00A7487B">
        <w:tc>
          <w:tcPr>
            <w:tcW w:w="1302" w:type="pct"/>
          </w:tcPr>
          <w:p w:rsidR="00144D52" w:rsidRPr="00D45377" w:rsidRDefault="00144D52" w:rsidP="00144D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Межкультурное взаимодействие</w:t>
            </w:r>
          </w:p>
        </w:tc>
        <w:tc>
          <w:tcPr>
            <w:tcW w:w="1289" w:type="pct"/>
          </w:tcPr>
          <w:p w:rsidR="00144D52" w:rsidRPr="00D45377" w:rsidRDefault="00144D52" w:rsidP="00144D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УК-5.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 Способен воспринимать межкультурное разнообразие общества в социально-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историческом, этическом и философском контекстах.</w:t>
            </w:r>
          </w:p>
        </w:tc>
        <w:tc>
          <w:tcPr>
            <w:tcW w:w="2410" w:type="pct"/>
          </w:tcPr>
          <w:p w:rsidR="00144D52" w:rsidRPr="00D45377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ИД-1</w:t>
            </w:r>
            <w:r w:rsidRPr="00D4537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УК-5.</w:t>
            </w:r>
            <w:r w:rsidRPr="00D453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Находит и использует необходимую для саморазвития и взаимодействия с другими информацию о культурных особенностях и традициях различных социальных групп.</w:t>
            </w:r>
          </w:p>
          <w:p w:rsidR="00144D52" w:rsidRPr="00D45377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ИД-2</w:t>
            </w:r>
            <w:r w:rsidRPr="00D4537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УК-5.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 Демонстрирует уважительное 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отношение к историческому наследию и социокультурным традициям различных социальных групп, опирающееся на знание этапов исторического развития России (включая основные события, основных исторических деятелей) в контексте мировой истории и ряда культурных традиций мира (в зависимости от среды и задач образования), включая мировые религии, философские и этические учения.</w:t>
            </w:r>
          </w:p>
          <w:p w:rsidR="00144D52" w:rsidRPr="00D45377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ИД-3</w:t>
            </w:r>
            <w:r w:rsidRPr="00D4537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УК-5.</w:t>
            </w:r>
            <w:r w:rsidRPr="00D453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 Умеет недискриминационно и конструктивно взаимодействовать с людьми с учетом их социокультурных особенностей в целях успешного выполнения профессиональных задач и усиления социальной интеграции.</w:t>
            </w:r>
          </w:p>
        </w:tc>
      </w:tr>
      <w:tr w:rsidR="00144D52" w:rsidRPr="00144D52" w:rsidTr="00A7487B">
        <w:tc>
          <w:tcPr>
            <w:tcW w:w="1302" w:type="pct"/>
            <w:vMerge w:val="restart"/>
          </w:tcPr>
          <w:p w:rsidR="00144D52" w:rsidRPr="00D45377" w:rsidRDefault="00144D52" w:rsidP="00144D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Самоорганизация и саморазвитие (в том числе здоровьесбережение)</w:t>
            </w:r>
          </w:p>
        </w:tc>
        <w:tc>
          <w:tcPr>
            <w:tcW w:w="1289" w:type="pct"/>
          </w:tcPr>
          <w:p w:rsidR="00144D52" w:rsidRPr="00D45377" w:rsidRDefault="00144D52" w:rsidP="00144D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УК-6.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2410" w:type="pct"/>
          </w:tcPr>
          <w:p w:rsidR="00144D52" w:rsidRPr="00D45377" w:rsidRDefault="00144D52" w:rsidP="00144D52">
            <w:pPr>
              <w:pStyle w:val="Default"/>
            </w:pPr>
            <w:r w:rsidRPr="00D45377">
              <w:rPr>
                <w:b/>
              </w:rPr>
              <w:t>ИД-1</w:t>
            </w:r>
            <w:r w:rsidRPr="00D45377">
              <w:rPr>
                <w:b/>
                <w:vertAlign w:val="subscript"/>
              </w:rPr>
              <w:t>УК-6</w:t>
            </w:r>
            <w:r w:rsidRPr="00D45377">
              <w:rPr>
                <w:vertAlign w:val="subscript"/>
              </w:rPr>
              <w:t>.</w:t>
            </w:r>
            <w:r w:rsidRPr="00D45377">
              <w:t xml:space="preserve"> Применяет знание о своих ресурсах и их пределах (личностных, ситуативных, временных и т.д.), для успешного выполнения порученной работы.</w:t>
            </w:r>
          </w:p>
          <w:p w:rsidR="00144D52" w:rsidRPr="00D45377" w:rsidRDefault="00144D52" w:rsidP="00144D52">
            <w:pPr>
              <w:pStyle w:val="Default"/>
            </w:pPr>
            <w:r w:rsidRPr="00D45377">
              <w:rPr>
                <w:b/>
              </w:rPr>
              <w:t>ИД-2</w:t>
            </w:r>
            <w:r w:rsidRPr="00D45377">
              <w:rPr>
                <w:b/>
                <w:vertAlign w:val="subscript"/>
              </w:rPr>
              <w:t>УК-6</w:t>
            </w:r>
            <w:r w:rsidRPr="00D45377">
              <w:rPr>
                <w:vertAlign w:val="subscript"/>
              </w:rPr>
              <w:t>.</w:t>
            </w:r>
            <w:r w:rsidRPr="00D45377">
              <w:t xml:space="preserve"> Понимает важность планирования перспективных целей собственной деятельности с учетом условий, средств, личностных возможностей, этапов карьерного роста, временной перспективы развития деятельности и требований рынка труда.</w:t>
            </w:r>
          </w:p>
          <w:p w:rsidR="00144D52" w:rsidRPr="00D45377" w:rsidRDefault="00144D52" w:rsidP="00144D52">
            <w:pPr>
              <w:pStyle w:val="Default"/>
            </w:pPr>
            <w:r w:rsidRPr="00D45377">
              <w:rPr>
                <w:b/>
              </w:rPr>
              <w:t>ИД-3</w:t>
            </w:r>
            <w:r w:rsidRPr="00D45377">
              <w:rPr>
                <w:b/>
                <w:vertAlign w:val="subscript"/>
              </w:rPr>
              <w:t>УК-6.</w:t>
            </w:r>
            <w:r w:rsidRPr="00D45377">
              <w:t xml:space="preserve"> Реализует намеченные цели деятельности с учетом условий, средств, личностных возможностей, этапов карьерного роста, временной перспективы развития деятельности и требований рынка труда.</w:t>
            </w:r>
          </w:p>
          <w:p w:rsidR="00144D52" w:rsidRPr="00D45377" w:rsidRDefault="00144D52" w:rsidP="00144D52">
            <w:pPr>
              <w:pStyle w:val="Default"/>
            </w:pPr>
            <w:r w:rsidRPr="00D45377">
              <w:rPr>
                <w:b/>
              </w:rPr>
              <w:t>ИД-4</w:t>
            </w:r>
            <w:r w:rsidRPr="00D45377">
              <w:rPr>
                <w:b/>
                <w:vertAlign w:val="subscript"/>
              </w:rPr>
              <w:t>УК-6.</w:t>
            </w:r>
            <w:r w:rsidRPr="00D45377">
              <w:rPr>
                <w:vertAlign w:val="subscript"/>
              </w:rPr>
              <w:t xml:space="preserve"> </w:t>
            </w:r>
            <w:r w:rsidRPr="00D45377">
              <w:t>Критически оценивает эффективность использования времени и других ресурсов при решении поставленных задач, а также относительно полученного результата.</w:t>
            </w:r>
          </w:p>
          <w:p w:rsidR="00144D52" w:rsidRPr="00D45377" w:rsidRDefault="00144D52" w:rsidP="00144D52">
            <w:pPr>
              <w:pStyle w:val="Default"/>
            </w:pPr>
            <w:r w:rsidRPr="00D45377">
              <w:rPr>
                <w:b/>
              </w:rPr>
              <w:t>ИД-5</w:t>
            </w:r>
            <w:r w:rsidRPr="00D45377">
              <w:rPr>
                <w:b/>
                <w:vertAlign w:val="subscript"/>
              </w:rPr>
              <w:t>УК-6.</w:t>
            </w:r>
            <w:r w:rsidRPr="00D45377">
              <w:rPr>
                <w:vertAlign w:val="subscript"/>
              </w:rPr>
              <w:t xml:space="preserve"> </w:t>
            </w:r>
            <w:r w:rsidRPr="00D45377">
              <w:t>Демонстрирует интерес к учебе и использует предоставляемые возможности для приобретения новых знаний и навыков.</w:t>
            </w:r>
          </w:p>
        </w:tc>
      </w:tr>
      <w:tr w:rsidR="00144D52" w:rsidRPr="00144D52" w:rsidTr="00A7487B">
        <w:tc>
          <w:tcPr>
            <w:tcW w:w="1302" w:type="pct"/>
            <w:vMerge/>
          </w:tcPr>
          <w:p w:rsidR="00144D52" w:rsidRPr="00D45377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289" w:type="pct"/>
          </w:tcPr>
          <w:p w:rsidR="00144D52" w:rsidRPr="00D45377" w:rsidRDefault="00144D52" w:rsidP="00144D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УК-7.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 Способен поддерживать должный уровень физической подготовленности для обеспечения полноценной социальной и профессиональной деятельности.</w:t>
            </w:r>
          </w:p>
        </w:tc>
        <w:tc>
          <w:tcPr>
            <w:tcW w:w="2410" w:type="pct"/>
          </w:tcPr>
          <w:p w:rsidR="00144D52" w:rsidRPr="00D45377" w:rsidRDefault="00144D52" w:rsidP="00144D52">
            <w:pPr>
              <w:pStyle w:val="Default"/>
            </w:pPr>
            <w:r w:rsidRPr="00D45377">
              <w:rPr>
                <w:b/>
              </w:rPr>
              <w:t>ИД-1</w:t>
            </w:r>
            <w:r w:rsidRPr="00D45377">
              <w:rPr>
                <w:b/>
                <w:vertAlign w:val="subscript"/>
              </w:rPr>
              <w:t>УК-7.</w:t>
            </w:r>
            <w:r w:rsidRPr="00D45377">
              <w:rPr>
                <w:vertAlign w:val="subscript"/>
              </w:rPr>
              <w:t xml:space="preserve"> </w:t>
            </w:r>
            <w:r w:rsidRPr="00D45377">
              <w:t>Поддерживает должный уровень физической подготовленности для обеспечения полноценной социальной и профессиональной деятельности и соблюдает нормы здорового образа жизни.</w:t>
            </w:r>
          </w:p>
          <w:p w:rsidR="00144D52" w:rsidRPr="00D45377" w:rsidRDefault="00144D52" w:rsidP="00144D52">
            <w:pPr>
              <w:pStyle w:val="Default"/>
            </w:pPr>
            <w:r w:rsidRPr="00D45377">
              <w:rPr>
                <w:b/>
              </w:rPr>
              <w:t>ИД-2</w:t>
            </w:r>
            <w:r w:rsidRPr="00D45377">
              <w:rPr>
                <w:b/>
                <w:vertAlign w:val="subscript"/>
              </w:rPr>
              <w:t>УК-7.</w:t>
            </w:r>
            <w:r w:rsidRPr="00D45377">
              <w:t xml:space="preserve"> Использует основы физической культуры для осознанного выбора здоровьесберегающих технологий с учетом внутренних и внешних условий реализации конкретной профессиональной деятельности.</w:t>
            </w:r>
          </w:p>
        </w:tc>
      </w:tr>
      <w:tr w:rsidR="00144D52" w:rsidRPr="00144D52" w:rsidTr="00A7487B">
        <w:tc>
          <w:tcPr>
            <w:tcW w:w="1302" w:type="pct"/>
          </w:tcPr>
          <w:p w:rsidR="00144D52" w:rsidRPr="00D45377" w:rsidRDefault="00144D52" w:rsidP="00144D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Безопасность жизнедеятельности</w:t>
            </w:r>
          </w:p>
        </w:tc>
        <w:tc>
          <w:tcPr>
            <w:tcW w:w="1289" w:type="pct"/>
          </w:tcPr>
          <w:p w:rsidR="00144D52" w:rsidRPr="00D45377" w:rsidRDefault="00144D52" w:rsidP="00144D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УК-8.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 Способен создавать и поддерживать безопасные условия жизнедеятельности, в том числе при возникновении чрезвычайных ситуаций.</w:t>
            </w:r>
          </w:p>
        </w:tc>
        <w:tc>
          <w:tcPr>
            <w:tcW w:w="2410" w:type="pct"/>
          </w:tcPr>
          <w:p w:rsidR="00144D52" w:rsidRPr="00D45377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ИД-1</w:t>
            </w:r>
            <w:r w:rsidRPr="00D4537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УК-8.</w:t>
            </w:r>
            <w:r w:rsidRPr="00D453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 Обеспечивает безопасные и/или комфортные условия труда на рабочем месте, в т.ч. с помощью средств защиты.</w:t>
            </w:r>
          </w:p>
          <w:p w:rsidR="00144D52" w:rsidRPr="00D45377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ИД-2</w:t>
            </w:r>
            <w:r w:rsidRPr="00D4537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УК-8.</w:t>
            </w:r>
            <w:r w:rsidRPr="00D453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 Выявляет и устраняет проблемы, связанные с нарушениями техники безопасности на рабочем месте.</w:t>
            </w:r>
          </w:p>
          <w:p w:rsidR="00144D52" w:rsidRPr="00D45377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ИД-3</w:t>
            </w:r>
            <w:r w:rsidRPr="00D4537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УК-8.</w:t>
            </w:r>
            <w:r w:rsidRPr="00D453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Осуществляет действия по предотвращению возникновения чрезвычайных ситуаций (природного и техногенного происхождения) на рабочем месте, в т.ч. с помощью средств защиты.</w:t>
            </w:r>
          </w:p>
          <w:p w:rsidR="00144D52" w:rsidRPr="00D45377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ИД-4</w:t>
            </w:r>
            <w:r w:rsidRPr="00D4537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УК-8</w:t>
            </w:r>
            <w:r w:rsidRPr="00D453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. 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Принимает участие в спасательных и неотложных аварийно-восстановительных мероприятиях в случае возникновения чрезвычайных ситуаций.</w:t>
            </w:r>
          </w:p>
        </w:tc>
      </w:tr>
    </w:tbl>
    <w:p w:rsidR="00F76C87" w:rsidRDefault="00F76C87" w:rsidP="00144D52">
      <w:pPr>
        <w:spacing w:after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637BEC" w:rsidRPr="00637BEC" w:rsidRDefault="00637BEC" w:rsidP="00B9056D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637BEC">
        <w:rPr>
          <w:rFonts w:ascii="Times New Roman" w:hAnsi="Times New Roman" w:cs="Times New Roman"/>
          <w:b/>
          <w:iCs/>
          <w:sz w:val="24"/>
          <w:szCs w:val="24"/>
        </w:rPr>
        <w:t>4.2. Общепрофессиональные компетенции выпускников и индикаторы их достижения</w:t>
      </w:r>
    </w:p>
    <w:p w:rsidR="00637BEC" w:rsidRDefault="00637BEC" w:rsidP="00637BEC">
      <w:pPr>
        <w:shd w:val="clear" w:color="auto" w:fill="FFFFFF"/>
        <w:jc w:val="right"/>
        <w:rPr>
          <w:rFonts w:ascii="Times New Roman" w:hAnsi="Times New Roman" w:cs="Times New Roman"/>
          <w:iCs/>
          <w:sz w:val="24"/>
          <w:szCs w:val="24"/>
        </w:rPr>
      </w:pPr>
      <w:r w:rsidRPr="00637BEC">
        <w:rPr>
          <w:rFonts w:ascii="Times New Roman" w:hAnsi="Times New Roman" w:cs="Times New Roman"/>
          <w:iCs/>
          <w:sz w:val="24"/>
          <w:szCs w:val="24"/>
        </w:rPr>
        <w:t>Таблица 4.2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6"/>
        <w:gridCol w:w="2707"/>
        <w:gridCol w:w="4998"/>
      </w:tblGrid>
      <w:tr w:rsidR="00144D52" w:rsidRPr="00D45377" w:rsidTr="00A7487B">
        <w:trPr>
          <w:trHeight w:val="20"/>
          <w:tblHeader/>
        </w:trPr>
        <w:tc>
          <w:tcPr>
            <w:tcW w:w="1303" w:type="pct"/>
            <w:vAlign w:val="center"/>
          </w:tcPr>
          <w:p w:rsidR="00144D52" w:rsidRPr="00D45377" w:rsidRDefault="00144D52" w:rsidP="00144D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Категория</w:t>
            </w:r>
          </w:p>
          <w:p w:rsidR="00144D52" w:rsidRPr="00D45377" w:rsidRDefault="00144D52" w:rsidP="00144D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общепрофессиональных</w:t>
            </w:r>
          </w:p>
          <w:p w:rsidR="00144D52" w:rsidRPr="00D45377" w:rsidRDefault="00144D52" w:rsidP="00144D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компетенций</w:t>
            </w:r>
          </w:p>
        </w:tc>
        <w:tc>
          <w:tcPr>
            <w:tcW w:w="1299" w:type="pct"/>
            <w:vAlign w:val="center"/>
          </w:tcPr>
          <w:p w:rsidR="00144D52" w:rsidRPr="00D45377" w:rsidRDefault="00144D52" w:rsidP="00144D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Код и наименование</w:t>
            </w:r>
          </w:p>
          <w:p w:rsidR="00144D52" w:rsidRPr="00D45377" w:rsidRDefault="00144D52" w:rsidP="00144D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общепрофессиональной компетенции</w:t>
            </w:r>
          </w:p>
        </w:tc>
        <w:tc>
          <w:tcPr>
            <w:tcW w:w="2398" w:type="pct"/>
            <w:vAlign w:val="center"/>
          </w:tcPr>
          <w:p w:rsidR="00144D52" w:rsidRPr="00D45377" w:rsidRDefault="00144D52" w:rsidP="00144D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Код и наименование индикатора достижения общепрофессиональной компетенции</w:t>
            </w:r>
          </w:p>
        </w:tc>
      </w:tr>
      <w:tr w:rsidR="00144D52" w:rsidRPr="00D45377" w:rsidTr="00A7487B">
        <w:trPr>
          <w:trHeight w:val="20"/>
        </w:trPr>
        <w:tc>
          <w:tcPr>
            <w:tcW w:w="1303" w:type="pct"/>
          </w:tcPr>
          <w:p w:rsidR="00144D52" w:rsidRPr="00D45377" w:rsidRDefault="00144D52" w:rsidP="00144D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9" w:type="pct"/>
          </w:tcPr>
          <w:p w:rsidR="00144D52" w:rsidRPr="00D45377" w:rsidRDefault="00144D52" w:rsidP="00144D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8" w:type="pct"/>
          </w:tcPr>
          <w:p w:rsidR="00144D52" w:rsidRPr="00D45377" w:rsidRDefault="00144D52" w:rsidP="00144D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44D52" w:rsidRPr="00D45377" w:rsidTr="00A7487B">
        <w:trPr>
          <w:trHeight w:val="20"/>
        </w:trPr>
        <w:tc>
          <w:tcPr>
            <w:tcW w:w="1303" w:type="pct"/>
            <w:vMerge w:val="restart"/>
          </w:tcPr>
          <w:p w:rsidR="00144D52" w:rsidRPr="00D45377" w:rsidRDefault="00144D52" w:rsidP="00144D52">
            <w:pPr>
              <w:pStyle w:val="TableParagraph"/>
              <w:spacing w:before="23"/>
              <w:ind w:left="28" w:right="31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Теоретические и практические основы профессиональной деятельности</w:t>
            </w:r>
          </w:p>
        </w:tc>
        <w:tc>
          <w:tcPr>
            <w:tcW w:w="1299" w:type="pct"/>
          </w:tcPr>
          <w:p w:rsidR="00144D52" w:rsidRPr="00D45377" w:rsidRDefault="00144D52" w:rsidP="00144D52">
            <w:pPr>
              <w:pStyle w:val="TableParagraph"/>
              <w:tabs>
                <w:tab w:val="left" w:pos="2560"/>
              </w:tabs>
              <w:spacing w:before="23"/>
              <w:ind w:left="34" w:righ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ОПК-1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.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деятельности.</w:t>
            </w:r>
          </w:p>
        </w:tc>
        <w:tc>
          <w:tcPr>
            <w:tcW w:w="2398" w:type="pct"/>
          </w:tcPr>
          <w:p w:rsidR="00144D52" w:rsidRPr="00D45377" w:rsidRDefault="00144D52" w:rsidP="00144D52">
            <w:pPr>
              <w:pStyle w:val="TableParagraph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ИД-1</w:t>
            </w:r>
            <w:r w:rsidRPr="00D4537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ОПК-1.</w:t>
            </w:r>
            <w:r w:rsidRPr="00D453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Подбирает наиболее подходящий математический аппарат для формального описания проблемы.</w:t>
            </w:r>
          </w:p>
          <w:p w:rsidR="00144D52" w:rsidRPr="00D45377" w:rsidRDefault="00144D52" w:rsidP="00144D52">
            <w:pPr>
              <w:pStyle w:val="TableParagraph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ИД-2</w:t>
            </w:r>
            <w:r w:rsidRPr="00D4537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ОПК-1.</w:t>
            </w:r>
            <w:r w:rsidRPr="00D453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Подбирает наиболее подходящий математический аппарат для решения практических задач.</w:t>
            </w:r>
          </w:p>
          <w:p w:rsidR="00144D52" w:rsidRPr="00D45377" w:rsidRDefault="00144D52" w:rsidP="00144D52">
            <w:pPr>
              <w:pStyle w:val="TableParagraph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ИД-3</w:t>
            </w:r>
            <w:r w:rsidRPr="00D4537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ОПК-1.</w:t>
            </w:r>
            <w:r w:rsidRPr="00D453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Применяет математические методы для анализа моделей и решения научных и технических задач.</w:t>
            </w:r>
          </w:p>
          <w:p w:rsidR="00144D52" w:rsidRPr="00D45377" w:rsidRDefault="00144D52" w:rsidP="00144D52">
            <w:pPr>
              <w:pStyle w:val="TableParagraph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ИД-4</w:t>
            </w:r>
            <w:r w:rsidRPr="00D4537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ОПК-1.</w:t>
            </w:r>
            <w:r w:rsidRPr="00D453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Применяет свойства математических объектов для построения алгоритмов.</w:t>
            </w:r>
          </w:p>
          <w:p w:rsidR="00144D52" w:rsidRPr="00D45377" w:rsidRDefault="00144D52" w:rsidP="00144D52">
            <w:pPr>
              <w:pStyle w:val="TableParagraph"/>
              <w:ind w:left="57" w:right="57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ИД-5</w:t>
            </w:r>
            <w:r w:rsidRPr="00D4537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ОПК-1</w:t>
            </w:r>
            <w:r w:rsidRPr="00D453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. 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Имеет практический опыт работы с решением стандартных математических задач и применяет его в профессиональной деятельности. </w:t>
            </w:r>
          </w:p>
        </w:tc>
      </w:tr>
      <w:tr w:rsidR="00144D52" w:rsidRPr="00D45377" w:rsidTr="00A7487B">
        <w:trPr>
          <w:trHeight w:val="20"/>
        </w:trPr>
        <w:tc>
          <w:tcPr>
            <w:tcW w:w="1303" w:type="pct"/>
            <w:vMerge/>
          </w:tcPr>
          <w:p w:rsidR="00144D52" w:rsidRPr="00D45377" w:rsidRDefault="00144D52" w:rsidP="00144D52">
            <w:pPr>
              <w:pStyle w:val="TableParagraph"/>
              <w:spacing w:before="23"/>
              <w:ind w:left="28" w:right="3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pct"/>
          </w:tcPr>
          <w:p w:rsidR="00144D52" w:rsidRPr="00D45377" w:rsidRDefault="00144D52" w:rsidP="00144D52">
            <w:pPr>
              <w:pStyle w:val="TableParagraph"/>
              <w:tabs>
                <w:tab w:val="left" w:pos="2560"/>
              </w:tabs>
              <w:spacing w:before="23"/>
              <w:ind w:left="34" w:righ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ОПК-2.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 Способен применять современный математический аппарат, связанный с проектированием, разработкой, реализацией и оценкой качества программных 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продуктов и программных комплексов в различных областях человеческой деятельности.</w:t>
            </w:r>
          </w:p>
        </w:tc>
        <w:tc>
          <w:tcPr>
            <w:tcW w:w="2398" w:type="pct"/>
          </w:tcPr>
          <w:p w:rsidR="00144D52" w:rsidRPr="00D45377" w:rsidRDefault="00144D52" w:rsidP="00144D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ИД-1</w:t>
            </w:r>
            <w:r w:rsidRPr="00D4537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ОПК-2.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 Применяет методы алгоритмизации, языки и технологии программирования при решении профессиональных задач в области информационных систем и технологий.</w:t>
            </w:r>
          </w:p>
          <w:p w:rsidR="00144D52" w:rsidRPr="00D45377" w:rsidRDefault="00144D52" w:rsidP="00144D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ИД-2</w:t>
            </w:r>
            <w:r w:rsidRPr="00D4537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ОПК-2.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 Применяет основные положения и концепции в области математических, информационных и имитационных моделей.</w:t>
            </w:r>
          </w:p>
          <w:p w:rsidR="00144D52" w:rsidRPr="00D45377" w:rsidRDefault="00144D52" w:rsidP="00144D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928DA">
              <w:rPr>
                <w:rFonts w:ascii="Times New Roman" w:hAnsi="Times New Roman" w:cs="Times New Roman"/>
                <w:b/>
                <w:sz w:val="24"/>
                <w:szCs w:val="24"/>
              </w:rPr>
              <w:t>ИД-3</w:t>
            </w:r>
            <w:r w:rsidRPr="00A928DA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ОПК-2.</w:t>
            </w:r>
            <w:r w:rsidR="00F64D9C" w:rsidRPr="00A928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28DA" w:rsidRPr="00A928DA">
              <w:rPr>
                <w:rFonts w:ascii="Times New Roman" w:hAnsi="Times New Roman" w:cs="Times New Roman"/>
                <w:sz w:val="24"/>
                <w:szCs w:val="24"/>
              </w:rPr>
              <w:t>Применяет</w:t>
            </w:r>
            <w:r w:rsidR="00F64D9C" w:rsidRPr="00A928DA">
              <w:rPr>
                <w:rFonts w:ascii="Times New Roman" w:hAnsi="Times New Roman" w:cs="Times New Roman"/>
                <w:sz w:val="24"/>
                <w:szCs w:val="24"/>
              </w:rPr>
              <w:t xml:space="preserve"> современные </w:t>
            </w:r>
            <w:r w:rsidR="00F64D9C" w:rsidRPr="00A928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методологии</w:t>
            </w:r>
            <w:r w:rsidRPr="00A928DA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разработки алгоритмических и программных решений в области системного и прикладного программирования.</w:t>
            </w:r>
          </w:p>
          <w:p w:rsidR="00144D52" w:rsidRPr="00D45377" w:rsidRDefault="00144D52" w:rsidP="00144D52">
            <w:pPr>
              <w:pStyle w:val="TableParagraph"/>
              <w:ind w:left="57" w:right="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="00A928DA">
              <w:rPr>
                <w:rFonts w:ascii="Times New Roman" w:hAnsi="Times New Roman" w:cs="Times New Roman"/>
                <w:b/>
                <w:sz w:val="24"/>
                <w:szCs w:val="24"/>
              </w:rPr>
              <w:t>Д-4</w:t>
            </w:r>
            <w:r w:rsidRPr="00D4537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ОПК-2.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Программирует, отлаживает и тестирует прототипы программно-технических комплексов, пригодные для практического применения.</w:t>
            </w:r>
          </w:p>
        </w:tc>
      </w:tr>
      <w:tr w:rsidR="00144D52" w:rsidRPr="00D45377" w:rsidTr="00DC07BE">
        <w:trPr>
          <w:trHeight w:val="4719"/>
        </w:trPr>
        <w:tc>
          <w:tcPr>
            <w:tcW w:w="1303" w:type="pct"/>
            <w:vMerge w:val="restart"/>
          </w:tcPr>
          <w:p w:rsidR="00144D52" w:rsidRPr="00D45377" w:rsidRDefault="00144D52" w:rsidP="00144D52">
            <w:pPr>
              <w:pStyle w:val="TableParagraph"/>
              <w:spacing w:before="25"/>
              <w:ind w:left="28" w:right="5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Информационно-коммуникационные технологии для профессиональной деятельности</w:t>
            </w:r>
          </w:p>
        </w:tc>
        <w:tc>
          <w:tcPr>
            <w:tcW w:w="1299" w:type="pct"/>
          </w:tcPr>
          <w:p w:rsidR="00144D52" w:rsidRPr="00D45377" w:rsidRDefault="00144D52" w:rsidP="00144D52">
            <w:pPr>
              <w:pStyle w:val="TableParagraph"/>
              <w:spacing w:before="23"/>
              <w:ind w:right="6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ОПК-3.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      </w:r>
          </w:p>
        </w:tc>
        <w:tc>
          <w:tcPr>
            <w:tcW w:w="2398" w:type="pct"/>
          </w:tcPr>
          <w:p w:rsidR="00144D52" w:rsidRPr="00D45377" w:rsidRDefault="00144D52" w:rsidP="00DC07BE">
            <w:pPr>
              <w:spacing w:after="0" w:line="235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ИД-1</w:t>
            </w:r>
            <w:r w:rsidRPr="00D4537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ОПК-3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 Применяет современные компьютерные/суперкомпьютерные методы для построения моделей систем при решении задач профессиональной деятельности. </w:t>
            </w:r>
          </w:p>
          <w:p w:rsidR="00144D52" w:rsidRPr="00D45377" w:rsidRDefault="00144D52" w:rsidP="00DC07BE">
            <w:pPr>
              <w:pStyle w:val="TableParagraph"/>
              <w:spacing w:line="235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453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ИД-2</w:t>
            </w:r>
            <w:r w:rsidRPr="00D45377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bidi="ar-SA"/>
              </w:rPr>
              <w:t>ОПК-3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28DA" w:rsidRPr="00A928DA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Применяет</w:t>
            </w:r>
            <w:r w:rsidR="00BB0637" w:rsidRPr="00A928DA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современные</w:t>
            </w:r>
            <w:r w:rsidRPr="00A928DA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информацион</w:t>
            </w:r>
            <w:r w:rsidR="00BB0637" w:rsidRPr="00A928DA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ные технологии и </w:t>
            </w:r>
            <w:r w:rsidR="00A928DA" w:rsidRPr="00A928DA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использует их</w:t>
            </w:r>
            <w:r w:rsidRPr="00A928DA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при решении задач профессиональной деятельности.</w:t>
            </w:r>
          </w:p>
          <w:p w:rsidR="00144D52" w:rsidRPr="00D45377" w:rsidRDefault="00144D52" w:rsidP="00DC07BE">
            <w:pPr>
              <w:pStyle w:val="TableParagraph"/>
              <w:spacing w:line="235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D453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ИД-3</w:t>
            </w:r>
            <w:r w:rsidRPr="00D45377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bidi="ar-SA"/>
              </w:rPr>
              <w:t>ОПК-3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537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Выбирает современные информационные технологии и программные средства, в том числе отечественного производства, для решения задач профессиональной деятельности.</w:t>
            </w:r>
          </w:p>
          <w:p w:rsidR="00144D52" w:rsidRPr="00D45377" w:rsidRDefault="00144D52" w:rsidP="00DC07BE">
            <w:pPr>
              <w:pStyle w:val="TableParagraph"/>
              <w:spacing w:line="235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ИД-4</w:t>
            </w:r>
            <w:r w:rsidRPr="00D45377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bidi="ar-SA"/>
              </w:rPr>
              <w:t>ОПК-3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537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Применяет необходимые информационные технологии и программные средства, в том числе отечественного производства, при решении задач профессиональной деятельности.</w:t>
            </w:r>
          </w:p>
        </w:tc>
      </w:tr>
      <w:tr w:rsidR="00144D52" w:rsidRPr="00D45377" w:rsidTr="00A7487B">
        <w:trPr>
          <w:trHeight w:val="20"/>
        </w:trPr>
        <w:tc>
          <w:tcPr>
            <w:tcW w:w="1303" w:type="pct"/>
            <w:vMerge/>
          </w:tcPr>
          <w:p w:rsidR="00144D52" w:rsidRPr="00D45377" w:rsidRDefault="00144D52" w:rsidP="00144D52">
            <w:pPr>
              <w:pStyle w:val="TableParagraph"/>
              <w:ind w:left="28" w:righ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pct"/>
          </w:tcPr>
          <w:p w:rsidR="00144D52" w:rsidRPr="00D45377" w:rsidRDefault="00144D52" w:rsidP="00D45377">
            <w:pPr>
              <w:pStyle w:val="TableParagraph"/>
              <w:spacing w:line="235" w:lineRule="auto"/>
              <w:ind w:left="34" w:right="45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ОПК-4.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 Способен участвовать в разработке технической документации программных продуктов и программных комплексов.</w:t>
            </w:r>
          </w:p>
        </w:tc>
        <w:tc>
          <w:tcPr>
            <w:tcW w:w="2398" w:type="pct"/>
          </w:tcPr>
          <w:p w:rsidR="00144D52" w:rsidRPr="00D45377" w:rsidRDefault="00144D52" w:rsidP="00DC07BE">
            <w:pPr>
              <w:spacing w:after="0" w:line="235" w:lineRule="auto"/>
              <w:rPr>
                <w:rFonts w:ascii="Times New Roman" w:eastAsia="Liberation Serif" w:hAnsi="Times New Roman" w:cs="Times New Roman"/>
                <w:sz w:val="24"/>
                <w:szCs w:val="24"/>
                <w:lang w:bidi="ru-RU"/>
              </w:rPr>
            </w:pPr>
            <w:r w:rsidRPr="00D45377">
              <w:rPr>
                <w:rFonts w:ascii="Times New Roman" w:eastAsia="Liberation Serif" w:hAnsi="Times New Roman" w:cs="Times New Roman"/>
                <w:b/>
                <w:sz w:val="24"/>
                <w:szCs w:val="24"/>
                <w:lang w:bidi="ru-RU"/>
              </w:rPr>
              <w:t>ИД-1</w:t>
            </w:r>
            <w:r w:rsidRPr="00D45377">
              <w:rPr>
                <w:rFonts w:ascii="Times New Roman" w:eastAsia="Liberation Serif" w:hAnsi="Times New Roman" w:cs="Times New Roman"/>
                <w:b/>
                <w:sz w:val="24"/>
                <w:szCs w:val="24"/>
                <w:vertAlign w:val="subscript"/>
                <w:lang w:bidi="ru-RU"/>
              </w:rPr>
              <w:t>ОПК-4.</w:t>
            </w:r>
            <w:r w:rsidRPr="00D45377">
              <w:rPr>
                <w:rFonts w:ascii="Times New Roman" w:eastAsia="Liberation Serif" w:hAnsi="Times New Roman" w:cs="Times New Roman"/>
                <w:sz w:val="24"/>
                <w:szCs w:val="24"/>
                <w:lang w:bidi="ru-RU"/>
              </w:rPr>
              <w:t xml:space="preserve"> Оформляет техническую документацию по основным стандартам на различных стадиях жизненного цикла объекта профессиональной деятельности.</w:t>
            </w:r>
          </w:p>
          <w:p w:rsidR="00144D52" w:rsidRPr="00D45377" w:rsidRDefault="00144D52" w:rsidP="00DC07BE">
            <w:pPr>
              <w:spacing w:after="0" w:line="235" w:lineRule="auto"/>
              <w:rPr>
                <w:rFonts w:ascii="Times New Roman" w:eastAsia="Liberation Serif" w:hAnsi="Times New Roman" w:cs="Times New Roman"/>
                <w:sz w:val="24"/>
                <w:szCs w:val="24"/>
                <w:lang w:bidi="ru-RU"/>
              </w:rPr>
            </w:pPr>
            <w:r w:rsidRPr="00D45377">
              <w:rPr>
                <w:rFonts w:ascii="Times New Roman" w:eastAsia="Liberation Serif" w:hAnsi="Times New Roman" w:cs="Times New Roman"/>
                <w:b/>
                <w:sz w:val="24"/>
                <w:szCs w:val="24"/>
                <w:lang w:bidi="ru-RU"/>
              </w:rPr>
              <w:t>ИД-2</w:t>
            </w:r>
            <w:r w:rsidRPr="00D45377">
              <w:rPr>
                <w:rFonts w:ascii="Times New Roman" w:eastAsia="Liberation Serif" w:hAnsi="Times New Roman" w:cs="Times New Roman"/>
                <w:b/>
                <w:sz w:val="24"/>
                <w:szCs w:val="24"/>
                <w:vertAlign w:val="subscript"/>
                <w:lang w:bidi="ru-RU"/>
              </w:rPr>
              <w:t>ОПК-4.</w:t>
            </w:r>
            <w:r w:rsidRPr="00D45377">
              <w:rPr>
                <w:rFonts w:ascii="Times New Roman" w:eastAsia="Liberation Serif" w:hAnsi="Times New Roman" w:cs="Times New Roman"/>
                <w:b/>
                <w:sz w:val="24"/>
                <w:szCs w:val="24"/>
                <w:lang w:bidi="ru-RU"/>
              </w:rPr>
              <w:t xml:space="preserve"> </w:t>
            </w:r>
            <w:r w:rsidRPr="00D45377">
              <w:rPr>
                <w:rFonts w:ascii="Times New Roman" w:eastAsia="Liberation Serif" w:hAnsi="Times New Roman" w:cs="Times New Roman"/>
                <w:sz w:val="24"/>
                <w:szCs w:val="24"/>
                <w:lang w:bidi="ru-RU"/>
              </w:rPr>
              <w:t>Анализирует стандарты, нормы, правила и техническую документацию при решении задач профессиональной деятельности.</w:t>
            </w:r>
          </w:p>
          <w:p w:rsidR="00144D52" w:rsidRPr="00D45377" w:rsidRDefault="00144D52" w:rsidP="00DC07BE">
            <w:pPr>
              <w:pStyle w:val="TableParagraph"/>
              <w:spacing w:line="235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ИД-3</w:t>
            </w:r>
            <w:r w:rsidRPr="00D4537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ОПК-4.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 Применяет методы составления, оформления нормативной и технической документации.</w:t>
            </w:r>
          </w:p>
        </w:tc>
      </w:tr>
      <w:tr w:rsidR="00144D52" w:rsidRPr="00D45377" w:rsidTr="00A7487B">
        <w:trPr>
          <w:trHeight w:val="20"/>
        </w:trPr>
        <w:tc>
          <w:tcPr>
            <w:tcW w:w="1303" w:type="pct"/>
            <w:vMerge/>
          </w:tcPr>
          <w:p w:rsidR="00144D52" w:rsidRPr="00D45377" w:rsidRDefault="00144D52" w:rsidP="00144D52">
            <w:pPr>
              <w:pStyle w:val="TableParagraph"/>
              <w:ind w:left="28" w:right="77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pct"/>
          </w:tcPr>
          <w:p w:rsidR="00B9056D" w:rsidRPr="00D45377" w:rsidRDefault="00144D52" w:rsidP="00A928DA">
            <w:pPr>
              <w:pStyle w:val="TableParagraph"/>
              <w:spacing w:line="230" w:lineRule="auto"/>
              <w:ind w:left="34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ОПК-5.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 Способен инсталлировать и сопровождать программное обеспечение для информационных систем и баз данных, в том числе отечественного производства.</w:t>
            </w:r>
          </w:p>
        </w:tc>
        <w:tc>
          <w:tcPr>
            <w:tcW w:w="2398" w:type="pct"/>
          </w:tcPr>
          <w:p w:rsidR="00144D52" w:rsidRPr="00D45377" w:rsidRDefault="00144D52" w:rsidP="00144D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ИД-1</w:t>
            </w:r>
            <w:r w:rsidRPr="00D4537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ОПК-5.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28DA">
              <w:rPr>
                <w:rFonts w:ascii="Times New Roman" w:hAnsi="Times New Roman" w:cs="Times New Roman"/>
                <w:sz w:val="24"/>
                <w:szCs w:val="24"/>
              </w:rPr>
              <w:t>Применяет основы</w:t>
            </w:r>
            <w:r w:rsidRPr="00A928DA">
              <w:rPr>
                <w:rFonts w:ascii="Times New Roman" w:hAnsi="Times New Roman" w:cs="Times New Roman"/>
                <w:sz w:val="24"/>
                <w:szCs w:val="24"/>
              </w:rPr>
              <w:t xml:space="preserve"> системного администрирования, адми</w:t>
            </w:r>
            <w:r w:rsidR="00A928DA">
              <w:rPr>
                <w:rFonts w:ascii="Times New Roman" w:hAnsi="Times New Roman" w:cs="Times New Roman"/>
                <w:sz w:val="24"/>
                <w:szCs w:val="24"/>
              </w:rPr>
              <w:t>нистрирования СУБД, современные стандарты</w:t>
            </w:r>
            <w:r w:rsidRPr="00A928DA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информационного взаимодействия систем.</w:t>
            </w:r>
          </w:p>
          <w:p w:rsidR="00144D52" w:rsidRPr="00D45377" w:rsidRDefault="00144D52" w:rsidP="00144D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ИД-2</w:t>
            </w:r>
            <w:r w:rsidRPr="00D4537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ОПК-5.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 Инсталлирует программное обеспечение информационных систем.</w:t>
            </w:r>
          </w:p>
          <w:p w:rsidR="00144D52" w:rsidRPr="00D45377" w:rsidRDefault="00144D52" w:rsidP="00144D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ИД-3</w:t>
            </w:r>
            <w:r w:rsidRPr="00D4537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ОПК-5.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 Инсталлирует и настраивает аппаратное и программное обеспечение компьютерных сетей.</w:t>
            </w:r>
          </w:p>
        </w:tc>
      </w:tr>
      <w:tr w:rsidR="00144D52" w:rsidRPr="00D45377" w:rsidTr="00A7487B">
        <w:trPr>
          <w:trHeight w:val="20"/>
        </w:trPr>
        <w:tc>
          <w:tcPr>
            <w:tcW w:w="1303" w:type="pct"/>
            <w:vMerge/>
          </w:tcPr>
          <w:p w:rsidR="00144D52" w:rsidRPr="00D45377" w:rsidRDefault="00144D52" w:rsidP="00144D52">
            <w:pPr>
              <w:pStyle w:val="TableParagraph"/>
              <w:ind w:left="28" w:right="77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pct"/>
          </w:tcPr>
          <w:p w:rsidR="00144D52" w:rsidRPr="00D45377" w:rsidRDefault="00144D52" w:rsidP="00144D52">
            <w:pPr>
              <w:pStyle w:val="TableParagraph"/>
              <w:ind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ОПК-6. 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Способен использовать в педагогической деятельности научные 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основы знаний в сфере информационно-коммуникационных технологий</w:t>
            </w:r>
          </w:p>
        </w:tc>
        <w:tc>
          <w:tcPr>
            <w:tcW w:w="2398" w:type="pct"/>
          </w:tcPr>
          <w:p w:rsidR="00144D52" w:rsidRPr="00D45377" w:rsidRDefault="00144D52" w:rsidP="00144D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ИД-1</w:t>
            </w:r>
            <w:r w:rsidRPr="00D4537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ОПК-6. 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Использует знания в области информационно-коммуникационных технологий для организации педагогической деятельности.</w:t>
            </w:r>
          </w:p>
          <w:p w:rsidR="00144D52" w:rsidRPr="00D45377" w:rsidRDefault="00144D52" w:rsidP="00144D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ИД-2</w:t>
            </w:r>
            <w:r w:rsidRPr="00D4537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ОПК-6</w:t>
            </w:r>
            <w:r w:rsidRPr="00D4537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  <w:r w:rsidRPr="00D4537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 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Осуществляет разработку и сопровождение информационных систем для поддержки педагогической деятельности.</w:t>
            </w:r>
          </w:p>
        </w:tc>
      </w:tr>
    </w:tbl>
    <w:p w:rsidR="00144D52" w:rsidRDefault="00144D52" w:rsidP="00144D52">
      <w:pPr>
        <w:shd w:val="clear" w:color="auto" w:fill="FFFFFF"/>
        <w:spacing w:after="0"/>
        <w:jc w:val="right"/>
        <w:rPr>
          <w:rFonts w:ascii="Times New Roman" w:hAnsi="Times New Roman" w:cs="Times New Roman"/>
          <w:iCs/>
          <w:sz w:val="24"/>
          <w:szCs w:val="24"/>
        </w:rPr>
      </w:pPr>
    </w:p>
    <w:p w:rsidR="00637BEC" w:rsidRPr="00637BEC" w:rsidRDefault="00637BEC" w:rsidP="00D45377">
      <w:pPr>
        <w:pStyle w:val="1"/>
        <w:numPr>
          <w:ilvl w:val="0"/>
          <w:numId w:val="0"/>
        </w:numPr>
        <w:spacing w:after="240" w:line="276" w:lineRule="auto"/>
        <w:ind w:firstLine="709"/>
        <w:rPr>
          <w:b/>
          <w:i/>
          <w:spacing w:val="-7"/>
          <w:sz w:val="24"/>
        </w:rPr>
      </w:pPr>
      <w:r w:rsidRPr="00637BEC">
        <w:rPr>
          <w:b/>
          <w:sz w:val="24"/>
        </w:rPr>
        <w:t>4.3. Профессиональные компетенции выпускников и индикаторы их достижения</w:t>
      </w:r>
    </w:p>
    <w:p w:rsidR="00637BEC" w:rsidRDefault="00637BEC" w:rsidP="00637BEC">
      <w:pPr>
        <w:ind w:firstLine="596"/>
        <w:jc w:val="right"/>
        <w:rPr>
          <w:rFonts w:ascii="Times New Roman" w:hAnsi="Times New Roman" w:cs="Times New Roman"/>
          <w:iCs/>
          <w:sz w:val="24"/>
          <w:szCs w:val="24"/>
        </w:rPr>
      </w:pPr>
      <w:r w:rsidRPr="00637BEC">
        <w:rPr>
          <w:rFonts w:ascii="Times New Roman" w:hAnsi="Times New Roman" w:cs="Times New Roman"/>
          <w:iCs/>
          <w:sz w:val="24"/>
          <w:szCs w:val="24"/>
        </w:rPr>
        <w:t>Таблица 4.3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2459"/>
        <w:gridCol w:w="3345"/>
        <w:gridCol w:w="2238"/>
      </w:tblGrid>
      <w:tr w:rsidR="00144D52" w:rsidRPr="00D45377" w:rsidTr="00F02632">
        <w:trPr>
          <w:trHeight w:val="20"/>
          <w:tblHeader/>
          <w:jc w:val="center"/>
        </w:trPr>
        <w:tc>
          <w:tcPr>
            <w:tcW w:w="1141" w:type="pct"/>
          </w:tcPr>
          <w:p w:rsidR="00144D52" w:rsidRPr="00D45377" w:rsidRDefault="00144D52" w:rsidP="00144D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Задача ПД</w:t>
            </w:r>
          </w:p>
        </w:tc>
        <w:tc>
          <w:tcPr>
            <w:tcW w:w="1180" w:type="pct"/>
          </w:tcPr>
          <w:p w:rsidR="00144D52" w:rsidRPr="00D45377" w:rsidRDefault="00144D52" w:rsidP="00144D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Код и наименование профессиональной компетенции</w:t>
            </w:r>
          </w:p>
        </w:tc>
        <w:tc>
          <w:tcPr>
            <w:tcW w:w="1605" w:type="pct"/>
          </w:tcPr>
          <w:p w:rsidR="00144D52" w:rsidRPr="00D45377" w:rsidRDefault="00144D52" w:rsidP="00144D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Код и наименование индикатора достижения профессиональной компетенции</w:t>
            </w:r>
          </w:p>
        </w:tc>
        <w:tc>
          <w:tcPr>
            <w:tcW w:w="1074" w:type="pct"/>
          </w:tcPr>
          <w:p w:rsidR="00D45377" w:rsidRPr="00D45377" w:rsidRDefault="00144D52" w:rsidP="00144D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Основание </w:t>
            </w:r>
          </w:p>
          <w:p w:rsidR="00144D52" w:rsidRPr="00D45377" w:rsidRDefault="00144D52" w:rsidP="00144D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(ПС, анализ опыта)</w:t>
            </w:r>
          </w:p>
        </w:tc>
      </w:tr>
      <w:tr w:rsidR="00144D52" w:rsidRPr="00D45377" w:rsidTr="00F02632">
        <w:trPr>
          <w:trHeight w:val="20"/>
          <w:jc w:val="center"/>
        </w:trPr>
        <w:tc>
          <w:tcPr>
            <w:tcW w:w="1141" w:type="pct"/>
          </w:tcPr>
          <w:p w:rsidR="00144D52" w:rsidRPr="00D45377" w:rsidRDefault="00144D52" w:rsidP="00144D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0" w:type="pct"/>
          </w:tcPr>
          <w:p w:rsidR="00144D52" w:rsidRPr="00D45377" w:rsidRDefault="00144D52" w:rsidP="00144D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5" w:type="pct"/>
          </w:tcPr>
          <w:p w:rsidR="00144D52" w:rsidRPr="00D45377" w:rsidRDefault="00144D52" w:rsidP="00144D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74" w:type="pct"/>
          </w:tcPr>
          <w:p w:rsidR="00144D52" w:rsidRPr="00D45377" w:rsidRDefault="00144D52" w:rsidP="00144D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44D52" w:rsidRPr="00D45377" w:rsidTr="00A7487B">
        <w:trPr>
          <w:trHeight w:val="20"/>
          <w:jc w:val="center"/>
        </w:trPr>
        <w:tc>
          <w:tcPr>
            <w:tcW w:w="5000" w:type="pct"/>
            <w:gridSpan w:val="4"/>
          </w:tcPr>
          <w:p w:rsidR="00144D52" w:rsidRPr="00D45377" w:rsidRDefault="00144D52" w:rsidP="00144D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Тип задач профессиональной деятельности: производственно-технологический</w:t>
            </w:r>
          </w:p>
        </w:tc>
      </w:tr>
      <w:tr w:rsidR="00914C45" w:rsidRPr="00D45377" w:rsidTr="00F02632">
        <w:trPr>
          <w:trHeight w:val="1422"/>
          <w:jc w:val="center"/>
        </w:trPr>
        <w:tc>
          <w:tcPr>
            <w:tcW w:w="1141" w:type="pct"/>
            <w:vMerge w:val="restart"/>
          </w:tcPr>
          <w:p w:rsidR="00914C45" w:rsidRPr="00D45377" w:rsidRDefault="00C7793C" w:rsidP="007C72B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</w:t>
            </w:r>
            <w:r w:rsidRPr="006F62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реализация программ, </w:t>
            </w:r>
            <w:r w:rsidRPr="006F6276">
              <w:rPr>
                <w:rFonts w:ascii="Times New Roman" w:hAnsi="Times New Roman" w:cs="Times New Roman"/>
                <w:sz w:val="24"/>
                <w:szCs w:val="24"/>
              </w:rPr>
              <w:t>программных систем и комплексов.</w:t>
            </w:r>
          </w:p>
        </w:tc>
        <w:tc>
          <w:tcPr>
            <w:tcW w:w="1180" w:type="pct"/>
          </w:tcPr>
          <w:p w:rsidR="00914C45" w:rsidRPr="00D45377" w:rsidRDefault="00914C45" w:rsidP="00144D52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ПК-1.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 Способен разрабатывать требования и проектировать программное обеспечение.</w:t>
            </w:r>
          </w:p>
        </w:tc>
        <w:tc>
          <w:tcPr>
            <w:tcW w:w="1605" w:type="pct"/>
          </w:tcPr>
          <w:p w:rsidR="00914C45" w:rsidRPr="00DA14D5" w:rsidRDefault="00914C45" w:rsidP="00C7793C">
            <w:pPr>
              <w:spacing w:after="0" w:line="233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A14D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ИД-1</w:t>
            </w:r>
            <w:r w:rsidRPr="00DA14D5">
              <w:rPr>
                <w:rFonts w:ascii="Times New Roman" w:hAnsi="Times New Roman" w:cs="Times New Roman"/>
                <w:b/>
                <w:iCs/>
                <w:sz w:val="24"/>
                <w:szCs w:val="24"/>
                <w:vertAlign w:val="subscript"/>
              </w:rPr>
              <w:t xml:space="preserve">ПК-1. </w:t>
            </w:r>
            <w:r w:rsidRPr="00DA14D5">
              <w:rPr>
                <w:rFonts w:ascii="Times New Roman" w:hAnsi="Times New Roman" w:cs="Times New Roman"/>
                <w:sz w:val="24"/>
                <w:szCs w:val="24"/>
              </w:rPr>
              <w:t>Анализирует требования к программному обеспечению.</w:t>
            </w:r>
          </w:p>
          <w:p w:rsidR="00914C45" w:rsidRDefault="00914C45" w:rsidP="00C7793C">
            <w:pPr>
              <w:spacing w:after="0" w:line="23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14D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ИД-2</w:t>
            </w:r>
            <w:r w:rsidRPr="00DA14D5">
              <w:rPr>
                <w:rFonts w:ascii="Times New Roman" w:hAnsi="Times New Roman" w:cs="Times New Roman"/>
                <w:b/>
                <w:iCs/>
                <w:sz w:val="24"/>
                <w:szCs w:val="24"/>
                <w:vertAlign w:val="subscript"/>
              </w:rPr>
              <w:t>ПК-1.</w:t>
            </w:r>
            <w:r w:rsidRPr="00DA14D5">
              <w:rPr>
                <w:rFonts w:ascii="Times New Roman" w:hAnsi="Times New Roman" w:cs="Times New Roman"/>
                <w:iCs/>
                <w:sz w:val="24"/>
                <w:szCs w:val="24"/>
                <w:vertAlign w:val="subscript"/>
              </w:rPr>
              <w:t xml:space="preserve"> </w:t>
            </w:r>
            <w:r w:rsidRPr="00DA14D5">
              <w:rPr>
                <w:rFonts w:ascii="Times New Roman" w:hAnsi="Times New Roman" w:cs="Times New Roman"/>
                <w:sz w:val="24"/>
                <w:szCs w:val="24"/>
              </w:rPr>
              <w:t>Проектирует программное обеспечение.</w:t>
            </w:r>
          </w:p>
          <w:p w:rsidR="00914C45" w:rsidRPr="00D45377" w:rsidRDefault="00914C45" w:rsidP="00C7793C">
            <w:pPr>
              <w:spacing w:after="0" w:line="233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8110B">
              <w:rPr>
                <w:rFonts w:ascii="Times New Roman" w:hAnsi="Times New Roman" w:cs="Times New Roman"/>
                <w:b/>
                <w:sz w:val="24"/>
                <w:szCs w:val="24"/>
              </w:rPr>
              <w:t>ИД-3</w:t>
            </w:r>
            <w:r w:rsidRPr="00B8110B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ПК-1.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110B">
              <w:rPr>
                <w:rFonts w:ascii="Times New Roman" w:hAnsi="Times New Roman" w:cs="Times New Roman"/>
                <w:sz w:val="24"/>
                <w:szCs w:val="24"/>
              </w:rPr>
              <w:t>Разрабатывает технические спецификации на программные компоненты и их взаимодействие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74" w:type="pct"/>
          </w:tcPr>
          <w:p w:rsidR="00914C45" w:rsidRPr="00D45377" w:rsidRDefault="00914C45" w:rsidP="00144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06.001 Программист.</w:t>
            </w:r>
          </w:p>
        </w:tc>
      </w:tr>
      <w:tr w:rsidR="00914C45" w:rsidRPr="00D45377" w:rsidTr="007C72B0">
        <w:trPr>
          <w:trHeight w:val="2604"/>
          <w:jc w:val="center"/>
        </w:trPr>
        <w:tc>
          <w:tcPr>
            <w:tcW w:w="1141" w:type="pct"/>
            <w:vMerge/>
          </w:tcPr>
          <w:p w:rsidR="00914C45" w:rsidRPr="00D45377" w:rsidRDefault="00914C45" w:rsidP="007C72B0">
            <w:pPr>
              <w:pStyle w:val="TableParagrap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80" w:type="pct"/>
          </w:tcPr>
          <w:p w:rsidR="00914C45" w:rsidRPr="00D45377" w:rsidRDefault="00914C45" w:rsidP="00144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ПК-2.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 Способен реализовывать</w:t>
            </w:r>
          </w:p>
          <w:p w:rsidR="00914C45" w:rsidRPr="00D45377" w:rsidRDefault="00914C45" w:rsidP="007C72B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IT-продукты.</w:t>
            </w:r>
          </w:p>
        </w:tc>
        <w:tc>
          <w:tcPr>
            <w:tcW w:w="1605" w:type="pct"/>
          </w:tcPr>
          <w:p w:rsidR="00914C45" w:rsidRPr="00D45377" w:rsidRDefault="00914C45" w:rsidP="00C7793C">
            <w:pPr>
              <w:spacing w:after="0" w:line="233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ИД-1</w:t>
            </w: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  <w:vertAlign w:val="subscript"/>
              </w:rPr>
              <w:t>ПК-2.</w:t>
            </w:r>
            <w:r w:rsidRPr="00D45377">
              <w:rPr>
                <w:rFonts w:ascii="Times New Roman" w:hAnsi="Times New Roman" w:cs="Times New Roman"/>
                <w:iCs/>
                <w:sz w:val="24"/>
                <w:szCs w:val="24"/>
                <w:vertAlign w:val="subscript"/>
              </w:rPr>
              <w:t xml:space="preserve"> </w:t>
            </w:r>
            <w:r w:rsidRPr="00D45377">
              <w:rPr>
                <w:rFonts w:ascii="Times New Roman" w:hAnsi="Times New Roman" w:cs="Times New Roman"/>
                <w:iCs/>
                <w:sz w:val="24"/>
                <w:szCs w:val="24"/>
              </w:rPr>
              <w:t>Создает заданные элементы системы, выполненные в виде программных продуктов.</w:t>
            </w:r>
          </w:p>
          <w:p w:rsidR="00914C45" w:rsidRPr="00D45377" w:rsidRDefault="00914C45" w:rsidP="00C7793C">
            <w:pPr>
              <w:spacing w:after="0" w:line="233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ИД-2</w:t>
            </w: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  <w:vertAlign w:val="subscript"/>
              </w:rPr>
              <w:t>ПК-2.</w:t>
            </w:r>
            <w:r w:rsidRPr="00D45377">
              <w:rPr>
                <w:rFonts w:ascii="Times New Roman" w:hAnsi="Times New Roman" w:cs="Times New Roman"/>
                <w:iCs/>
                <w:sz w:val="24"/>
                <w:szCs w:val="24"/>
                <w:vertAlign w:val="subscript"/>
              </w:rPr>
              <w:t xml:space="preserve"> </w:t>
            </w:r>
            <w:r w:rsidRPr="00D45377">
              <w:rPr>
                <w:rFonts w:ascii="Times New Roman" w:hAnsi="Times New Roman" w:cs="Times New Roman"/>
                <w:iCs/>
                <w:sz w:val="24"/>
                <w:szCs w:val="24"/>
              </w:rPr>
              <w:t>Анализирует качество кода.</w:t>
            </w:r>
          </w:p>
          <w:p w:rsidR="00D95E64" w:rsidRPr="00D45377" w:rsidRDefault="00914C45" w:rsidP="00D95E64">
            <w:pPr>
              <w:spacing w:after="0" w:line="233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ИД-3</w:t>
            </w: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  <w:vertAlign w:val="subscript"/>
              </w:rPr>
              <w:t>ПК-2.</w:t>
            </w:r>
            <w:r w:rsidRPr="00D45377">
              <w:rPr>
                <w:rFonts w:ascii="Times New Roman" w:hAnsi="Times New Roman" w:cs="Times New Roman"/>
                <w:iCs/>
                <w:sz w:val="24"/>
                <w:szCs w:val="24"/>
                <w:vertAlign w:val="subscript"/>
              </w:rPr>
              <w:t xml:space="preserve"> 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Проводит испытание создаваемого программного средства и его компонентов.</w:t>
            </w:r>
          </w:p>
        </w:tc>
        <w:tc>
          <w:tcPr>
            <w:tcW w:w="1074" w:type="pct"/>
          </w:tcPr>
          <w:p w:rsidR="00914C45" w:rsidRPr="00D45377" w:rsidRDefault="00914C45" w:rsidP="00144D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Анализ рынка труда.</w:t>
            </w:r>
          </w:p>
          <w:p w:rsidR="00914C45" w:rsidRPr="00D45377" w:rsidRDefault="00914C45" w:rsidP="00144D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14C45" w:rsidRPr="006A5D50" w:rsidRDefault="00914C45" w:rsidP="007C72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5D50">
              <w:rPr>
                <w:rFonts w:ascii="Times New Roman" w:hAnsi="Times New Roman" w:cs="Times New Roman"/>
                <w:sz w:val="24"/>
                <w:szCs w:val="24"/>
              </w:rPr>
              <w:t>Протоколы согласований с предприятиями (организациями) работодателей.</w:t>
            </w:r>
          </w:p>
        </w:tc>
      </w:tr>
      <w:tr w:rsidR="00144D52" w:rsidRPr="00D45377" w:rsidTr="00C7793C">
        <w:trPr>
          <w:trHeight w:val="302"/>
          <w:jc w:val="center"/>
        </w:trPr>
        <w:tc>
          <w:tcPr>
            <w:tcW w:w="1141" w:type="pct"/>
          </w:tcPr>
          <w:p w:rsidR="00144D52" w:rsidRPr="00D45377" w:rsidRDefault="00144D52" w:rsidP="00D95E64">
            <w:pPr>
              <w:pStyle w:val="TableParagraph"/>
              <w:spacing w:before="4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Проектирование, администрирование и эксплуатация баз и хранилищ данных.</w:t>
            </w:r>
          </w:p>
        </w:tc>
        <w:tc>
          <w:tcPr>
            <w:tcW w:w="1180" w:type="pct"/>
          </w:tcPr>
          <w:p w:rsidR="00144D52" w:rsidRPr="00D45377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ПК-3.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 Способен разрабатывать и реализовывать базы данных и хранилища данных для систем поддержки принятия решений.</w:t>
            </w:r>
          </w:p>
        </w:tc>
        <w:tc>
          <w:tcPr>
            <w:tcW w:w="1605" w:type="pct"/>
          </w:tcPr>
          <w:p w:rsidR="00144D52" w:rsidRPr="00D45377" w:rsidRDefault="00144D52" w:rsidP="00C7793C">
            <w:pPr>
              <w:spacing w:after="0" w:line="23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ИД-1</w:t>
            </w: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  <w:vertAlign w:val="subscript"/>
              </w:rPr>
              <w:t>ПК-3.</w:t>
            </w:r>
            <w:r w:rsidRPr="00D45377">
              <w:rPr>
                <w:rFonts w:ascii="Times New Roman" w:hAnsi="Times New Roman" w:cs="Times New Roman"/>
                <w:iCs/>
                <w:sz w:val="24"/>
                <w:szCs w:val="24"/>
                <w:vertAlign w:val="subscript"/>
              </w:rPr>
              <w:t xml:space="preserve"> 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Разрабатывает приложения СУБД.</w:t>
            </w:r>
          </w:p>
          <w:p w:rsidR="00144D52" w:rsidRPr="00D45377" w:rsidRDefault="00144D52" w:rsidP="00C7793C">
            <w:pPr>
              <w:spacing w:after="0" w:line="233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ИД-2</w:t>
            </w: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  <w:vertAlign w:val="subscript"/>
              </w:rPr>
              <w:t>ПК-3.</w:t>
            </w: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r w:rsidRPr="00D45377">
              <w:rPr>
                <w:rFonts w:ascii="Times New Roman" w:hAnsi="Times New Roman" w:cs="Times New Roman"/>
                <w:iCs/>
                <w:sz w:val="24"/>
                <w:szCs w:val="24"/>
              </w:rPr>
              <w:t>Проводит обследования, консолидацию, обработку и анализ информации из различных источников.</w:t>
            </w:r>
          </w:p>
          <w:p w:rsidR="00144D52" w:rsidRPr="00D45377" w:rsidRDefault="00144D52" w:rsidP="00C7793C">
            <w:pPr>
              <w:spacing w:after="0" w:line="23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ИД-3</w:t>
            </w: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  <w:vertAlign w:val="subscript"/>
              </w:rPr>
              <w:t>ПК-3.</w:t>
            </w:r>
            <w:r w:rsidRPr="00D45377">
              <w:rPr>
                <w:rFonts w:ascii="Times New Roman" w:hAnsi="Times New Roman" w:cs="Times New Roman"/>
                <w:iCs/>
                <w:sz w:val="24"/>
                <w:szCs w:val="24"/>
                <w:vertAlign w:val="subscript"/>
              </w:rPr>
              <w:t xml:space="preserve"> 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Извлекает имеющую смысл информацию из данных с помощью методов машинного обучения.</w:t>
            </w:r>
          </w:p>
          <w:p w:rsidR="00144D52" w:rsidRPr="00D45377" w:rsidRDefault="00144D52" w:rsidP="00C7793C">
            <w:pPr>
              <w:spacing w:after="0" w:line="233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ИД-4</w:t>
            </w: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  <w:vertAlign w:val="subscript"/>
              </w:rPr>
              <w:t>ПК-3.</w:t>
            </w:r>
            <w:r w:rsidRPr="00D45377">
              <w:rPr>
                <w:rFonts w:ascii="Times New Roman" w:hAnsi="Times New Roman" w:cs="Times New Roman"/>
                <w:iCs/>
                <w:sz w:val="24"/>
                <w:szCs w:val="24"/>
                <w:vertAlign w:val="subscript"/>
              </w:rPr>
              <w:t xml:space="preserve"> 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Разрабатывает хранилища данных для систем поддержки принятия решений.</w:t>
            </w:r>
          </w:p>
        </w:tc>
        <w:tc>
          <w:tcPr>
            <w:tcW w:w="1074" w:type="pct"/>
          </w:tcPr>
          <w:p w:rsidR="00144D52" w:rsidRPr="00D45377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Анализ рынка труда.</w:t>
            </w:r>
          </w:p>
          <w:p w:rsidR="00144D52" w:rsidRPr="00D45377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44D52" w:rsidRPr="00D45377" w:rsidRDefault="006A5D50" w:rsidP="00144D5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5D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Протоколы согласований с предприятиями (организациями) работодателей.</w:t>
            </w:r>
          </w:p>
        </w:tc>
      </w:tr>
      <w:tr w:rsidR="00144D52" w:rsidRPr="00D45377" w:rsidTr="00D95E64">
        <w:trPr>
          <w:trHeight w:val="1966"/>
          <w:jc w:val="center"/>
        </w:trPr>
        <w:tc>
          <w:tcPr>
            <w:tcW w:w="1141" w:type="pct"/>
          </w:tcPr>
          <w:p w:rsidR="00D95E64" w:rsidRPr="00D45377" w:rsidRDefault="00D95E64" w:rsidP="00D95E64">
            <w:pPr>
              <w:pStyle w:val="TableParagraph"/>
              <w:spacing w:before="4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Сбор и обработка данных с использованием современных методов анализа информации и вычислительной техники.</w:t>
            </w:r>
          </w:p>
        </w:tc>
        <w:tc>
          <w:tcPr>
            <w:tcW w:w="1180" w:type="pct"/>
          </w:tcPr>
          <w:p w:rsidR="00144D52" w:rsidRPr="00D45377" w:rsidRDefault="00144D52" w:rsidP="00FD641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ПК-4.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53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Способен </w:t>
            </w:r>
            <w:r w:rsidR="00FD6418" w:rsidRPr="00D453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проводить анализ больших данных с использованием существующей в организации методологической и технологической инфраструктуры</w:t>
            </w:r>
          </w:p>
        </w:tc>
        <w:tc>
          <w:tcPr>
            <w:tcW w:w="1605" w:type="pct"/>
          </w:tcPr>
          <w:p w:rsidR="00144D52" w:rsidRPr="00D45377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ИД-</w:t>
            </w:r>
            <w:r w:rsidR="00783B71"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  <w:vertAlign w:val="subscript"/>
              </w:rPr>
              <w:t xml:space="preserve">ПК-4. </w:t>
            </w:r>
            <w:r w:rsidR="00196FD8" w:rsidRPr="00D45377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BF5301" w:rsidRPr="00D45377">
              <w:rPr>
                <w:rFonts w:ascii="Times New Roman" w:hAnsi="Times New Roman" w:cs="Times New Roman"/>
                <w:sz w:val="24"/>
                <w:szCs w:val="24"/>
              </w:rPr>
              <w:t>ыявляет</w:t>
            </w:r>
            <w:r w:rsidR="00196FD8" w:rsidRPr="00D4537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F5301"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 формирует и согласовывает требования</w:t>
            </w:r>
            <w:r w:rsidR="00196FD8"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 к результатам аналитических работ с применением технологий больших данных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96FD8" w:rsidRPr="00D45377" w:rsidRDefault="00196FD8" w:rsidP="00196F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ИД-2</w:t>
            </w: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  <w:vertAlign w:val="subscript"/>
              </w:rPr>
              <w:t xml:space="preserve">ПК-4. 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Планирует и организует аналитические работы с использованием технологий больших данных.</w:t>
            </w:r>
          </w:p>
          <w:p w:rsidR="00144D52" w:rsidRPr="00D45377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ИД-</w:t>
            </w:r>
            <w:r w:rsidR="00196FD8"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  <w:vertAlign w:val="subscript"/>
              </w:rPr>
              <w:t xml:space="preserve">ПК-4. </w:t>
            </w:r>
            <w:r w:rsidR="00AA1928" w:rsidRPr="00D45377">
              <w:rPr>
                <w:rFonts w:ascii="Times New Roman" w:hAnsi="Times New Roman" w:cs="Times New Roman"/>
                <w:sz w:val="24"/>
                <w:szCs w:val="24"/>
              </w:rPr>
              <w:t>Готовит данные для проведения аналитических работ по исследованию больших данных.</w:t>
            </w:r>
          </w:p>
          <w:p w:rsidR="00144D52" w:rsidRPr="00D45377" w:rsidRDefault="00144D52" w:rsidP="00783B71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ИД-</w:t>
            </w:r>
            <w:r w:rsidR="00196FD8"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4</w:t>
            </w: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  <w:vertAlign w:val="subscript"/>
              </w:rPr>
              <w:t xml:space="preserve">ПК-4. </w:t>
            </w:r>
            <w:r w:rsidR="00AA1928" w:rsidRPr="00D45377">
              <w:rPr>
                <w:rFonts w:ascii="Times New Roman" w:hAnsi="Times New Roman" w:cs="Times New Roman"/>
                <w:sz w:val="24"/>
                <w:szCs w:val="24"/>
              </w:rPr>
              <w:t>Проводит аналитическое исследование с применением технологий больших данных в соответствии с требованиями заказчика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74" w:type="pct"/>
          </w:tcPr>
          <w:p w:rsidR="00144D52" w:rsidRPr="00D45377" w:rsidRDefault="00FD6418" w:rsidP="006A5D5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06.042</w:t>
            </w:r>
            <w:r w:rsidR="00440E1B" w:rsidRPr="00D453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Специалист по большим данным</w:t>
            </w:r>
            <w:r w:rsidR="006A5D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144D52" w:rsidRPr="00D45377" w:rsidTr="00D95E64">
        <w:trPr>
          <w:trHeight w:val="1433"/>
          <w:jc w:val="center"/>
        </w:trPr>
        <w:tc>
          <w:tcPr>
            <w:tcW w:w="1141" w:type="pct"/>
          </w:tcPr>
          <w:p w:rsidR="00144D52" w:rsidRPr="00D45377" w:rsidRDefault="00D95E64" w:rsidP="00D95E64">
            <w:pPr>
              <w:pStyle w:val="TableParagraph"/>
              <w:spacing w:before="4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Проектирование, администрирование и эксплуатация баз и хранилищ данных.</w:t>
            </w:r>
          </w:p>
        </w:tc>
        <w:tc>
          <w:tcPr>
            <w:tcW w:w="1180" w:type="pct"/>
          </w:tcPr>
          <w:p w:rsidR="00144D52" w:rsidRPr="00D45377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ПК-5.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 Способен оптимизировать функционирование БД.</w:t>
            </w:r>
          </w:p>
        </w:tc>
        <w:tc>
          <w:tcPr>
            <w:tcW w:w="1605" w:type="pct"/>
          </w:tcPr>
          <w:p w:rsidR="00144D52" w:rsidRPr="00D45377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ИД-1</w:t>
            </w: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  <w:vertAlign w:val="subscript"/>
              </w:rPr>
              <w:t>ПК-5.</w:t>
            </w:r>
            <w:r w:rsidRPr="00D4537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Осуществляет мониторинг работы БД и собирает статистическую информацию о работе БД.</w:t>
            </w:r>
          </w:p>
          <w:p w:rsidR="00144D52" w:rsidRPr="00D45377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ИД-2</w:t>
            </w: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  <w:vertAlign w:val="subscript"/>
              </w:rPr>
              <w:t>ПК-5.</w:t>
            </w:r>
            <w:r w:rsidRPr="00D4537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Оптимизирует распределение вычислительных ресурсов, взаимодействующих с БД.</w:t>
            </w:r>
          </w:p>
          <w:p w:rsidR="00144D52" w:rsidRPr="00D45377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ИД-3</w:t>
            </w: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  <w:vertAlign w:val="subscript"/>
              </w:rPr>
              <w:t>ПК-5.</w:t>
            </w:r>
            <w:r w:rsidRPr="00D4537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Оптимизирует производительность БД.</w:t>
            </w:r>
          </w:p>
          <w:p w:rsidR="00144D52" w:rsidRPr="00D45377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ИД-4</w:t>
            </w: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  <w:vertAlign w:val="subscript"/>
              </w:rPr>
              <w:t>ПК-5.</w:t>
            </w:r>
            <w:r w:rsidRPr="00D4537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Оптимизирует компоненты вычислительной сети, взаимодействующие с БД.</w:t>
            </w:r>
          </w:p>
          <w:p w:rsidR="00144D52" w:rsidRPr="00D45377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ИД-5</w:t>
            </w: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  <w:vertAlign w:val="subscript"/>
              </w:rPr>
              <w:t>ПК-5.</w:t>
            </w:r>
            <w:r w:rsidRPr="00D4537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Оптимизирует выполнение запросов к БД</w:t>
            </w:r>
          </w:p>
          <w:p w:rsidR="00D45377" w:rsidRPr="00D45377" w:rsidRDefault="00144D52" w:rsidP="001361B9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ИД-6</w:t>
            </w: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  <w:vertAlign w:val="subscript"/>
              </w:rPr>
              <w:t>ПК-5.</w:t>
            </w:r>
            <w:r w:rsidRPr="00D4537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Оптимизирует управление жизненным циклом данных, хранящихся в БД.</w:t>
            </w:r>
          </w:p>
        </w:tc>
        <w:tc>
          <w:tcPr>
            <w:tcW w:w="1074" w:type="pct"/>
          </w:tcPr>
          <w:p w:rsidR="00144D52" w:rsidRPr="0033305E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06.011 Администратор баз данных.</w:t>
            </w:r>
          </w:p>
        </w:tc>
      </w:tr>
      <w:tr w:rsidR="00144D52" w:rsidRPr="00D45377" w:rsidTr="00D95E64">
        <w:trPr>
          <w:trHeight w:val="20"/>
          <w:jc w:val="center"/>
        </w:trPr>
        <w:tc>
          <w:tcPr>
            <w:tcW w:w="1141" w:type="pct"/>
          </w:tcPr>
          <w:p w:rsidR="00144D52" w:rsidRPr="00D45377" w:rsidRDefault="00144D52" w:rsidP="00144D52">
            <w:pPr>
              <w:pStyle w:val="TableParagraph"/>
              <w:spacing w:before="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Тестирование программного обеспечения.</w:t>
            </w:r>
            <w:bookmarkStart w:id="0" w:name="_GoBack"/>
            <w:bookmarkEnd w:id="0"/>
          </w:p>
        </w:tc>
        <w:tc>
          <w:tcPr>
            <w:tcW w:w="1180" w:type="pct"/>
          </w:tcPr>
          <w:p w:rsidR="00144D52" w:rsidRPr="00D45377" w:rsidRDefault="00144D52" w:rsidP="00783B7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ПК-</w:t>
            </w:r>
            <w:r w:rsidR="00783B71"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 Способен разрабатывать тестовые случаи и проводить тестирования и исследование результатов.</w:t>
            </w:r>
          </w:p>
        </w:tc>
        <w:tc>
          <w:tcPr>
            <w:tcW w:w="1605" w:type="pct"/>
          </w:tcPr>
          <w:p w:rsidR="00144D52" w:rsidRPr="00D45377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ИД-1</w:t>
            </w: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  <w:vertAlign w:val="subscript"/>
              </w:rPr>
              <w:t>ПК-</w:t>
            </w:r>
            <w:r w:rsidR="00783B71"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  <w:vertAlign w:val="subscript"/>
              </w:rPr>
              <w:t>6</w:t>
            </w: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  <w:vertAlign w:val="subscript"/>
              </w:rPr>
              <w:t>.</w:t>
            </w:r>
            <w:r w:rsidRPr="00D4537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Определяет и описывает тестовые случаи, включая разработку автотестов.</w:t>
            </w:r>
          </w:p>
          <w:p w:rsidR="00144D52" w:rsidRPr="00D45377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ИД-2</w:t>
            </w: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  <w:vertAlign w:val="subscript"/>
              </w:rPr>
              <w:t>ПК-</w:t>
            </w:r>
            <w:r w:rsidR="00783B71"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  <w:vertAlign w:val="subscript"/>
              </w:rPr>
              <w:t>6</w:t>
            </w: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  <w:vertAlign w:val="subscript"/>
              </w:rPr>
              <w:t>.</w:t>
            </w:r>
            <w:r w:rsidRPr="00D4537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Проводит тестирования по разработанным тестовым случаям.</w:t>
            </w:r>
          </w:p>
          <w:p w:rsidR="00144D52" w:rsidRPr="00D45377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lastRenderedPageBreak/>
              <w:t>ИД-3</w:t>
            </w: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  <w:vertAlign w:val="subscript"/>
              </w:rPr>
              <w:t>ПК-</w:t>
            </w:r>
            <w:r w:rsidR="00783B71"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  <w:vertAlign w:val="subscript"/>
              </w:rPr>
              <w:t>6</w:t>
            </w: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  <w:vertAlign w:val="subscript"/>
              </w:rPr>
              <w:t>.</w:t>
            </w:r>
            <w:r w:rsidRPr="00D4537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Восстанавливает тесты после сбоев, повлекших за собой нарушение работы системы</w:t>
            </w:r>
          </w:p>
          <w:p w:rsidR="00144D52" w:rsidRPr="00D45377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ИД-4</w:t>
            </w: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  <w:vertAlign w:val="subscript"/>
              </w:rPr>
              <w:t>ПК-</w:t>
            </w:r>
            <w:r w:rsidR="00783B71"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  <w:vertAlign w:val="subscript"/>
              </w:rPr>
              <w:t>6</w:t>
            </w: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  <w:vertAlign w:val="subscript"/>
              </w:rPr>
              <w:t>.</w:t>
            </w:r>
            <w:r w:rsidRPr="00D4537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Анализирует результаты тестирования</w:t>
            </w:r>
          </w:p>
          <w:p w:rsidR="00F02632" w:rsidRPr="00D45377" w:rsidRDefault="00144D52" w:rsidP="00783B71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ИД-5</w:t>
            </w: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  <w:vertAlign w:val="subscript"/>
              </w:rPr>
              <w:t>ПК-</w:t>
            </w:r>
            <w:r w:rsidR="00783B71"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  <w:vertAlign w:val="subscript"/>
              </w:rPr>
              <w:t>6</w:t>
            </w: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  <w:vertAlign w:val="subscript"/>
              </w:rPr>
              <w:t>.</w:t>
            </w:r>
            <w:r w:rsidRPr="00D4537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Проверяет исправленные дефекты в порядке их приоритета.</w:t>
            </w:r>
          </w:p>
        </w:tc>
        <w:tc>
          <w:tcPr>
            <w:tcW w:w="1074" w:type="pct"/>
          </w:tcPr>
          <w:p w:rsidR="00144D52" w:rsidRPr="0033305E" w:rsidRDefault="00144D52" w:rsidP="00144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06.004 Специалист по тестированию в области информационных технологий.</w:t>
            </w:r>
          </w:p>
        </w:tc>
      </w:tr>
      <w:tr w:rsidR="00144D52" w:rsidRPr="00D45377" w:rsidTr="00A7487B">
        <w:trPr>
          <w:trHeight w:val="20"/>
          <w:jc w:val="center"/>
        </w:trPr>
        <w:tc>
          <w:tcPr>
            <w:tcW w:w="5000" w:type="pct"/>
            <w:gridSpan w:val="4"/>
            <w:vAlign w:val="center"/>
          </w:tcPr>
          <w:p w:rsidR="00144D52" w:rsidRPr="00D45377" w:rsidRDefault="00144D52" w:rsidP="00144D52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iCs/>
                <w:sz w:val="24"/>
                <w:szCs w:val="24"/>
              </w:rPr>
              <w:t>Тип задач профессиональной деятельности: научно-исследовательский</w:t>
            </w:r>
          </w:p>
        </w:tc>
      </w:tr>
      <w:tr w:rsidR="00F02632" w:rsidRPr="00D45377" w:rsidTr="00F02632">
        <w:trPr>
          <w:trHeight w:val="3874"/>
          <w:jc w:val="center"/>
        </w:trPr>
        <w:tc>
          <w:tcPr>
            <w:tcW w:w="1141" w:type="pct"/>
          </w:tcPr>
          <w:p w:rsidR="00F02632" w:rsidRPr="00D45377" w:rsidRDefault="00F02632" w:rsidP="00144D52">
            <w:pPr>
              <w:spacing w:before="40"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Применение фундаментальных знаний, полученных в области математических и компьютерных наук в научно-исследовательской деятельности.</w:t>
            </w:r>
          </w:p>
        </w:tc>
        <w:tc>
          <w:tcPr>
            <w:tcW w:w="1180" w:type="pct"/>
          </w:tcPr>
          <w:p w:rsidR="00F02632" w:rsidRPr="00D45377" w:rsidRDefault="00F02632" w:rsidP="00783B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sz w:val="24"/>
                <w:szCs w:val="24"/>
              </w:rPr>
              <w:t>ПК-7.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 xml:space="preserve"> Способен проводить научно-исследовательские и опытно-конструкторские разработки по отдельным разделам темы.</w:t>
            </w:r>
          </w:p>
        </w:tc>
        <w:tc>
          <w:tcPr>
            <w:tcW w:w="1605" w:type="pct"/>
          </w:tcPr>
          <w:p w:rsidR="00F02632" w:rsidRPr="00D45377" w:rsidRDefault="00F02632" w:rsidP="00783B71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ИД-1</w:t>
            </w: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  <w:vertAlign w:val="subscript"/>
              </w:rPr>
              <w:t>ПК-7.</w:t>
            </w:r>
            <w:r w:rsidRPr="00D45377">
              <w:rPr>
                <w:rFonts w:ascii="Times New Roman" w:hAnsi="Times New Roman" w:cs="Times New Roman"/>
                <w:iCs/>
                <w:sz w:val="24"/>
                <w:szCs w:val="24"/>
                <w:vertAlign w:val="subscript"/>
              </w:rPr>
              <w:t xml:space="preserve"> 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Осуществляет проведение работ по обработке и анализу научно-технической информации и результатов исследований.</w:t>
            </w:r>
          </w:p>
          <w:p w:rsidR="00F02632" w:rsidRDefault="00F02632" w:rsidP="00783B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ИД-2</w:t>
            </w:r>
            <w:r w:rsidRPr="00D45377">
              <w:rPr>
                <w:rFonts w:ascii="Times New Roman" w:hAnsi="Times New Roman" w:cs="Times New Roman"/>
                <w:b/>
                <w:iCs/>
                <w:sz w:val="24"/>
                <w:szCs w:val="24"/>
                <w:vertAlign w:val="subscript"/>
              </w:rPr>
              <w:t>ПК-7.</w:t>
            </w:r>
            <w:r w:rsidRPr="00D45377">
              <w:rPr>
                <w:rFonts w:ascii="Times New Roman" w:hAnsi="Times New Roman" w:cs="Times New Roman"/>
                <w:iCs/>
                <w:sz w:val="24"/>
                <w:szCs w:val="24"/>
                <w:vertAlign w:val="subscript"/>
              </w:rPr>
              <w:t xml:space="preserve"> </w:t>
            </w: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Осуществляет выполнение экспериментов и оформление результатов исследований и разработок.</w:t>
            </w:r>
          </w:p>
          <w:p w:rsidR="00F02632" w:rsidRPr="00D45377" w:rsidRDefault="00F02632" w:rsidP="00F02632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0030E">
              <w:rPr>
                <w:rFonts w:ascii="Times New Roman" w:hAnsi="Times New Roman" w:cs="Times New Roman"/>
                <w:b/>
                <w:sz w:val="24"/>
                <w:szCs w:val="24"/>
              </w:rPr>
              <w:t>ИД-3</w:t>
            </w:r>
            <w:r w:rsidRPr="0060030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ПК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-7</w:t>
            </w:r>
            <w:r w:rsidRPr="006003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60030E">
              <w:rPr>
                <w:rFonts w:ascii="Times New Roman" w:hAnsi="Times New Roman" w:cs="Times New Roman"/>
                <w:sz w:val="24"/>
                <w:szCs w:val="24"/>
              </w:rPr>
              <w:t>Готовит элементы документации, проектов планов и программ проведения отдельных этапов 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74" w:type="pct"/>
          </w:tcPr>
          <w:p w:rsidR="00F02632" w:rsidRPr="00D45377" w:rsidRDefault="00F02632" w:rsidP="00144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5377">
              <w:rPr>
                <w:rFonts w:ascii="Times New Roman" w:hAnsi="Times New Roman" w:cs="Times New Roman"/>
                <w:sz w:val="24"/>
                <w:szCs w:val="24"/>
              </w:rPr>
              <w:t>40.011 Специалист по научно-исследовательским и опытно-конструкторским разработкам.</w:t>
            </w:r>
          </w:p>
        </w:tc>
      </w:tr>
    </w:tbl>
    <w:p w:rsidR="00D45377" w:rsidRDefault="00D45377" w:rsidP="00D45377">
      <w:pPr>
        <w:pStyle w:val="Default"/>
        <w:spacing w:line="276" w:lineRule="auto"/>
        <w:ind w:firstLine="709"/>
        <w:jc w:val="both"/>
        <w:rPr>
          <w:b/>
          <w:bCs/>
          <w:color w:val="auto"/>
        </w:rPr>
      </w:pPr>
    </w:p>
    <w:p w:rsidR="00637BEC" w:rsidRDefault="00637BEC" w:rsidP="00D45377">
      <w:pPr>
        <w:pStyle w:val="Default"/>
        <w:spacing w:line="288" w:lineRule="auto"/>
        <w:ind w:firstLine="709"/>
        <w:jc w:val="both"/>
        <w:rPr>
          <w:b/>
          <w:bCs/>
          <w:color w:val="auto"/>
        </w:rPr>
      </w:pPr>
      <w:r w:rsidRPr="00637BEC">
        <w:rPr>
          <w:b/>
          <w:bCs/>
          <w:color w:val="auto"/>
        </w:rPr>
        <w:t xml:space="preserve">Раздел 5. СТРУКТУРА И СОДЕРЖАНИЕ </w:t>
      </w:r>
      <w:r w:rsidR="00F76C87">
        <w:rPr>
          <w:b/>
          <w:bCs/>
          <w:color w:val="auto"/>
        </w:rPr>
        <w:t>ОСНОВНОЙ ОБРАЗОВАТЕЛЬНОЙ ПРОГРАММЫ</w:t>
      </w:r>
    </w:p>
    <w:p w:rsidR="00D45377" w:rsidRPr="00637BEC" w:rsidRDefault="00D45377" w:rsidP="00D45377">
      <w:pPr>
        <w:pStyle w:val="Default"/>
        <w:spacing w:line="288" w:lineRule="auto"/>
        <w:ind w:firstLine="709"/>
        <w:jc w:val="both"/>
      </w:pPr>
    </w:p>
    <w:p w:rsidR="00637BEC" w:rsidRPr="00637BEC" w:rsidRDefault="00637BEC" w:rsidP="00D45377">
      <w:pPr>
        <w:pStyle w:val="ConsPlusNormal"/>
        <w:spacing w:line="288" w:lineRule="auto"/>
        <w:ind w:firstLine="709"/>
        <w:jc w:val="both"/>
        <w:rPr>
          <w:b/>
          <w:bCs/>
          <w:sz w:val="24"/>
          <w:szCs w:val="24"/>
        </w:rPr>
      </w:pPr>
      <w:r w:rsidRPr="00637BEC">
        <w:rPr>
          <w:b/>
          <w:bCs/>
          <w:sz w:val="24"/>
          <w:szCs w:val="24"/>
        </w:rPr>
        <w:t>5.1.</w:t>
      </w:r>
      <w:r w:rsidRPr="00637BEC">
        <w:rPr>
          <w:sz w:val="24"/>
          <w:szCs w:val="24"/>
        </w:rPr>
        <w:t> О</w:t>
      </w:r>
      <w:r w:rsidRPr="00637BEC">
        <w:rPr>
          <w:b/>
          <w:bCs/>
          <w:sz w:val="24"/>
          <w:szCs w:val="24"/>
        </w:rPr>
        <w:t xml:space="preserve">бъем обязательной части </w:t>
      </w:r>
      <w:r w:rsidR="00F76C87">
        <w:rPr>
          <w:b/>
          <w:bCs/>
          <w:sz w:val="24"/>
          <w:szCs w:val="24"/>
        </w:rPr>
        <w:t xml:space="preserve">основной образовательной </w:t>
      </w:r>
      <w:r w:rsidRPr="00637BEC">
        <w:rPr>
          <w:b/>
          <w:bCs/>
          <w:sz w:val="24"/>
          <w:szCs w:val="24"/>
        </w:rPr>
        <w:t>программы</w:t>
      </w:r>
    </w:p>
    <w:p w:rsidR="00637BEC" w:rsidRPr="00637BEC" w:rsidRDefault="00637BEC" w:rsidP="00D45377">
      <w:pPr>
        <w:widowControl w:val="0"/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37BEC">
        <w:rPr>
          <w:rFonts w:ascii="Times New Roman" w:hAnsi="Times New Roman" w:cs="Times New Roman"/>
          <w:b/>
          <w:sz w:val="24"/>
          <w:szCs w:val="24"/>
        </w:rPr>
        <w:t xml:space="preserve">Структура </w:t>
      </w:r>
      <w:r w:rsidR="00B927A7">
        <w:rPr>
          <w:rFonts w:ascii="Times New Roman" w:hAnsi="Times New Roman" w:cs="Times New Roman"/>
          <w:b/>
          <w:sz w:val="24"/>
          <w:szCs w:val="24"/>
        </w:rPr>
        <w:t>ООП</w:t>
      </w:r>
      <w:r w:rsidRPr="00637BEC">
        <w:rPr>
          <w:rFonts w:ascii="Times New Roman" w:hAnsi="Times New Roman" w:cs="Times New Roman"/>
          <w:sz w:val="24"/>
          <w:szCs w:val="24"/>
        </w:rPr>
        <w:t xml:space="preserve"> включает обязательную часть и часть, формируемую участниками образовательных отношений самостоятельно.</w:t>
      </w:r>
    </w:p>
    <w:p w:rsidR="00637BEC" w:rsidRPr="00637BEC" w:rsidRDefault="00637BEC" w:rsidP="00D45377">
      <w:pPr>
        <w:widowControl w:val="0"/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37BEC">
        <w:rPr>
          <w:rFonts w:ascii="Times New Roman" w:hAnsi="Times New Roman" w:cs="Times New Roman"/>
          <w:sz w:val="24"/>
          <w:szCs w:val="24"/>
        </w:rPr>
        <w:t>Структура программы включает следующие блоки.</w:t>
      </w:r>
    </w:p>
    <w:p w:rsidR="00637BEC" w:rsidRPr="00637BEC" w:rsidRDefault="00637BEC" w:rsidP="00D45377">
      <w:pPr>
        <w:widowControl w:val="0"/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37BEC">
        <w:rPr>
          <w:rFonts w:ascii="Times New Roman" w:hAnsi="Times New Roman" w:cs="Times New Roman"/>
          <w:sz w:val="24"/>
          <w:szCs w:val="24"/>
        </w:rPr>
        <w:t>Блок 1 «Дисциплины (модули)».</w:t>
      </w:r>
    </w:p>
    <w:p w:rsidR="00637BEC" w:rsidRPr="00637BEC" w:rsidRDefault="00637BEC" w:rsidP="00D45377">
      <w:pPr>
        <w:widowControl w:val="0"/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37BEC">
        <w:rPr>
          <w:rFonts w:ascii="Times New Roman" w:hAnsi="Times New Roman" w:cs="Times New Roman"/>
          <w:sz w:val="24"/>
          <w:szCs w:val="24"/>
        </w:rPr>
        <w:t>Блок 2 «Практика».</w:t>
      </w:r>
    </w:p>
    <w:p w:rsidR="00637BEC" w:rsidRPr="000963C3" w:rsidRDefault="00637BEC" w:rsidP="00D45377">
      <w:pPr>
        <w:widowControl w:val="0"/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37BEC">
        <w:rPr>
          <w:rFonts w:ascii="Times New Roman" w:hAnsi="Times New Roman" w:cs="Times New Roman"/>
          <w:sz w:val="24"/>
          <w:szCs w:val="24"/>
        </w:rPr>
        <w:t>Блок 3 «Государственная итоговая аттестация».</w:t>
      </w:r>
    </w:p>
    <w:p w:rsidR="001D7382" w:rsidRDefault="001D7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37BEC" w:rsidRPr="00637BEC" w:rsidRDefault="00637BEC" w:rsidP="00637BEC">
      <w:pPr>
        <w:widowControl w:val="0"/>
        <w:autoSpaceDE w:val="0"/>
        <w:autoSpaceDN w:val="0"/>
        <w:adjustRightInd w:val="0"/>
        <w:ind w:firstLine="540"/>
        <w:jc w:val="right"/>
        <w:rPr>
          <w:rFonts w:ascii="Times New Roman" w:hAnsi="Times New Roman" w:cs="Times New Roman"/>
          <w:sz w:val="24"/>
          <w:szCs w:val="24"/>
        </w:rPr>
      </w:pPr>
      <w:r w:rsidRPr="00637BEC">
        <w:rPr>
          <w:rFonts w:ascii="Times New Roman" w:hAnsi="Times New Roman" w:cs="Times New Roman"/>
          <w:sz w:val="24"/>
          <w:szCs w:val="24"/>
        </w:rPr>
        <w:lastRenderedPageBreak/>
        <w:t>Таблица 5.1.</w:t>
      </w:r>
    </w:p>
    <w:p w:rsidR="00637BEC" w:rsidRDefault="00637BEC" w:rsidP="00637BEC">
      <w:pPr>
        <w:widowControl w:val="0"/>
        <w:autoSpaceDE w:val="0"/>
        <w:autoSpaceDN w:val="0"/>
        <w:adjustRightInd w:val="0"/>
        <w:ind w:firstLine="540"/>
        <w:jc w:val="center"/>
        <w:rPr>
          <w:rFonts w:ascii="Times New Roman" w:hAnsi="Times New Roman" w:cs="Times New Roman"/>
          <w:sz w:val="24"/>
          <w:szCs w:val="24"/>
        </w:rPr>
      </w:pPr>
      <w:r w:rsidRPr="00637BEC">
        <w:rPr>
          <w:rFonts w:ascii="Times New Roman" w:hAnsi="Times New Roman" w:cs="Times New Roman"/>
          <w:sz w:val="24"/>
          <w:szCs w:val="24"/>
        </w:rPr>
        <w:t xml:space="preserve">Структура и объем </w:t>
      </w:r>
      <w:r w:rsidR="00B927A7">
        <w:rPr>
          <w:rFonts w:ascii="Times New Roman" w:hAnsi="Times New Roman" w:cs="Times New Roman"/>
          <w:sz w:val="24"/>
          <w:szCs w:val="24"/>
        </w:rPr>
        <w:t>ООП</w:t>
      </w:r>
      <w:r w:rsidRPr="00637BEC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5000" w:type="pct"/>
        <w:jc w:val="center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776"/>
        <w:gridCol w:w="4665"/>
        <w:gridCol w:w="3888"/>
      </w:tblGrid>
      <w:tr w:rsidR="00637BEC" w:rsidRPr="00637BEC" w:rsidTr="00D45377">
        <w:trPr>
          <w:trHeight w:val="20"/>
          <w:jc w:val="center"/>
        </w:trPr>
        <w:tc>
          <w:tcPr>
            <w:tcW w:w="31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EC" w:rsidRPr="00637BEC" w:rsidRDefault="00637BEC" w:rsidP="00B927A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BEC">
              <w:rPr>
                <w:rFonts w:ascii="Times New Roman" w:hAnsi="Times New Roman" w:cs="Times New Roman"/>
                <w:sz w:val="24"/>
                <w:szCs w:val="24"/>
              </w:rPr>
              <w:t xml:space="preserve">Структура программы </w:t>
            </w:r>
            <w:r w:rsidR="00B927A7">
              <w:rPr>
                <w:rFonts w:ascii="Times New Roman" w:hAnsi="Times New Roman" w:cs="Times New Roman"/>
                <w:sz w:val="24"/>
                <w:szCs w:val="24"/>
              </w:rPr>
              <w:t>ООП</w:t>
            </w:r>
          </w:p>
        </w:tc>
        <w:tc>
          <w:tcPr>
            <w:tcW w:w="1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EC" w:rsidRPr="00637BEC" w:rsidRDefault="00637BEC" w:rsidP="00B927A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BEC">
              <w:rPr>
                <w:rFonts w:ascii="Times New Roman" w:hAnsi="Times New Roman" w:cs="Times New Roman"/>
                <w:sz w:val="24"/>
                <w:szCs w:val="24"/>
              </w:rPr>
              <w:t xml:space="preserve">Объем </w:t>
            </w:r>
            <w:r w:rsidR="00B927A7">
              <w:rPr>
                <w:rFonts w:ascii="Times New Roman" w:hAnsi="Times New Roman" w:cs="Times New Roman"/>
                <w:sz w:val="24"/>
                <w:szCs w:val="24"/>
              </w:rPr>
              <w:t>ООП</w:t>
            </w:r>
            <w:r w:rsidRPr="00637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37BEC" w:rsidRPr="00637BEC" w:rsidRDefault="00637BEC" w:rsidP="00B927A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637BEC">
              <w:rPr>
                <w:rFonts w:ascii="Times New Roman" w:hAnsi="Times New Roman" w:cs="Times New Roman"/>
                <w:sz w:val="24"/>
                <w:szCs w:val="24"/>
              </w:rPr>
              <w:t xml:space="preserve"> и ее блоков в з.е.</w:t>
            </w:r>
          </w:p>
        </w:tc>
      </w:tr>
      <w:tr w:rsidR="00E46C9A" w:rsidRPr="00637BEC" w:rsidTr="00D45377">
        <w:trPr>
          <w:trHeight w:val="20"/>
          <w:jc w:val="center"/>
        </w:trPr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C9A" w:rsidRPr="00637BEC" w:rsidRDefault="00E46C9A" w:rsidP="00E46C9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BEC">
              <w:rPr>
                <w:rFonts w:ascii="Times New Roman" w:hAnsi="Times New Roman" w:cs="Times New Roman"/>
                <w:sz w:val="24"/>
                <w:szCs w:val="24"/>
              </w:rPr>
              <w:t>Блок 1</w:t>
            </w:r>
          </w:p>
        </w:tc>
        <w:tc>
          <w:tcPr>
            <w:tcW w:w="2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C9A" w:rsidRPr="00637BEC" w:rsidRDefault="00E46C9A" w:rsidP="00E46C9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BEC">
              <w:rPr>
                <w:rFonts w:ascii="Times New Roman" w:hAnsi="Times New Roman" w:cs="Times New Roman"/>
                <w:sz w:val="24"/>
                <w:szCs w:val="24"/>
              </w:rPr>
              <w:t>Дисциплины (модули)</w:t>
            </w:r>
          </w:p>
        </w:tc>
        <w:tc>
          <w:tcPr>
            <w:tcW w:w="1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C9A" w:rsidRPr="000406F3" w:rsidRDefault="00E46C9A" w:rsidP="000406F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C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406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</w:t>
            </w:r>
          </w:p>
        </w:tc>
      </w:tr>
      <w:tr w:rsidR="00E46C9A" w:rsidRPr="00637BEC" w:rsidTr="00D45377">
        <w:trPr>
          <w:trHeight w:val="20"/>
          <w:jc w:val="center"/>
        </w:trPr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C9A" w:rsidRPr="00637BEC" w:rsidRDefault="00E46C9A" w:rsidP="00E46C9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BEC">
              <w:rPr>
                <w:rFonts w:ascii="Times New Roman" w:hAnsi="Times New Roman" w:cs="Times New Roman"/>
                <w:sz w:val="24"/>
                <w:szCs w:val="24"/>
              </w:rPr>
              <w:t>Блок 2</w:t>
            </w:r>
          </w:p>
        </w:tc>
        <w:tc>
          <w:tcPr>
            <w:tcW w:w="2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C9A" w:rsidRPr="00637BEC" w:rsidRDefault="00E46C9A" w:rsidP="00E46C9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BEC">
              <w:rPr>
                <w:rFonts w:ascii="Times New Roman" w:hAnsi="Times New Roman" w:cs="Times New Roman"/>
                <w:sz w:val="24"/>
                <w:szCs w:val="24"/>
              </w:rPr>
              <w:t>Практика</w:t>
            </w:r>
          </w:p>
        </w:tc>
        <w:tc>
          <w:tcPr>
            <w:tcW w:w="1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C9A" w:rsidRPr="000406F3" w:rsidRDefault="00E46C9A" w:rsidP="000406F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6C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406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E46C9A" w:rsidRPr="00637BEC" w:rsidTr="00D45377">
        <w:trPr>
          <w:trHeight w:val="20"/>
          <w:jc w:val="center"/>
        </w:trPr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C9A" w:rsidRPr="00637BEC" w:rsidRDefault="00E46C9A" w:rsidP="00E46C9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BEC">
              <w:rPr>
                <w:rFonts w:ascii="Times New Roman" w:hAnsi="Times New Roman" w:cs="Times New Roman"/>
                <w:sz w:val="24"/>
                <w:szCs w:val="24"/>
              </w:rPr>
              <w:t>Блок 3</w:t>
            </w:r>
          </w:p>
        </w:tc>
        <w:tc>
          <w:tcPr>
            <w:tcW w:w="2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C9A" w:rsidRPr="00637BEC" w:rsidRDefault="00E46C9A" w:rsidP="00E46C9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BEC">
              <w:rPr>
                <w:rFonts w:ascii="Times New Roman" w:hAnsi="Times New Roman" w:cs="Times New Roman"/>
                <w:sz w:val="24"/>
                <w:szCs w:val="24"/>
              </w:rPr>
              <w:t>Государственная итоговая аттестация</w:t>
            </w:r>
          </w:p>
        </w:tc>
        <w:tc>
          <w:tcPr>
            <w:tcW w:w="1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C9A" w:rsidRPr="00E46C9A" w:rsidRDefault="00E46C9A" w:rsidP="00E46C9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C9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46C9A" w:rsidRPr="00637BEC" w:rsidTr="00D45377">
        <w:trPr>
          <w:trHeight w:val="20"/>
          <w:jc w:val="center"/>
        </w:trPr>
        <w:tc>
          <w:tcPr>
            <w:tcW w:w="31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C9A" w:rsidRPr="00637BEC" w:rsidRDefault="00E46C9A" w:rsidP="00E46C9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BEC">
              <w:rPr>
                <w:rFonts w:ascii="Times New Roman" w:hAnsi="Times New Roman" w:cs="Times New Roman"/>
                <w:sz w:val="24"/>
                <w:szCs w:val="24"/>
              </w:rPr>
              <w:t xml:space="preserve">Объем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основной образовательной программы</w:t>
            </w:r>
          </w:p>
        </w:tc>
        <w:tc>
          <w:tcPr>
            <w:tcW w:w="1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C9A" w:rsidRPr="00E46C9A" w:rsidRDefault="00E46C9A" w:rsidP="00E46C9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C9A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</w:tr>
    </w:tbl>
    <w:p w:rsidR="00637BEC" w:rsidRPr="00637BEC" w:rsidRDefault="00637BEC" w:rsidP="00E46C9A">
      <w:pPr>
        <w:widowControl w:val="0"/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:rsidR="00D45377" w:rsidRPr="00637BEC" w:rsidRDefault="00D45377" w:rsidP="00D45377">
      <w:pPr>
        <w:pStyle w:val="Default"/>
        <w:spacing w:line="288" w:lineRule="auto"/>
        <w:ind w:firstLine="709"/>
        <w:rPr>
          <w:b/>
        </w:rPr>
      </w:pPr>
      <w:r w:rsidRPr="00637BEC">
        <w:rPr>
          <w:b/>
          <w:color w:val="auto"/>
        </w:rPr>
        <w:t>5.2. </w:t>
      </w:r>
      <w:r w:rsidRPr="00637BEC">
        <w:rPr>
          <w:b/>
        </w:rPr>
        <w:t>Календарный учебный график</w:t>
      </w:r>
      <w:r w:rsidRPr="00637BEC">
        <w:rPr>
          <w:b/>
          <w:color w:val="auto"/>
        </w:rPr>
        <w:t xml:space="preserve"> и у</w:t>
      </w:r>
      <w:r w:rsidRPr="00637BEC">
        <w:rPr>
          <w:b/>
        </w:rPr>
        <w:t xml:space="preserve">чебный план </w:t>
      </w:r>
    </w:p>
    <w:p w:rsidR="00D45377" w:rsidRPr="00DA14D5" w:rsidRDefault="00D45377" w:rsidP="00D45377">
      <w:pPr>
        <w:pStyle w:val="Default"/>
        <w:spacing w:line="288" w:lineRule="auto"/>
        <w:ind w:firstLine="709"/>
        <w:jc w:val="both"/>
      </w:pPr>
      <w:r w:rsidRPr="00637BEC">
        <w:t xml:space="preserve">Календарный учебный график и учебный план представлен в Приложении </w:t>
      </w:r>
      <w:r>
        <w:t>4</w:t>
      </w:r>
      <w:r w:rsidRPr="00637BEC">
        <w:t>.</w:t>
      </w:r>
    </w:p>
    <w:p w:rsidR="00D45377" w:rsidRPr="00637BEC" w:rsidRDefault="00D45377" w:rsidP="00D45377">
      <w:pPr>
        <w:pStyle w:val="ConsPlusNormal"/>
        <w:spacing w:line="288" w:lineRule="auto"/>
        <w:ind w:firstLine="709"/>
        <w:jc w:val="both"/>
        <w:rPr>
          <w:b/>
          <w:sz w:val="24"/>
          <w:szCs w:val="24"/>
        </w:rPr>
      </w:pPr>
      <w:r w:rsidRPr="00637BEC">
        <w:rPr>
          <w:b/>
          <w:bCs/>
          <w:sz w:val="24"/>
          <w:szCs w:val="24"/>
        </w:rPr>
        <w:t>5.3. </w:t>
      </w:r>
      <w:r w:rsidRPr="00F76C87">
        <w:rPr>
          <w:b/>
          <w:sz w:val="24"/>
          <w:szCs w:val="24"/>
        </w:rPr>
        <w:t>Практическая подготовка</w:t>
      </w:r>
    </w:p>
    <w:p w:rsidR="00D45377" w:rsidRDefault="00D45377" w:rsidP="00D45377">
      <w:pPr>
        <w:pStyle w:val="Default"/>
        <w:spacing w:line="288" w:lineRule="auto"/>
        <w:ind w:firstLine="709"/>
        <w:jc w:val="both"/>
        <w:rPr>
          <w:color w:val="000000" w:themeColor="text1"/>
          <w:shd w:val="clear" w:color="auto" w:fill="FFFFFF"/>
        </w:rPr>
      </w:pPr>
      <w:r w:rsidRPr="00F76C87">
        <w:rPr>
          <w:color w:val="000000" w:themeColor="text1"/>
          <w:shd w:val="clear" w:color="auto" w:fill="FFFFFF"/>
        </w:rPr>
        <w:t xml:space="preserve">Практическая подготовка </w:t>
      </w:r>
      <w:r>
        <w:rPr>
          <w:color w:val="000000" w:themeColor="text1"/>
          <w:shd w:val="clear" w:color="auto" w:fill="FFFFFF"/>
        </w:rPr>
        <w:t>–</w:t>
      </w:r>
      <w:r w:rsidRPr="00F76C87">
        <w:rPr>
          <w:color w:val="000000" w:themeColor="text1"/>
          <w:shd w:val="clear" w:color="auto" w:fill="FFFFFF"/>
        </w:rPr>
        <w:t xml:space="preserve"> форма организации образовательной деятельности при освоении образовательной программы в условиях выполнения обучающимися определенных видов работ, связанных с будущей профессиональной деятельностью и направленных на формирование, закрепление, развитие практических навыков и компетенций по профилю соответствующей образовательной программы</w:t>
      </w:r>
      <w:r>
        <w:rPr>
          <w:color w:val="000000" w:themeColor="text1"/>
          <w:shd w:val="clear" w:color="auto" w:fill="FFFFFF"/>
        </w:rPr>
        <w:t xml:space="preserve">. </w:t>
      </w:r>
    </w:p>
    <w:p w:rsidR="00D45377" w:rsidRPr="00F76C87" w:rsidRDefault="00D45377" w:rsidP="00D45377">
      <w:pPr>
        <w:pStyle w:val="ae"/>
        <w:shd w:val="clear" w:color="auto" w:fill="FFFFFF"/>
        <w:spacing w:before="0" w:beforeAutospacing="0" w:after="0" w:afterAutospacing="0" w:line="288" w:lineRule="auto"/>
        <w:ind w:firstLine="709"/>
        <w:jc w:val="both"/>
        <w:rPr>
          <w:color w:val="000000" w:themeColor="text1"/>
        </w:rPr>
      </w:pPr>
      <w:r w:rsidRPr="00F76C87">
        <w:rPr>
          <w:color w:val="000000" w:themeColor="text1"/>
        </w:rPr>
        <w:t>Практическая подготовка может быть организована:</w:t>
      </w:r>
    </w:p>
    <w:p w:rsidR="00D45377" w:rsidRPr="00F76C87" w:rsidRDefault="00D45377" w:rsidP="00D45377">
      <w:pPr>
        <w:pStyle w:val="ae"/>
        <w:numPr>
          <w:ilvl w:val="0"/>
          <w:numId w:val="11"/>
        </w:numPr>
        <w:shd w:val="clear" w:color="auto" w:fill="FFFFFF"/>
        <w:tabs>
          <w:tab w:val="left" w:pos="1134"/>
        </w:tabs>
        <w:spacing w:before="0" w:beforeAutospacing="0" w:after="0" w:afterAutospacing="0" w:line="288" w:lineRule="auto"/>
        <w:ind w:left="0" w:firstLine="709"/>
        <w:jc w:val="both"/>
        <w:rPr>
          <w:color w:val="000000" w:themeColor="text1"/>
        </w:rPr>
      </w:pPr>
      <w:r w:rsidRPr="00F76C87">
        <w:rPr>
          <w:color w:val="000000" w:themeColor="text1"/>
        </w:rPr>
        <w:t xml:space="preserve">непосредственно в </w:t>
      </w:r>
      <w:r>
        <w:rPr>
          <w:color w:val="000000" w:themeColor="text1"/>
        </w:rPr>
        <w:t>университете</w:t>
      </w:r>
      <w:r w:rsidRPr="00F76C87">
        <w:rPr>
          <w:color w:val="000000" w:themeColor="text1"/>
        </w:rPr>
        <w:t>;</w:t>
      </w:r>
    </w:p>
    <w:p w:rsidR="00D45377" w:rsidRDefault="00D45377" w:rsidP="00D45377">
      <w:pPr>
        <w:pStyle w:val="ae"/>
        <w:numPr>
          <w:ilvl w:val="0"/>
          <w:numId w:val="11"/>
        </w:numPr>
        <w:shd w:val="clear" w:color="auto" w:fill="FFFFFF"/>
        <w:tabs>
          <w:tab w:val="left" w:pos="1134"/>
        </w:tabs>
        <w:spacing w:before="0" w:beforeAutospacing="0" w:after="0" w:afterAutospacing="0" w:line="288" w:lineRule="auto"/>
        <w:ind w:left="0" w:firstLine="709"/>
        <w:jc w:val="both"/>
        <w:rPr>
          <w:color w:val="000000" w:themeColor="text1"/>
        </w:rPr>
      </w:pPr>
      <w:r w:rsidRPr="00F76C87">
        <w:rPr>
          <w:color w:val="000000" w:themeColor="text1"/>
        </w:rPr>
        <w:t>в организации, осуществляющей деятельность по профилю соответствующей образовательной программы, в том числе в структурном подразделении профильной организации, предназначенном для проведения практической подготовки, на основании договора, заключаемого между образовательной организацией и профильной организацией.</w:t>
      </w:r>
    </w:p>
    <w:p w:rsidR="00D45377" w:rsidRPr="00F76C87" w:rsidRDefault="00D45377" w:rsidP="00D45377">
      <w:pPr>
        <w:pStyle w:val="ae"/>
        <w:shd w:val="clear" w:color="auto" w:fill="FFFFFF"/>
        <w:spacing w:before="0" w:beforeAutospacing="0" w:after="0" w:afterAutospacing="0" w:line="288" w:lineRule="auto"/>
        <w:ind w:firstLine="708"/>
        <w:jc w:val="both"/>
        <w:rPr>
          <w:color w:val="000000" w:themeColor="text1"/>
        </w:rPr>
      </w:pPr>
      <w:r w:rsidRPr="00F76C87">
        <w:rPr>
          <w:color w:val="000000" w:themeColor="text1"/>
        </w:rPr>
        <w:t>Практическая подготовка при реализации учебных предметов, курсов, дисциплин (модулей) организуется путем проведения практических занятий, практикумов, лабораторных работ и иных аналогичных видов учебной деятельности, предусматривающих участие обучающихся в выполнении отдельных элементов работ, связанных с будущей профессиональной деятельностью.</w:t>
      </w:r>
    </w:p>
    <w:p w:rsidR="00D45377" w:rsidRPr="00F76C87" w:rsidRDefault="00D45377" w:rsidP="00D45377">
      <w:pPr>
        <w:pStyle w:val="ae"/>
        <w:shd w:val="clear" w:color="auto" w:fill="FFFFFF"/>
        <w:spacing w:before="0" w:beforeAutospacing="0" w:after="0" w:afterAutospacing="0" w:line="288" w:lineRule="auto"/>
        <w:ind w:firstLine="708"/>
        <w:jc w:val="both"/>
        <w:rPr>
          <w:color w:val="000000" w:themeColor="text1"/>
        </w:rPr>
      </w:pPr>
      <w:r w:rsidRPr="00F76C87">
        <w:rPr>
          <w:color w:val="000000" w:themeColor="text1"/>
        </w:rPr>
        <w:t>Практическая подготовка при проведении практики организуется путем непосредственного выполнения обучающимися определенных видов работ, связанных с будущей профессиональной деятельностью.</w:t>
      </w:r>
    </w:p>
    <w:p w:rsidR="00D45377" w:rsidRPr="00637BEC" w:rsidRDefault="00D45377" w:rsidP="00D45377">
      <w:pPr>
        <w:pStyle w:val="Default"/>
        <w:spacing w:line="288" w:lineRule="auto"/>
        <w:ind w:firstLine="567"/>
        <w:jc w:val="both"/>
        <w:rPr>
          <w:bCs/>
          <w:color w:val="auto"/>
        </w:rPr>
      </w:pPr>
      <w:r w:rsidRPr="00637BEC">
        <w:rPr>
          <w:bCs/>
          <w:color w:val="auto"/>
        </w:rPr>
        <w:t xml:space="preserve">В Блок 2 «Практика» входят учебная и производственная практики. </w:t>
      </w:r>
    </w:p>
    <w:p w:rsidR="00D45377" w:rsidRPr="00E46C9A" w:rsidRDefault="00D45377" w:rsidP="00D45377">
      <w:pPr>
        <w:pStyle w:val="Default"/>
        <w:spacing w:line="288" w:lineRule="auto"/>
        <w:ind w:firstLine="567"/>
        <w:jc w:val="both"/>
        <w:rPr>
          <w:bCs/>
          <w:color w:val="auto"/>
        </w:rPr>
      </w:pPr>
      <w:r w:rsidRPr="00E46C9A">
        <w:rPr>
          <w:bCs/>
          <w:color w:val="auto"/>
        </w:rPr>
        <w:t>Типы учебной практики:</w:t>
      </w:r>
    </w:p>
    <w:p w:rsidR="00D45377" w:rsidRPr="00E46C9A" w:rsidRDefault="00D45377" w:rsidP="00D45377">
      <w:pPr>
        <w:pStyle w:val="Default"/>
        <w:numPr>
          <w:ilvl w:val="0"/>
          <w:numId w:val="12"/>
        </w:numPr>
        <w:tabs>
          <w:tab w:val="left" w:pos="1134"/>
        </w:tabs>
        <w:spacing w:line="288" w:lineRule="auto"/>
        <w:ind w:left="0" w:firstLine="709"/>
        <w:jc w:val="both"/>
        <w:rPr>
          <w:bCs/>
          <w:color w:val="auto"/>
        </w:rPr>
      </w:pPr>
      <w:r w:rsidRPr="00E46C9A">
        <w:rPr>
          <w:bCs/>
          <w:color w:val="auto"/>
        </w:rPr>
        <w:t>научно-исследовательская работа (получение первичных навыков научно-исследовательской работы);</w:t>
      </w:r>
    </w:p>
    <w:p w:rsidR="00D45377" w:rsidRPr="00E46C9A" w:rsidRDefault="00D45377" w:rsidP="00D45377">
      <w:pPr>
        <w:pStyle w:val="Default"/>
        <w:numPr>
          <w:ilvl w:val="0"/>
          <w:numId w:val="12"/>
        </w:numPr>
        <w:tabs>
          <w:tab w:val="left" w:pos="1134"/>
        </w:tabs>
        <w:spacing w:line="288" w:lineRule="auto"/>
        <w:ind w:left="0" w:firstLine="709"/>
        <w:jc w:val="both"/>
        <w:rPr>
          <w:bCs/>
          <w:color w:val="auto"/>
        </w:rPr>
      </w:pPr>
      <w:r w:rsidRPr="00E46C9A">
        <w:rPr>
          <w:bCs/>
          <w:color w:val="auto"/>
        </w:rPr>
        <w:t>технологическая (проектно-технологическая) практика.</w:t>
      </w:r>
    </w:p>
    <w:p w:rsidR="00D45377" w:rsidRPr="00E46C9A" w:rsidRDefault="00D45377" w:rsidP="00D45377">
      <w:pPr>
        <w:pStyle w:val="Default"/>
        <w:spacing w:line="288" w:lineRule="auto"/>
        <w:ind w:firstLine="709"/>
        <w:jc w:val="both"/>
        <w:rPr>
          <w:bCs/>
          <w:color w:val="auto"/>
        </w:rPr>
      </w:pPr>
      <w:r w:rsidRPr="00E46C9A">
        <w:rPr>
          <w:bCs/>
          <w:color w:val="auto"/>
        </w:rPr>
        <w:t>Типы производственной практики:</w:t>
      </w:r>
    </w:p>
    <w:p w:rsidR="00D45377" w:rsidRPr="00E46C9A" w:rsidRDefault="00D45377" w:rsidP="00D45377">
      <w:pPr>
        <w:pStyle w:val="Default"/>
        <w:numPr>
          <w:ilvl w:val="0"/>
          <w:numId w:val="13"/>
        </w:numPr>
        <w:tabs>
          <w:tab w:val="left" w:pos="1134"/>
        </w:tabs>
        <w:spacing w:line="288" w:lineRule="auto"/>
        <w:ind w:left="0" w:firstLine="709"/>
        <w:jc w:val="both"/>
        <w:rPr>
          <w:bCs/>
          <w:color w:val="auto"/>
        </w:rPr>
      </w:pPr>
      <w:r w:rsidRPr="00E46C9A">
        <w:rPr>
          <w:bCs/>
          <w:color w:val="auto"/>
        </w:rPr>
        <w:t>научно-исследовательская работа;</w:t>
      </w:r>
    </w:p>
    <w:p w:rsidR="00D45377" w:rsidRPr="00637BEC" w:rsidRDefault="00D45377" w:rsidP="00D45377">
      <w:pPr>
        <w:pStyle w:val="Default"/>
        <w:numPr>
          <w:ilvl w:val="0"/>
          <w:numId w:val="13"/>
        </w:numPr>
        <w:tabs>
          <w:tab w:val="left" w:pos="1134"/>
        </w:tabs>
        <w:spacing w:line="288" w:lineRule="auto"/>
        <w:ind w:left="0" w:firstLine="709"/>
        <w:jc w:val="both"/>
        <w:rPr>
          <w:bCs/>
          <w:color w:val="auto"/>
        </w:rPr>
      </w:pPr>
      <w:r w:rsidRPr="00E46C9A">
        <w:rPr>
          <w:bCs/>
          <w:color w:val="auto"/>
        </w:rPr>
        <w:t>технологическая (проектно-технологическая) практика.</w:t>
      </w:r>
    </w:p>
    <w:p w:rsidR="00D45377" w:rsidRPr="00DA14D5" w:rsidRDefault="00D45377" w:rsidP="0026727C">
      <w:pPr>
        <w:pStyle w:val="Default"/>
        <w:spacing w:line="288" w:lineRule="auto"/>
        <w:ind w:firstLine="708"/>
        <w:jc w:val="both"/>
        <w:rPr>
          <w:bCs/>
          <w:color w:val="auto"/>
        </w:rPr>
      </w:pPr>
      <w:r w:rsidRPr="00637BEC">
        <w:rPr>
          <w:bCs/>
          <w:color w:val="auto"/>
        </w:rPr>
        <w:lastRenderedPageBreak/>
        <w:t xml:space="preserve">Формы проведения практики представлены в рабочих программах практик (приложение </w:t>
      </w:r>
      <w:r>
        <w:rPr>
          <w:bCs/>
          <w:color w:val="auto"/>
        </w:rPr>
        <w:t>5</w:t>
      </w:r>
      <w:r w:rsidRPr="00637BEC">
        <w:rPr>
          <w:bCs/>
          <w:color w:val="auto"/>
        </w:rPr>
        <w:t>).</w:t>
      </w:r>
    </w:p>
    <w:p w:rsidR="00D45377" w:rsidRPr="00637BEC" w:rsidRDefault="00D45377" w:rsidP="0026727C">
      <w:pPr>
        <w:pStyle w:val="Default"/>
        <w:spacing w:line="288" w:lineRule="auto"/>
        <w:ind w:firstLine="709"/>
        <w:rPr>
          <w:b/>
        </w:rPr>
      </w:pPr>
      <w:r w:rsidRPr="00637BEC">
        <w:rPr>
          <w:b/>
          <w:bCs/>
        </w:rPr>
        <w:t>5.4. </w:t>
      </w:r>
      <w:r w:rsidR="001361B9">
        <w:rPr>
          <w:b/>
        </w:rPr>
        <w:t xml:space="preserve"> </w:t>
      </w:r>
      <w:r w:rsidRPr="00637BEC">
        <w:rPr>
          <w:b/>
        </w:rPr>
        <w:t xml:space="preserve">Рабочие программы дисциплин (модулей) </w:t>
      </w:r>
    </w:p>
    <w:p w:rsidR="00D45377" w:rsidRPr="00DA14D5" w:rsidRDefault="00D45377" w:rsidP="0026727C">
      <w:pPr>
        <w:pStyle w:val="Default"/>
        <w:spacing w:line="288" w:lineRule="auto"/>
        <w:ind w:firstLine="709"/>
        <w:jc w:val="both"/>
      </w:pPr>
      <w:r w:rsidRPr="00637BEC">
        <w:t>Аннотаци</w:t>
      </w:r>
      <w:r>
        <w:t>и</w:t>
      </w:r>
      <w:r w:rsidRPr="00637BEC">
        <w:t xml:space="preserve"> программ дисциплин и рабочие программы дисциплин представлены в приложении </w:t>
      </w:r>
      <w:r>
        <w:t>6</w:t>
      </w:r>
      <w:r w:rsidRPr="00637BEC">
        <w:t>.</w:t>
      </w:r>
    </w:p>
    <w:p w:rsidR="00D45377" w:rsidRPr="00637BEC" w:rsidRDefault="00D45377" w:rsidP="0026727C">
      <w:pPr>
        <w:pStyle w:val="Default"/>
        <w:spacing w:line="288" w:lineRule="auto"/>
        <w:ind w:firstLine="709"/>
        <w:rPr>
          <w:bCs/>
        </w:rPr>
      </w:pPr>
      <w:r w:rsidRPr="00637BEC">
        <w:rPr>
          <w:b/>
          <w:bCs/>
        </w:rPr>
        <w:t>5.5</w:t>
      </w:r>
      <w:r>
        <w:rPr>
          <w:b/>
          <w:bCs/>
        </w:rPr>
        <w:t>.</w:t>
      </w:r>
      <w:r w:rsidRPr="00637BEC">
        <w:rPr>
          <w:b/>
          <w:bCs/>
        </w:rPr>
        <w:t xml:space="preserve"> Фонд оценочных средств для текущей и промежуточной аттестации</w:t>
      </w:r>
    </w:p>
    <w:p w:rsidR="00D45377" w:rsidRPr="00637BEC" w:rsidRDefault="00D45377" w:rsidP="0026727C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Style w:val="extended-textfull"/>
          <w:rFonts w:ascii="Times New Roman" w:hAnsi="Times New Roman" w:cs="Times New Roman"/>
          <w:sz w:val="24"/>
          <w:szCs w:val="24"/>
        </w:rPr>
      </w:pPr>
      <w:r w:rsidRPr="00637BEC">
        <w:rPr>
          <w:rStyle w:val="extended-textfull"/>
          <w:rFonts w:ascii="Times New Roman" w:hAnsi="Times New Roman" w:cs="Times New Roman"/>
          <w:b/>
          <w:bCs/>
          <w:sz w:val="24"/>
          <w:szCs w:val="24"/>
        </w:rPr>
        <w:t>Фонд</w:t>
      </w:r>
      <w:r w:rsidRPr="00637BEC">
        <w:rPr>
          <w:rStyle w:val="extended-textfull"/>
          <w:rFonts w:ascii="Times New Roman" w:hAnsi="Times New Roman" w:cs="Times New Roman"/>
          <w:sz w:val="24"/>
          <w:szCs w:val="24"/>
        </w:rPr>
        <w:t xml:space="preserve"> </w:t>
      </w:r>
      <w:r w:rsidRPr="00637BEC">
        <w:rPr>
          <w:rStyle w:val="extended-textfull"/>
          <w:rFonts w:ascii="Times New Roman" w:hAnsi="Times New Roman" w:cs="Times New Roman"/>
          <w:b/>
          <w:bCs/>
          <w:sz w:val="24"/>
          <w:szCs w:val="24"/>
        </w:rPr>
        <w:t>оценочных</w:t>
      </w:r>
      <w:r w:rsidRPr="00637BEC">
        <w:rPr>
          <w:rStyle w:val="extended-textfull"/>
          <w:rFonts w:ascii="Times New Roman" w:hAnsi="Times New Roman" w:cs="Times New Roman"/>
          <w:sz w:val="24"/>
          <w:szCs w:val="24"/>
        </w:rPr>
        <w:t xml:space="preserve"> </w:t>
      </w:r>
      <w:r w:rsidRPr="00637BEC">
        <w:rPr>
          <w:rStyle w:val="extended-textfull"/>
          <w:rFonts w:ascii="Times New Roman" w:hAnsi="Times New Roman" w:cs="Times New Roman"/>
          <w:b/>
          <w:bCs/>
          <w:sz w:val="24"/>
          <w:szCs w:val="24"/>
        </w:rPr>
        <w:t xml:space="preserve">средств </w:t>
      </w:r>
      <w:r w:rsidRPr="00637BEC">
        <w:rPr>
          <w:rFonts w:ascii="Times New Roman" w:eastAsia="Calibri" w:hAnsi="Times New Roman" w:cs="Times New Roman"/>
          <w:sz w:val="24"/>
          <w:szCs w:val="24"/>
        </w:rPr>
        <w:t>(далее – ФОС)</w:t>
      </w:r>
      <w:r w:rsidRPr="00637BEC">
        <w:rPr>
          <w:rStyle w:val="extended-textfull"/>
          <w:rFonts w:ascii="Times New Roman" w:hAnsi="Times New Roman" w:cs="Times New Roman"/>
          <w:sz w:val="24"/>
          <w:szCs w:val="24"/>
        </w:rPr>
        <w:t xml:space="preserve"> – комплект методических материалов, нормирующих процедуры оценивания результатов обучения, т.е. установления соответствия фактических учебных достижений обучающегося запланированным результатам обучения по всем дисциплинам (модулям), практикам и </w:t>
      </w:r>
      <w:r w:rsidRPr="00637BEC">
        <w:rPr>
          <w:rFonts w:ascii="Times New Roman" w:eastAsia="Calibri" w:hAnsi="Times New Roman" w:cs="Times New Roman"/>
          <w:sz w:val="24"/>
          <w:szCs w:val="24"/>
        </w:rPr>
        <w:t>государственной итоговой аттестации</w:t>
      </w:r>
      <w:r w:rsidRPr="00637BEC">
        <w:rPr>
          <w:rStyle w:val="extended-textfull"/>
          <w:rFonts w:ascii="Times New Roman" w:hAnsi="Times New Roman" w:cs="Times New Roman"/>
          <w:sz w:val="24"/>
          <w:szCs w:val="24"/>
        </w:rPr>
        <w:t xml:space="preserve">. </w:t>
      </w:r>
    </w:p>
    <w:p w:rsidR="00D45377" w:rsidRPr="00637BEC" w:rsidRDefault="00D45377" w:rsidP="0026727C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Style w:val="extended-textfull"/>
          <w:rFonts w:ascii="Times New Roman" w:hAnsi="Times New Roman" w:cs="Times New Roman"/>
          <w:sz w:val="24"/>
          <w:szCs w:val="24"/>
        </w:rPr>
      </w:pPr>
      <w:r w:rsidRPr="00637BEC">
        <w:rPr>
          <w:rStyle w:val="extended-textfull"/>
          <w:rFonts w:ascii="Times New Roman" w:hAnsi="Times New Roman" w:cs="Times New Roman"/>
          <w:sz w:val="24"/>
          <w:szCs w:val="24"/>
        </w:rPr>
        <w:t>Оценочные средства для каждой дисциплины (модуля) и практики, государственной итоговой аттестации разрабатывать в виде отдельного документа.</w:t>
      </w:r>
    </w:p>
    <w:p w:rsidR="00D45377" w:rsidRDefault="00D45377" w:rsidP="0026727C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37BEC">
        <w:rPr>
          <w:rStyle w:val="extended-textfull"/>
          <w:rFonts w:ascii="Times New Roman" w:hAnsi="Times New Roman" w:cs="Times New Roman"/>
          <w:sz w:val="24"/>
          <w:szCs w:val="24"/>
        </w:rPr>
        <w:t>Создаваемые оценочные средства по дисциплинам (модулям) и практикам предназначены для текущей (в течение семестра) и (или) промежуточной (в конце</w:t>
      </w:r>
      <w:r w:rsidRPr="00637BEC">
        <w:rPr>
          <w:rFonts w:ascii="Times New Roman" w:hAnsi="Times New Roman" w:cs="Times New Roman"/>
          <w:sz w:val="24"/>
          <w:szCs w:val="24"/>
        </w:rPr>
        <w:t xml:space="preserve"> семестра) аттестации обучающегося. </w:t>
      </w:r>
    </w:p>
    <w:p w:rsidR="00D45377" w:rsidRDefault="00D45377" w:rsidP="0026727C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37BEC">
        <w:rPr>
          <w:rFonts w:ascii="Times New Roman" w:hAnsi="Times New Roman" w:cs="Times New Roman"/>
          <w:sz w:val="24"/>
          <w:szCs w:val="24"/>
        </w:rPr>
        <w:t xml:space="preserve">Фонд оценочных средств по дисциплинам и практикам представлен в приложении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637BEC"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D45377" w:rsidRPr="00DA14D5" w:rsidRDefault="00D45377" w:rsidP="0026727C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14D5">
        <w:rPr>
          <w:rFonts w:ascii="Times New Roman" w:hAnsi="Times New Roman" w:cs="Times New Roman"/>
          <w:b/>
          <w:bCs/>
          <w:sz w:val="24"/>
          <w:szCs w:val="24"/>
        </w:rPr>
        <w:t>5.6. Государственная итоговая аттестация</w:t>
      </w:r>
    </w:p>
    <w:p w:rsidR="00D45377" w:rsidRPr="00637BEC" w:rsidRDefault="00D45377" w:rsidP="0026727C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37BEC">
        <w:rPr>
          <w:rFonts w:ascii="Times New Roman" w:eastAsia="Calibri" w:hAnsi="Times New Roman" w:cs="Times New Roman"/>
          <w:sz w:val="24"/>
          <w:szCs w:val="24"/>
        </w:rPr>
        <w:t xml:space="preserve">В Блок 3 «Государственная итоговая аттестация» входит </w:t>
      </w:r>
      <w:r>
        <w:rPr>
          <w:rFonts w:ascii="Times New Roman" w:eastAsia="Calibri" w:hAnsi="Times New Roman" w:cs="Times New Roman"/>
          <w:sz w:val="24"/>
          <w:szCs w:val="24"/>
        </w:rPr>
        <w:t xml:space="preserve">подготовка к защите и </w:t>
      </w:r>
      <w:r w:rsidRPr="00637BEC">
        <w:rPr>
          <w:rFonts w:ascii="Times New Roman" w:eastAsia="Calibri" w:hAnsi="Times New Roman" w:cs="Times New Roman"/>
          <w:sz w:val="24"/>
          <w:szCs w:val="24"/>
        </w:rPr>
        <w:t>защита выпускной квалификационной работы</w:t>
      </w: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637B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Рабочая программа по государственной итоговой аттестации представлена в приложении 8.</w:t>
      </w:r>
    </w:p>
    <w:p w:rsidR="00D45377" w:rsidRPr="00637BEC" w:rsidRDefault="00D45377" w:rsidP="0026727C">
      <w:pPr>
        <w:widowControl w:val="0"/>
        <w:autoSpaceDE w:val="0"/>
        <w:autoSpaceDN w:val="0"/>
        <w:adjustRightInd w:val="0"/>
        <w:spacing w:after="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37BEC">
        <w:rPr>
          <w:rFonts w:ascii="Times New Roman" w:hAnsi="Times New Roman" w:cs="Times New Roman"/>
          <w:sz w:val="24"/>
          <w:szCs w:val="24"/>
        </w:rPr>
        <w:t xml:space="preserve">Разработка программы государственной итоговой аттестации осуществляется в соответствии с нормативными документами Минобрнауки России и положением ОмГТУ. </w:t>
      </w:r>
    </w:p>
    <w:p w:rsidR="00637BEC" w:rsidRPr="00637BEC" w:rsidRDefault="00637BEC" w:rsidP="0026727C">
      <w:pPr>
        <w:pStyle w:val="Default"/>
        <w:spacing w:line="288" w:lineRule="auto"/>
        <w:rPr>
          <w:b/>
          <w:bCs/>
        </w:rPr>
      </w:pPr>
    </w:p>
    <w:p w:rsidR="001B42F8" w:rsidRDefault="001B42F8" w:rsidP="0026727C">
      <w:pPr>
        <w:pStyle w:val="Default"/>
        <w:spacing w:line="288" w:lineRule="auto"/>
        <w:ind w:firstLine="709"/>
        <w:jc w:val="both"/>
        <w:rPr>
          <w:b/>
          <w:bCs/>
        </w:rPr>
      </w:pPr>
      <w:r w:rsidRPr="00637BEC">
        <w:rPr>
          <w:b/>
          <w:bCs/>
        </w:rPr>
        <w:t xml:space="preserve">Раздел 6. УСЛОВИЯ ОСУЩЕСТВЛЕНИЯ ОБРАЗОВАТЕЛЬНОЙ ДЕЯТЕЛЬНОСТИ ПО </w:t>
      </w:r>
      <w:r>
        <w:rPr>
          <w:b/>
          <w:bCs/>
        </w:rPr>
        <w:t>ОСНОВНОЙ ОБРАЗОВАТЕЛЬНОЙ ПРОГРАММЕ</w:t>
      </w:r>
    </w:p>
    <w:p w:rsidR="001B42F8" w:rsidRPr="00637BEC" w:rsidRDefault="001B42F8" w:rsidP="0026727C">
      <w:pPr>
        <w:pStyle w:val="Default"/>
        <w:spacing w:line="288" w:lineRule="auto"/>
        <w:ind w:firstLine="709"/>
        <w:jc w:val="both"/>
        <w:rPr>
          <w:b/>
          <w:bCs/>
        </w:rPr>
      </w:pPr>
    </w:p>
    <w:p w:rsidR="001B42F8" w:rsidRDefault="001B42F8" w:rsidP="0026727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37BEC">
        <w:rPr>
          <w:rFonts w:ascii="Times New Roman" w:hAnsi="Times New Roman" w:cs="Times New Roman"/>
          <w:sz w:val="24"/>
          <w:szCs w:val="24"/>
        </w:rPr>
        <w:t xml:space="preserve">Требования к условиям реализации </w:t>
      </w:r>
      <w:r>
        <w:rPr>
          <w:rFonts w:ascii="Times New Roman" w:hAnsi="Times New Roman" w:cs="Times New Roman"/>
          <w:sz w:val="24"/>
          <w:szCs w:val="24"/>
        </w:rPr>
        <w:t>ООП</w:t>
      </w:r>
      <w:r w:rsidRPr="00637BEC">
        <w:rPr>
          <w:rFonts w:ascii="Times New Roman" w:hAnsi="Times New Roman" w:cs="Times New Roman"/>
          <w:sz w:val="24"/>
          <w:szCs w:val="24"/>
        </w:rPr>
        <w:t xml:space="preserve"> определяются разделом </w:t>
      </w:r>
      <w:r w:rsidRPr="00E46C9A">
        <w:rPr>
          <w:rFonts w:ascii="Times New Roman" w:hAnsi="Times New Roman" w:cs="Times New Roman"/>
          <w:sz w:val="24"/>
          <w:szCs w:val="24"/>
        </w:rPr>
        <w:t>IV</w:t>
      </w:r>
      <w:r w:rsidRPr="00637BEC">
        <w:rPr>
          <w:rFonts w:ascii="Times New Roman" w:hAnsi="Times New Roman" w:cs="Times New Roman"/>
          <w:sz w:val="24"/>
          <w:szCs w:val="24"/>
        </w:rPr>
        <w:t xml:space="preserve"> ФГОС ВО.</w:t>
      </w:r>
    </w:p>
    <w:p w:rsidR="001B42F8" w:rsidRPr="00A61634" w:rsidRDefault="001B42F8" w:rsidP="0026727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37BEC">
        <w:rPr>
          <w:rFonts w:ascii="Times New Roman" w:hAnsi="Times New Roman" w:cs="Times New Roman"/>
          <w:b/>
          <w:sz w:val="24"/>
          <w:szCs w:val="24"/>
        </w:rPr>
        <w:t>6.1. Общесистемные требования</w:t>
      </w:r>
    </w:p>
    <w:p w:rsidR="001B42F8" w:rsidRPr="00637BEC" w:rsidRDefault="001B42F8" w:rsidP="0026727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37BEC">
        <w:rPr>
          <w:rFonts w:ascii="Times New Roman" w:hAnsi="Times New Roman" w:cs="Times New Roman"/>
          <w:sz w:val="24"/>
          <w:szCs w:val="24"/>
        </w:rPr>
        <w:t>Университет располагает на правах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по Блоку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7BEC">
        <w:rPr>
          <w:rFonts w:ascii="Times New Roman" w:hAnsi="Times New Roman" w:cs="Times New Roman"/>
          <w:sz w:val="24"/>
          <w:szCs w:val="24"/>
        </w:rPr>
        <w:t>1 «Дисциплины (модули) и Блоку 3 «Государственная итоговая аттестация» в соответствии с учебным планом.</w:t>
      </w:r>
    </w:p>
    <w:p w:rsidR="001B42F8" w:rsidRPr="00637BEC" w:rsidRDefault="001B42F8" w:rsidP="0026727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37BEC">
        <w:rPr>
          <w:rFonts w:ascii="Times New Roman" w:hAnsi="Times New Roman" w:cs="Times New Roman"/>
          <w:sz w:val="24"/>
          <w:szCs w:val="24"/>
        </w:rPr>
        <w:t>Каждый обучающийся в течение всего периода обеспечен индивидуальным неограниченным доступом к электронной информационно-образовательной среде университета. Электронная информационно-образовательная среда обеспечивает:</w:t>
      </w:r>
    </w:p>
    <w:p w:rsidR="001B42F8" w:rsidRPr="00DA14D5" w:rsidRDefault="001B42F8" w:rsidP="0026727C">
      <w:pPr>
        <w:pStyle w:val="a9"/>
        <w:numPr>
          <w:ilvl w:val="0"/>
          <w:numId w:val="14"/>
        </w:numPr>
        <w:tabs>
          <w:tab w:val="left" w:pos="1134"/>
        </w:tabs>
        <w:spacing w:after="0" w:line="288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14D5">
        <w:rPr>
          <w:rFonts w:ascii="Times New Roman" w:hAnsi="Times New Roman" w:cs="Times New Roman"/>
          <w:sz w:val="24"/>
          <w:szCs w:val="24"/>
        </w:rPr>
        <w:t>доступ к учебным планам, рабочим программам дисциплин (модулей); программ практик, электронным учебным изданиям, электронным образовательным ресурсам, указанным в рабочих программах дисциплин (модулей), программах практик;</w:t>
      </w:r>
    </w:p>
    <w:p w:rsidR="001B42F8" w:rsidRPr="00DA14D5" w:rsidRDefault="001B42F8" w:rsidP="0026727C">
      <w:pPr>
        <w:pStyle w:val="a9"/>
        <w:numPr>
          <w:ilvl w:val="0"/>
          <w:numId w:val="14"/>
        </w:numPr>
        <w:tabs>
          <w:tab w:val="left" w:pos="1134"/>
        </w:tabs>
        <w:spacing w:after="0" w:line="288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14D5">
        <w:rPr>
          <w:rFonts w:ascii="Times New Roman" w:hAnsi="Times New Roman" w:cs="Times New Roman"/>
          <w:sz w:val="24"/>
          <w:szCs w:val="24"/>
        </w:rPr>
        <w:t>формирование электронного портфолио обучающегося, в том числе сохранение его работ и оценок за эти работы.</w:t>
      </w:r>
    </w:p>
    <w:p w:rsidR="001B42F8" w:rsidRPr="00637BEC" w:rsidRDefault="001B42F8" w:rsidP="0026727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37BEC">
        <w:rPr>
          <w:rFonts w:ascii="Times New Roman" w:hAnsi="Times New Roman" w:cs="Times New Roman"/>
          <w:sz w:val="24"/>
          <w:szCs w:val="24"/>
        </w:rPr>
        <w:t>В случае реализации программы с применением электронного обучения, дистанционных образовательных технологий электронная информационно-образовательная среда университета дополнительно обеспечивает:</w:t>
      </w:r>
    </w:p>
    <w:p w:rsidR="001B42F8" w:rsidRPr="00DA14D5" w:rsidRDefault="001B42F8" w:rsidP="0026727C">
      <w:pPr>
        <w:pStyle w:val="a9"/>
        <w:numPr>
          <w:ilvl w:val="0"/>
          <w:numId w:val="15"/>
        </w:numPr>
        <w:tabs>
          <w:tab w:val="left" w:pos="1134"/>
        </w:tabs>
        <w:spacing w:after="0" w:line="288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14D5">
        <w:rPr>
          <w:rFonts w:ascii="Times New Roman" w:hAnsi="Times New Roman" w:cs="Times New Roman"/>
          <w:sz w:val="24"/>
          <w:szCs w:val="24"/>
        </w:rPr>
        <w:lastRenderedPageBreak/>
        <w:t>фиксацию хода образовательного процесса, результатов промежуточной аттестации и результатов освоения ООП;</w:t>
      </w:r>
    </w:p>
    <w:p w:rsidR="001B42F8" w:rsidRPr="00DA14D5" w:rsidRDefault="001B42F8" w:rsidP="0026727C">
      <w:pPr>
        <w:pStyle w:val="a9"/>
        <w:numPr>
          <w:ilvl w:val="0"/>
          <w:numId w:val="15"/>
        </w:numPr>
        <w:tabs>
          <w:tab w:val="left" w:pos="1134"/>
        </w:tabs>
        <w:spacing w:after="0" w:line="288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14D5">
        <w:rPr>
          <w:rFonts w:ascii="Times New Roman" w:hAnsi="Times New Roman" w:cs="Times New Roman"/>
          <w:sz w:val="24"/>
          <w:szCs w:val="24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1B42F8" w:rsidRPr="00DA14D5" w:rsidRDefault="001B42F8" w:rsidP="0026727C">
      <w:pPr>
        <w:pStyle w:val="a9"/>
        <w:numPr>
          <w:ilvl w:val="0"/>
          <w:numId w:val="15"/>
        </w:numPr>
        <w:tabs>
          <w:tab w:val="left" w:pos="1134"/>
        </w:tabs>
        <w:spacing w:after="0" w:line="288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14D5">
        <w:rPr>
          <w:rFonts w:ascii="Times New Roman" w:hAnsi="Times New Roman" w:cs="Times New Roman"/>
          <w:sz w:val="24"/>
          <w:szCs w:val="24"/>
        </w:rPr>
        <w:t>взаимодействие между участниками образовательного процесса, в том числе синхронное и (или) асинхронное взаимодействие.</w:t>
      </w:r>
    </w:p>
    <w:p w:rsidR="001B42F8" w:rsidRPr="00637BEC" w:rsidRDefault="001B42F8" w:rsidP="0026727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37BEC">
        <w:rPr>
          <w:rFonts w:ascii="Times New Roman" w:hAnsi="Times New Roman" w:cs="Times New Roman"/>
          <w:sz w:val="24"/>
          <w:szCs w:val="24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</w:t>
      </w:r>
    </w:p>
    <w:p w:rsidR="001B42F8" w:rsidRPr="00637BEC" w:rsidRDefault="001B42F8" w:rsidP="0026727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37BEC">
        <w:rPr>
          <w:rFonts w:ascii="Times New Roman" w:hAnsi="Times New Roman" w:cs="Times New Roman"/>
          <w:sz w:val="24"/>
          <w:szCs w:val="24"/>
        </w:rPr>
        <w:t>Функционирование электронной информационно-образовательной среды соответствует законодательству Российской Федерации.</w:t>
      </w:r>
    </w:p>
    <w:p w:rsidR="001B42F8" w:rsidRPr="00DA14D5" w:rsidRDefault="001B42F8" w:rsidP="0026727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37BEC">
        <w:rPr>
          <w:rFonts w:ascii="Times New Roman" w:hAnsi="Times New Roman" w:cs="Times New Roman"/>
          <w:sz w:val="24"/>
          <w:szCs w:val="24"/>
        </w:rPr>
        <w:t xml:space="preserve">При реализации </w:t>
      </w:r>
      <w:r>
        <w:rPr>
          <w:rFonts w:ascii="Times New Roman" w:hAnsi="Times New Roman" w:cs="Times New Roman"/>
          <w:sz w:val="24"/>
          <w:szCs w:val="24"/>
        </w:rPr>
        <w:t>ООП</w:t>
      </w:r>
      <w:r w:rsidRPr="00637BEC">
        <w:rPr>
          <w:rFonts w:ascii="Times New Roman" w:hAnsi="Times New Roman" w:cs="Times New Roman"/>
          <w:sz w:val="24"/>
          <w:szCs w:val="24"/>
        </w:rPr>
        <w:t xml:space="preserve"> в сетевой форме требования к реализации обеспечиваются совокупностью ресурсов материально-технического и учебно-методического обеспечения, предоставляемого организациями, участвующими в реализации программы в сетевой форме.</w:t>
      </w:r>
    </w:p>
    <w:p w:rsidR="001B42F8" w:rsidRPr="00637BEC" w:rsidRDefault="001B42F8" w:rsidP="0026727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37BEC">
        <w:rPr>
          <w:rFonts w:ascii="Times New Roman" w:hAnsi="Times New Roman" w:cs="Times New Roman"/>
          <w:b/>
          <w:sz w:val="24"/>
          <w:szCs w:val="24"/>
        </w:rPr>
        <w:t xml:space="preserve">6.2. Требования к материально-техническому и учебно-методическому обеспечению </w:t>
      </w:r>
      <w:r>
        <w:rPr>
          <w:rFonts w:ascii="Times New Roman" w:hAnsi="Times New Roman" w:cs="Times New Roman"/>
          <w:b/>
          <w:sz w:val="24"/>
          <w:szCs w:val="24"/>
        </w:rPr>
        <w:t xml:space="preserve">основной образовательной </w:t>
      </w:r>
      <w:r w:rsidRPr="00637BEC"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:rsidR="001B42F8" w:rsidRPr="00637BEC" w:rsidRDefault="001B42F8" w:rsidP="0026727C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637BEC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Университет располагает материально-технической базой, соответствующей действующим противопожарным правилам и нормам. Помещения представляют собой учебные аудитории для проведения учебных занятий, предусмотренных </w:t>
      </w:r>
      <w:r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ООП</w:t>
      </w:r>
      <w:r w:rsidRPr="00637BEC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, оснащенные оборудованием и техническими средствами обучения, состав которых определен в рабочих программах дисциплин (модулей).</w:t>
      </w:r>
    </w:p>
    <w:p w:rsidR="001B42F8" w:rsidRPr="00637BEC" w:rsidRDefault="001B42F8" w:rsidP="0026727C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637BEC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Помещения для самостоятельной работы обучающихся оснащены компьютерной техникой с возможностью подключения к сети «Интернет» и обеспечением доступа в электронную информационно-образовательную среду.</w:t>
      </w:r>
    </w:p>
    <w:p w:rsidR="001B42F8" w:rsidRPr="00637BEC" w:rsidRDefault="001B42F8" w:rsidP="0026727C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637BEC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Университет обеспечен необходимым комплектом лицензионного и свободно распространяемого программного обеспечения, в том числе отечественного производства, состав которого определен в рабочих программах дисциплин (модулей) и обновляется при необходимости.</w:t>
      </w:r>
    </w:p>
    <w:p w:rsidR="001B42F8" w:rsidRPr="00637BEC" w:rsidRDefault="001B42F8" w:rsidP="0026727C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637BEC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Библиотечный фонд укомплектован печатными и/или электронными изданиями основной и дополнительной литературы  (удаленный доступ), в том числе в случае применения электронного обучения, дистанционных технологий, к современным профессиональным базам данных и информационным справочным системам.</w:t>
      </w:r>
    </w:p>
    <w:p w:rsidR="00E46C9A" w:rsidRPr="00E46C9A" w:rsidRDefault="001B42F8" w:rsidP="0026727C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637BEC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Перечень учебно-методического и информационного обеспечения приведен в рабочих программах дисциплин и обновляется при необходимости.</w:t>
      </w:r>
    </w:p>
    <w:p w:rsidR="00637BEC" w:rsidRDefault="00637BEC" w:rsidP="0026727C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</w:pPr>
      <w:r w:rsidRPr="00637BEC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 xml:space="preserve">6.3. Требования к кадровым условиям реализации </w:t>
      </w:r>
      <w:r w:rsidR="00B927A7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 xml:space="preserve">основной образовательной </w:t>
      </w:r>
      <w:r w:rsidRPr="00637BEC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 xml:space="preserve">программы </w:t>
      </w:r>
    </w:p>
    <w:p w:rsidR="000F5593" w:rsidRPr="000F5593" w:rsidRDefault="000F5593" w:rsidP="0026727C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0F5593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6.3.1. Реализация программы бакалавриата обеспечивается педагогическими работниками Организации, а также лицами, привлекаемыми Организацией к реализации программы бакалавриата на иных условиях.</w:t>
      </w:r>
    </w:p>
    <w:p w:rsidR="000F5593" w:rsidRPr="000F5593" w:rsidRDefault="000F5593" w:rsidP="0026727C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0F5593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6.3.2. Квалификация педагогических работников Организации должн</w:t>
      </w:r>
      <w:r w:rsidR="001D11D2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а отве</w:t>
      </w:r>
      <w:r w:rsidRPr="000F5593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чать квалификационным требованиям, указанным в квалификационных справочниках и (или) профессиональных стандартах (при наличии). </w:t>
      </w:r>
    </w:p>
    <w:p w:rsidR="000F5593" w:rsidRPr="000F5593" w:rsidRDefault="000F5593" w:rsidP="0026727C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0F5593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lastRenderedPageBreak/>
        <w:t>6.3.3. Не менее 70 процентов численности</w:t>
      </w:r>
      <w:r w:rsidR="001D11D2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педагогических работников Орга</w:t>
      </w:r>
      <w:r w:rsidRPr="000F5593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вести научную, учебно-методическую и (или) практическую работу, соответствующую профилю преподаваемой дисциплины (модуля). </w:t>
      </w:r>
    </w:p>
    <w:p w:rsidR="000F5593" w:rsidRPr="000F5593" w:rsidRDefault="000F5593" w:rsidP="0026727C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0F5593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6.3.4. Не менее 5 процентов численности педагогических работников Организации,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являться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 сфере не менее 3 лет). </w:t>
      </w:r>
    </w:p>
    <w:p w:rsidR="000F5593" w:rsidRPr="006A48F3" w:rsidRDefault="000F5593" w:rsidP="0026727C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0F5593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6.3.5. Не менее 65 процентов численности</w:t>
      </w:r>
      <w:r w:rsidR="001D11D2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педагогических работников Орга</w:t>
      </w:r>
      <w:r w:rsidRPr="000F5593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низации и лиц, привлекаемых к образовательной деятельности Организации на иных условиях (исходя из количества замещаемых ставок, приведенного к целочисленным значениям), должны иметь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 в Российской Федерации).</w:t>
      </w:r>
    </w:p>
    <w:p w:rsidR="00637BEC" w:rsidRPr="00637BEC" w:rsidRDefault="00637BEC" w:rsidP="0026727C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</w:pPr>
      <w:r w:rsidRPr="00637BEC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 xml:space="preserve">6.4. Требования к применяемым механизмам оценки качества образовательной деятельности и подготовки обучающихся по </w:t>
      </w:r>
      <w:r w:rsidR="00B927A7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 xml:space="preserve">основной образовательной </w:t>
      </w:r>
      <w:r w:rsidRPr="00637BEC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>программе</w:t>
      </w:r>
    </w:p>
    <w:p w:rsidR="000F5593" w:rsidRPr="000F5593" w:rsidRDefault="000F5593" w:rsidP="0026727C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0F5593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6.4.1. Качество образовательной деятельности и подготовки обучающихся по программе бакалавриата определяется в рамках системы внутренней оценки, а также системы внешней оценки, в которой Организация принимает участие на добровольной основе.</w:t>
      </w:r>
    </w:p>
    <w:p w:rsidR="000F5593" w:rsidRPr="000F5593" w:rsidRDefault="000F5593" w:rsidP="0026727C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0F5593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6.4.2. В целях совершенствования программы бакалавриата Организация при проведении регулярной внутренней оценки качества образовательной деятельности и подготовки обучающихся по программе бакалавриата привлекает работодателей и (или) их объединения, иных юридических и (или) физических лиц, включая педагогических работников Организации.</w:t>
      </w:r>
    </w:p>
    <w:p w:rsidR="000F5593" w:rsidRPr="000F5593" w:rsidRDefault="000F5593" w:rsidP="0026727C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0F5593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В рамках внутренней системы оценки качества образовательной деятельности по программе бакалавриата обучающимся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:rsidR="000F5593" w:rsidRPr="000F5593" w:rsidRDefault="000F5593" w:rsidP="0026727C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0F5593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6.4.3. Внешняя оценка качества образовательной деятельности по программе бакалавриата в рамках процедуры государственной аккредитации осуществляется с целью подтверждения соответствия образовательной деятельности по программе бакалавриата требованиям ФГОС ВО.</w:t>
      </w:r>
    </w:p>
    <w:p w:rsidR="000F5593" w:rsidRPr="00E46C9A" w:rsidRDefault="000F5593" w:rsidP="0026727C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0F5593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6.4.4. Внешняя оценка качества образовательной деятельности и подготовки обучающихся по программе бакалавриата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выпускников, отвечающими требованиям профессиональных стандартов (при наличии), требованиям рынка труда к специалистам соответствующего профиля.</w:t>
      </w:r>
    </w:p>
    <w:p w:rsidR="00637BEC" w:rsidRDefault="00CA43E4" w:rsidP="0026727C">
      <w:pPr>
        <w:pStyle w:val="Default"/>
        <w:tabs>
          <w:tab w:val="left" w:pos="1134"/>
        </w:tabs>
        <w:spacing w:line="288" w:lineRule="auto"/>
        <w:ind w:firstLine="709"/>
        <w:jc w:val="both"/>
        <w:rPr>
          <w:b/>
        </w:rPr>
      </w:pPr>
      <w:r>
        <w:rPr>
          <w:b/>
        </w:rPr>
        <w:lastRenderedPageBreak/>
        <w:t xml:space="preserve">6.5.  </w:t>
      </w:r>
      <w:r w:rsidRPr="00B927A7">
        <w:rPr>
          <w:b/>
        </w:rPr>
        <w:t>Требования к организации образовательного процесса для обучения инвалидов и лиц с ограниченными возможностями здоровья</w:t>
      </w:r>
    </w:p>
    <w:p w:rsidR="00B927A7" w:rsidRDefault="00B927A7" w:rsidP="0026727C">
      <w:pPr>
        <w:pStyle w:val="Default"/>
        <w:tabs>
          <w:tab w:val="left" w:pos="567"/>
        </w:tabs>
        <w:spacing w:line="288" w:lineRule="auto"/>
        <w:ind w:firstLine="709"/>
        <w:jc w:val="both"/>
      </w:pPr>
      <w:r>
        <w:t xml:space="preserve">В соответствии с П ОмГТУ 75.06-2015 «Об организации образовательного процесса для обучения инвалидов и лиц с ограниченными возможностями здоровья», П ОмГТУ 71.82-2016 «О порядке реализации дисциплин </w:t>
      </w:r>
      <w:r w:rsidR="006A48F3">
        <w:t>«</w:t>
      </w:r>
      <w:r>
        <w:t>Прикладная физическая культура</w:t>
      </w:r>
      <w:r w:rsidR="006A48F3">
        <w:t>»</w:t>
      </w:r>
      <w:r>
        <w:t xml:space="preserve"> и </w:t>
      </w:r>
      <w:r w:rsidR="006A48F3">
        <w:t>«</w:t>
      </w:r>
      <w:r>
        <w:t>Физическая культура</w:t>
      </w:r>
      <w:r w:rsidR="006A48F3">
        <w:t>»</w:t>
      </w:r>
      <w:r>
        <w:t xml:space="preserve"> для отдельных категорий обучающихся», П ОмГТУ 71.02-2017 «О порядке и процедурах проведения государственной итоговой аттестации по образовательным программам высшего образования – программам бакалавриата, программам специалитета и программам магистратуры».</w:t>
      </w:r>
    </w:p>
    <w:p w:rsidR="00B927A7" w:rsidRDefault="00B927A7" w:rsidP="0026727C">
      <w:pPr>
        <w:pStyle w:val="Default"/>
        <w:tabs>
          <w:tab w:val="left" w:pos="1134"/>
        </w:tabs>
        <w:spacing w:line="288" w:lineRule="auto"/>
        <w:jc w:val="both"/>
      </w:pPr>
    </w:p>
    <w:p w:rsidR="00B927A7" w:rsidRDefault="00B927A7" w:rsidP="0026727C">
      <w:pPr>
        <w:pStyle w:val="Default"/>
        <w:tabs>
          <w:tab w:val="left" w:pos="1134"/>
        </w:tabs>
        <w:spacing w:line="288" w:lineRule="auto"/>
        <w:ind w:firstLine="709"/>
        <w:jc w:val="both"/>
        <w:rPr>
          <w:b/>
          <w:color w:val="000000" w:themeColor="text1"/>
          <w:shd w:val="clear" w:color="auto" w:fill="FFFFFF"/>
        </w:rPr>
      </w:pPr>
      <w:r>
        <w:rPr>
          <w:b/>
        </w:rPr>
        <w:t xml:space="preserve">Раздел 7. </w:t>
      </w:r>
      <w:r w:rsidRPr="00B927A7">
        <w:rPr>
          <w:b/>
          <w:color w:val="000000" w:themeColor="text1"/>
          <w:shd w:val="clear" w:color="auto" w:fill="FFFFFF"/>
        </w:rPr>
        <w:t>ОБЩИЕ ТРЕБОВАНИЯ К ОРГАНИЗАЦИИ ВОСПИТАНИЯ ОБУЧАЮЩИХСЯ</w:t>
      </w:r>
    </w:p>
    <w:p w:rsidR="006A48F3" w:rsidRDefault="006A48F3" w:rsidP="0026727C">
      <w:pPr>
        <w:pStyle w:val="Default"/>
        <w:tabs>
          <w:tab w:val="left" w:pos="1134"/>
        </w:tabs>
        <w:spacing w:line="288" w:lineRule="auto"/>
        <w:ind w:firstLine="709"/>
        <w:jc w:val="both"/>
        <w:rPr>
          <w:b/>
          <w:color w:val="000000" w:themeColor="text1"/>
          <w:shd w:val="clear" w:color="auto" w:fill="FFFFFF"/>
        </w:rPr>
      </w:pPr>
    </w:p>
    <w:p w:rsidR="00CA43E4" w:rsidRPr="00CA43E4" w:rsidRDefault="00CA43E4" w:rsidP="0026727C">
      <w:pPr>
        <w:pStyle w:val="Default"/>
        <w:tabs>
          <w:tab w:val="left" w:pos="1134"/>
        </w:tabs>
        <w:spacing w:line="288" w:lineRule="auto"/>
        <w:ind w:firstLine="709"/>
        <w:jc w:val="both"/>
        <w:rPr>
          <w:color w:val="000000" w:themeColor="text1"/>
          <w:shd w:val="clear" w:color="auto" w:fill="FFFFFF"/>
        </w:rPr>
      </w:pPr>
      <w:r w:rsidRPr="00CA43E4">
        <w:rPr>
          <w:spacing w:val="3"/>
        </w:rPr>
        <w:t>Воспитание обучающихся при освоении ими основных образовательных программ в организациях, осуществляющих образовательную деятельность, осуществляется на основе включаемых в образовательную программу рабочей программы воспитания и календарного плана воспитательной работы</w:t>
      </w:r>
      <w:r>
        <w:rPr>
          <w:spacing w:val="3"/>
        </w:rPr>
        <w:t xml:space="preserve"> (Приложение 9).</w:t>
      </w:r>
    </w:p>
    <w:sectPr w:rsidR="00CA43E4" w:rsidRPr="00CA43E4" w:rsidSect="003E3869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19A" w:rsidRDefault="0006019A" w:rsidP="00316640">
      <w:pPr>
        <w:spacing w:after="0" w:line="240" w:lineRule="auto"/>
      </w:pPr>
      <w:r>
        <w:separator/>
      </w:r>
    </w:p>
  </w:endnote>
  <w:endnote w:type="continuationSeparator" w:id="0">
    <w:p w:rsidR="0006019A" w:rsidRDefault="0006019A" w:rsidP="00316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erif">
    <w:altName w:val="Times New Roman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43299"/>
      <w:docPartObj>
        <w:docPartGallery w:val="Page Numbers (Bottom of Page)"/>
        <w:docPartUnique/>
      </w:docPartObj>
    </w:sdtPr>
    <w:sdtEndPr/>
    <w:sdtContent>
      <w:p w:rsidR="00A06547" w:rsidRDefault="00A06547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5E64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A06547" w:rsidRDefault="00A0654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19A" w:rsidRDefault="0006019A" w:rsidP="00316640">
      <w:pPr>
        <w:spacing w:after="0" w:line="240" w:lineRule="auto"/>
      </w:pPr>
      <w:r>
        <w:separator/>
      </w:r>
    </w:p>
  </w:footnote>
  <w:footnote w:type="continuationSeparator" w:id="0">
    <w:p w:rsidR="0006019A" w:rsidRDefault="0006019A" w:rsidP="00316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547" w:rsidRDefault="00A06547" w:rsidP="00637BEC">
    <w:pPr>
      <w:pStyle w:val="a4"/>
      <w:jc w:val="center"/>
    </w:pPr>
  </w:p>
  <w:p w:rsidR="00A06547" w:rsidRDefault="00A06547" w:rsidP="00637BEC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2F5C"/>
    <w:multiLevelType w:val="hybridMultilevel"/>
    <w:tmpl w:val="3B6E42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535A9"/>
    <w:multiLevelType w:val="multilevel"/>
    <w:tmpl w:val="308A6FDE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</w:rPr>
    </w:lvl>
  </w:abstractNum>
  <w:abstractNum w:abstractNumId="2" w15:restartNumberingAfterBreak="0">
    <w:nsid w:val="153430D4"/>
    <w:multiLevelType w:val="multilevel"/>
    <w:tmpl w:val="C5189DD8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5877EBD"/>
    <w:multiLevelType w:val="hybridMultilevel"/>
    <w:tmpl w:val="CDBE948A"/>
    <w:lvl w:ilvl="0" w:tplc="71CC3A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853C44"/>
    <w:multiLevelType w:val="hybridMultilevel"/>
    <w:tmpl w:val="9F924948"/>
    <w:lvl w:ilvl="0" w:tplc="71CC3A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227309"/>
    <w:multiLevelType w:val="hybridMultilevel"/>
    <w:tmpl w:val="682CC216"/>
    <w:lvl w:ilvl="0" w:tplc="A6161DE2">
      <w:start w:val="1"/>
      <w:numFmt w:val="bullet"/>
      <w:pStyle w:val="1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62814"/>
    <w:multiLevelType w:val="hybridMultilevel"/>
    <w:tmpl w:val="5FEA2948"/>
    <w:lvl w:ilvl="0" w:tplc="E4E84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84FC0"/>
    <w:multiLevelType w:val="hybridMultilevel"/>
    <w:tmpl w:val="0F6CF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C2BC4"/>
    <w:multiLevelType w:val="hybridMultilevel"/>
    <w:tmpl w:val="68A266B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C483063"/>
    <w:multiLevelType w:val="hybridMultilevel"/>
    <w:tmpl w:val="12269F5E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70E33"/>
    <w:multiLevelType w:val="hybridMultilevel"/>
    <w:tmpl w:val="F4841A06"/>
    <w:lvl w:ilvl="0" w:tplc="9A66C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8C6AD2"/>
    <w:multiLevelType w:val="multilevel"/>
    <w:tmpl w:val="54CA2C5C"/>
    <w:lvl w:ilvl="0">
      <w:start w:val="6"/>
      <w:numFmt w:val="decimal"/>
      <w:lvlText w:val="%1."/>
      <w:lvlJc w:val="left"/>
      <w:pPr>
        <w:ind w:left="0" w:firstLine="0"/>
      </w:pPr>
      <w:rPr>
        <w:rFonts w:eastAsia="Calibri" w:hint="default"/>
      </w:rPr>
    </w:lvl>
    <w:lvl w:ilvl="1">
      <w:start w:val="4"/>
      <w:numFmt w:val="decimal"/>
      <w:lvlText w:val="%1.%2."/>
      <w:lvlJc w:val="left"/>
      <w:pPr>
        <w:ind w:left="567" w:firstLine="0"/>
      </w:pPr>
      <w:rPr>
        <w:rFonts w:eastAsia="Calibri" w:hint="default"/>
        <w:b/>
      </w:rPr>
    </w:lvl>
    <w:lvl w:ilvl="2">
      <w:start w:val="1"/>
      <w:numFmt w:val="decimal"/>
      <w:lvlText w:val="%1.%2.%3."/>
      <w:lvlJc w:val="left"/>
      <w:pPr>
        <w:ind w:left="1494" w:hanging="36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061" w:hanging="36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2988" w:hanging="72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3555" w:hanging="72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049" w:hanging="108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eastAsia="Calibri" w:hint="default"/>
      </w:rPr>
    </w:lvl>
  </w:abstractNum>
  <w:abstractNum w:abstractNumId="12" w15:restartNumberingAfterBreak="0">
    <w:nsid w:val="744708E6"/>
    <w:multiLevelType w:val="hybridMultilevel"/>
    <w:tmpl w:val="330825D0"/>
    <w:lvl w:ilvl="0" w:tplc="71CC3A5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72D43BC"/>
    <w:multiLevelType w:val="multilevel"/>
    <w:tmpl w:val="A184C42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4" w15:restartNumberingAfterBreak="0">
    <w:nsid w:val="7D9A4DB8"/>
    <w:multiLevelType w:val="hybridMultilevel"/>
    <w:tmpl w:val="C7AEE19A"/>
    <w:lvl w:ilvl="0" w:tplc="9A66C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623CC6"/>
    <w:multiLevelType w:val="hybridMultilevel"/>
    <w:tmpl w:val="51349622"/>
    <w:lvl w:ilvl="0" w:tplc="71CC3A5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11"/>
  </w:num>
  <w:num w:numId="8">
    <w:abstractNumId w:val="9"/>
  </w:num>
  <w:num w:numId="9">
    <w:abstractNumId w:val="14"/>
  </w:num>
  <w:num w:numId="10">
    <w:abstractNumId w:val="10"/>
  </w:num>
  <w:num w:numId="11">
    <w:abstractNumId w:val="0"/>
  </w:num>
  <w:num w:numId="12">
    <w:abstractNumId w:val="15"/>
  </w:num>
  <w:num w:numId="13">
    <w:abstractNumId w:val="12"/>
  </w:num>
  <w:num w:numId="14">
    <w:abstractNumId w:val="4"/>
  </w:num>
  <w:num w:numId="15">
    <w:abstractNumId w:val="3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640"/>
    <w:rsid w:val="00013629"/>
    <w:rsid w:val="00032BD9"/>
    <w:rsid w:val="0003678F"/>
    <w:rsid w:val="000406F3"/>
    <w:rsid w:val="0006019A"/>
    <w:rsid w:val="0007795E"/>
    <w:rsid w:val="000936F3"/>
    <w:rsid w:val="000963C3"/>
    <w:rsid w:val="000C476D"/>
    <w:rsid w:val="000D7DDB"/>
    <w:rsid w:val="000F5593"/>
    <w:rsid w:val="001069DD"/>
    <w:rsid w:val="001218F2"/>
    <w:rsid w:val="001361B9"/>
    <w:rsid w:val="001424AC"/>
    <w:rsid w:val="00144D52"/>
    <w:rsid w:val="00151B60"/>
    <w:rsid w:val="00163B76"/>
    <w:rsid w:val="00172DFB"/>
    <w:rsid w:val="00196FD8"/>
    <w:rsid w:val="001A07A7"/>
    <w:rsid w:val="001B42F8"/>
    <w:rsid w:val="001D04AE"/>
    <w:rsid w:val="001D11D2"/>
    <w:rsid w:val="001D7382"/>
    <w:rsid w:val="001D7728"/>
    <w:rsid w:val="001E2090"/>
    <w:rsid w:val="001F573D"/>
    <w:rsid w:val="00245404"/>
    <w:rsid w:val="002550D7"/>
    <w:rsid w:val="0026727C"/>
    <w:rsid w:val="00280A19"/>
    <w:rsid w:val="00291611"/>
    <w:rsid w:val="002F7B78"/>
    <w:rsid w:val="00301C13"/>
    <w:rsid w:val="00301FB4"/>
    <w:rsid w:val="00316640"/>
    <w:rsid w:val="00322401"/>
    <w:rsid w:val="00323781"/>
    <w:rsid w:val="00331978"/>
    <w:rsid w:val="0033305E"/>
    <w:rsid w:val="0035237B"/>
    <w:rsid w:val="0035610F"/>
    <w:rsid w:val="003644EE"/>
    <w:rsid w:val="00387D8D"/>
    <w:rsid w:val="003928A3"/>
    <w:rsid w:val="00393034"/>
    <w:rsid w:val="00395358"/>
    <w:rsid w:val="003E2E1B"/>
    <w:rsid w:val="003E3869"/>
    <w:rsid w:val="004011AC"/>
    <w:rsid w:val="00401F1B"/>
    <w:rsid w:val="00426583"/>
    <w:rsid w:val="00440E1B"/>
    <w:rsid w:val="0046314C"/>
    <w:rsid w:val="004B328C"/>
    <w:rsid w:val="004C3CFC"/>
    <w:rsid w:val="004E4328"/>
    <w:rsid w:val="004E6AFD"/>
    <w:rsid w:val="00507944"/>
    <w:rsid w:val="00511C54"/>
    <w:rsid w:val="005327C4"/>
    <w:rsid w:val="00533254"/>
    <w:rsid w:val="00534E0D"/>
    <w:rsid w:val="0055447E"/>
    <w:rsid w:val="005559AD"/>
    <w:rsid w:val="0058760D"/>
    <w:rsid w:val="005B154A"/>
    <w:rsid w:val="005D32C1"/>
    <w:rsid w:val="005D7BB9"/>
    <w:rsid w:val="00637BEC"/>
    <w:rsid w:val="00646BFB"/>
    <w:rsid w:val="00667B6E"/>
    <w:rsid w:val="00670151"/>
    <w:rsid w:val="006827CE"/>
    <w:rsid w:val="0068376E"/>
    <w:rsid w:val="006A48F3"/>
    <w:rsid w:val="006A5D50"/>
    <w:rsid w:val="006E028C"/>
    <w:rsid w:val="006E4C34"/>
    <w:rsid w:val="006F6276"/>
    <w:rsid w:val="00701BC3"/>
    <w:rsid w:val="00701F89"/>
    <w:rsid w:val="00705FCA"/>
    <w:rsid w:val="007355F3"/>
    <w:rsid w:val="00756271"/>
    <w:rsid w:val="00761ECA"/>
    <w:rsid w:val="00783B71"/>
    <w:rsid w:val="00790C23"/>
    <w:rsid w:val="007930E6"/>
    <w:rsid w:val="007A31ED"/>
    <w:rsid w:val="007C72B0"/>
    <w:rsid w:val="007F2B3D"/>
    <w:rsid w:val="00853A40"/>
    <w:rsid w:val="00870571"/>
    <w:rsid w:val="008803D2"/>
    <w:rsid w:val="00895048"/>
    <w:rsid w:val="008F0CB6"/>
    <w:rsid w:val="008F3996"/>
    <w:rsid w:val="00914C45"/>
    <w:rsid w:val="0092639C"/>
    <w:rsid w:val="00934C8F"/>
    <w:rsid w:val="00940921"/>
    <w:rsid w:val="009435D6"/>
    <w:rsid w:val="00960DCF"/>
    <w:rsid w:val="00992453"/>
    <w:rsid w:val="009D2693"/>
    <w:rsid w:val="009D5F62"/>
    <w:rsid w:val="009E5559"/>
    <w:rsid w:val="00A06547"/>
    <w:rsid w:val="00A537B9"/>
    <w:rsid w:val="00A60732"/>
    <w:rsid w:val="00A7487B"/>
    <w:rsid w:val="00A76AE1"/>
    <w:rsid w:val="00A778B3"/>
    <w:rsid w:val="00A80A17"/>
    <w:rsid w:val="00A91941"/>
    <w:rsid w:val="00A928DA"/>
    <w:rsid w:val="00AA1928"/>
    <w:rsid w:val="00AB7D39"/>
    <w:rsid w:val="00AC0EEA"/>
    <w:rsid w:val="00AD25A6"/>
    <w:rsid w:val="00AE7234"/>
    <w:rsid w:val="00AF4D7C"/>
    <w:rsid w:val="00B02144"/>
    <w:rsid w:val="00B10ECD"/>
    <w:rsid w:val="00B2498C"/>
    <w:rsid w:val="00B87CAB"/>
    <w:rsid w:val="00B9056D"/>
    <w:rsid w:val="00B927A7"/>
    <w:rsid w:val="00BB0637"/>
    <w:rsid w:val="00BB10C1"/>
    <w:rsid w:val="00BB3570"/>
    <w:rsid w:val="00BB7EAD"/>
    <w:rsid w:val="00BF5301"/>
    <w:rsid w:val="00C211C4"/>
    <w:rsid w:val="00C21F14"/>
    <w:rsid w:val="00C27065"/>
    <w:rsid w:val="00C56235"/>
    <w:rsid w:val="00C7793C"/>
    <w:rsid w:val="00CA43E4"/>
    <w:rsid w:val="00CE629D"/>
    <w:rsid w:val="00CF24BB"/>
    <w:rsid w:val="00CF505E"/>
    <w:rsid w:val="00D04AA9"/>
    <w:rsid w:val="00D45377"/>
    <w:rsid w:val="00D95E64"/>
    <w:rsid w:val="00DA4587"/>
    <w:rsid w:val="00DB46A7"/>
    <w:rsid w:val="00DC07BE"/>
    <w:rsid w:val="00DF6AAF"/>
    <w:rsid w:val="00E176F2"/>
    <w:rsid w:val="00E3775F"/>
    <w:rsid w:val="00E46C9A"/>
    <w:rsid w:val="00E6430A"/>
    <w:rsid w:val="00E9112B"/>
    <w:rsid w:val="00EA2405"/>
    <w:rsid w:val="00ED0C44"/>
    <w:rsid w:val="00EE27F7"/>
    <w:rsid w:val="00EF0ABF"/>
    <w:rsid w:val="00F02632"/>
    <w:rsid w:val="00F31B0D"/>
    <w:rsid w:val="00F64D9C"/>
    <w:rsid w:val="00F710C4"/>
    <w:rsid w:val="00F76C87"/>
    <w:rsid w:val="00F8190A"/>
    <w:rsid w:val="00FB2FBC"/>
    <w:rsid w:val="00FC604D"/>
    <w:rsid w:val="00FD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DD4B0"/>
  <w15:docId w15:val="{4F87B4BF-2F49-4416-A58E-B90B6866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7795E"/>
  </w:style>
  <w:style w:type="paragraph" w:styleId="10">
    <w:name w:val="heading 1"/>
    <w:basedOn w:val="a0"/>
    <w:next w:val="a0"/>
    <w:link w:val="11"/>
    <w:uiPriority w:val="9"/>
    <w:qFormat/>
    <w:rsid w:val="00637BEC"/>
    <w:pPr>
      <w:tabs>
        <w:tab w:val="left" w:pos="993"/>
      </w:tabs>
      <w:spacing w:after="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37B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166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16640"/>
  </w:style>
  <w:style w:type="paragraph" w:styleId="a6">
    <w:name w:val="footer"/>
    <w:basedOn w:val="a0"/>
    <w:link w:val="a7"/>
    <w:uiPriority w:val="99"/>
    <w:unhideWhenUsed/>
    <w:rsid w:val="003166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16640"/>
  </w:style>
  <w:style w:type="table" w:styleId="a8">
    <w:name w:val="Table Grid"/>
    <w:basedOn w:val="a2"/>
    <w:uiPriority w:val="59"/>
    <w:rsid w:val="00316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99"/>
    <w:qFormat/>
    <w:rsid w:val="0055447E"/>
    <w:pPr>
      <w:ind w:left="720"/>
      <w:contextualSpacing/>
    </w:pPr>
  </w:style>
  <w:style w:type="paragraph" w:customStyle="1" w:styleId="12">
    <w:name w:val="Обычный1"/>
    <w:rsid w:val="0055447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">
    <w:name w:val="список с точками"/>
    <w:basedOn w:val="a0"/>
    <w:rsid w:val="0055447E"/>
    <w:pPr>
      <w:numPr>
        <w:numId w:val="1"/>
      </w:numPr>
      <w:tabs>
        <w:tab w:val="num" w:pos="756"/>
      </w:tabs>
      <w:spacing w:after="0" w:line="312" w:lineRule="auto"/>
      <w:ind w:left="75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943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9435D6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rsid w:val="00637BE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1">
    <w:name w:val="Стиль1"/>
    <w:basedOn w:val="a0"/>
    <w:rsid w:val="00637BEC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6"/>
      <w:szCs w:val="24"/>
      <w:lang w:eastAsia="ru-RU"/>
    </w:rPr>
  </w:style>
  <w:style w:type="character" w:customStyle="1" w:styleId="11">
    <w:name w:val="Заголовок 1 Знак"/>
    <w:basedOn w:val="a1"/>
    <w:link w:val="10"/>
    <w:uiPriority w:val="9"/>
    <w:rsid w:val="00637BE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pple-converted-space">
    <w:name w:val="apple-converted-space"/>
    <w:basedOn w:val="a1"/>
    <w:rsid w:val="00637BEC"/>
  </w:style>
  <w:style w:type="paragraph" w:styleId="ac">
    <w:name w:val="Body Text Indent"/>
    <w:aliases w:val="текст,Основной текст 1,Нумерованный список !!,Надин стиль"/>
    <w:basedOn w:val="a0"/>
    <w:link w:val="ad"/>
    <w:rsid w:val="00637BEC"/>
    <w:pPr>
      <w:tabs>
        <w:tab w:val="num" w:pos="643"/>
      </w:tabs>
      <w:spacing w:after="0" w:line="360" w:lineRule="atLeast"/>
      <w:ind w:firstLine="482"/>
      <w:jc w:val="both"/>
    </w:pPr>
    <w:rPr>
      <w:rFonts w:ascii="TimesET" w:eastAsia="Batang" w:hAnsi="TimesET" w:cs="Times New Roman"/>
      <w:sz w:val="28"/>
      <w:szCs w:val="20"/>
      <w:lang w:eastAsia="ru-RU"/>
    </w:rPr>
  </w:style>
  <w:style w:type="character" w:customStyle="1" w:styleId="ad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c"/>
    <w:rsid w:val="00637BEC"/>
    <w:rPr>
      <w:rFonts w:ascii="TimesET" w:eastAsia="Batang" w:hAnsi="TimesET" w:cs="Times New Roman"/>
      <w:sz w:val="28"/>
      <w:szCs w:val="20"/>
      <w:lang w:eastAsia="ru-RU"/>
    </w:rPr>
  </w:style>
  <w:style w:type="paragraph" w:customStyle="1" w:styleId="ConsPlusNormal">
    <w:name w:val="ConsPlusNormal"/>
    <w:rsid w:val="00637B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extended-textfull">
    <w:name w:val="extended-text__full"/>
    <w:basedOn w:val="a1"/>
    <w:rsid w:val="00637BEC"/>
  </w:style>
  <w:style w:type="character" w:customStyle="1" w:styleId="20">
    <w:name w:val="Заголовок 2 Знак"/>
    <w:basedOn w:val="a1"/>
    <w:link w:val="2"/>
    <w:uiPriority w:val="9"/>
    <w:semiHidden/>
    <w:rsid w:val="00637B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Normal (Web)"/>
    <w:basedOn w:val="a0"/>
    <w:uiPriority w:val="99"/>
    <w:unhideWhenUsed/>
    <w:rsid w:val="00F76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1"/>
    <w:uiPriority w:val="99"/>
    <w:semiHidden/>
    <w:unhideWhenUsed/>
    <w:rsid w:val="00F76C87"/>
    <w:rPr>
      <w:color w:val="0000FF"/>
      <w:u w:val="single"/>
    </w:rPr>
  </w:style>
  <w:style w:type="paragraph" w:customStyle="1" w:styleId="TableParagraph">
    <w:name w:val="Table Paragraph"/>
    <w:basedOn w:val="a0"/>
    <w:link w:val="TableParagraph0"/>
    <w:uiPriority w:val="1"/>
    <w:qFormat/>
    <w:rsid w:val="007F2B3D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eastAsia="ru-RU" w:bidi="ru-RU"/>
    </w:rPr>
  </w:style>
  <w:style w:type="character" w:customStyle="1" w:styleId="TableParagraph0">
    <w:name w:val="Table Paragraph Знак"/>
    <w:basedOn w:val="a1"/>
    <w:link w:val="TableParagraph"/>
    <w:uiPriority w:val="1"/>
    <w:rsid w:val="007F2B3D"/>
    <w:rPr>
      <w:rFonts w:ascii="Liberation Serif" w:eastAsia="Liberation Serif" w:hAnsi="Liberation Serif" w:cs="Liberation Serif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72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3B87E-BFF1-40D2-BCB8-BA81B47FC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20</Pages>
  <Words>6051</Words>
  <Characters>34495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UVD</Company>
  <LinksUpToDate>false</LinksUpToDate>
  <CharactersWithSpaces>40466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Olga</cp:lastModifiedBy>
  <cp:revision>28</cp:revision>
  <cp:lastPrinted>2021-02-05T03:19:00Z</cp:lastPrinted>
  <dcterms:created xsi:type="dcterms:W3CDTF">2021-02-03T08:40:00Z</dcterms:created>
  <dcterms:modified xsi:type="dcterms:W3CDTF">2021-02-10T07:18:00Z</dcterms:modified>
</cp:coreProperties>
</file>