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8"/>
        <w:gridCol w:w="1280"/>
        <w:gridCol w:w="1155"/>
        <w:gridCol w:w="4823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E </w:t>
            </w: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hint="default" w:ascii="Arial" w:hAnsi="Arial" w:cs="Arial"/>
                <w:sz w:val="22"/>
                <w:lang w:val="es-C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Aprendices Sena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Helmer Tique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Arley Guerrero</w:t>
            </w:r>
          </w:p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- SantiagoGonzalez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10</w:t>
            </w:r>
            <w:r>
              <w:rPr>
                <w:rFonts w:ascii="Arial" w:hAnsi="Arial" w:cs="Arial"/>
                <w:sz w:val="22"/>
              </w:rPr>
              <w:t>/</w:t>
            </w:r>
            <w:r>
              <w:rPr>
                <w:rFonts w:hint="default" w:ascii="Arial" w:hAnsi="Arial" w:cs="Arial"/>
                <w:sz w:val="22"/>
                <w:lang w:val="es-CO"/>
              </w:rPr>
              <w:t>11</w:t>
            </w:r>
            <w:r>
              <w:rPr>
                <w:rFonts w:ascii="Arial" w:hAnsi="Arial" w:cs="Arial"/>
                <w:sz w:val="22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Gerente</w:t>
            </w:r>
            <w:r>
              <w:rPr>
                <w:rFonts w:hint="default" w:ascii="Arial" w:hAnsi="Arial" w:cs="Arial"/>
                <w:sz w:val="22"/>
                <w:lang w:val="es-CO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Administrador</w:t>
            </w:r>
            <w:r>
              <w:rPr>
                <w:rFonts w:hint="default" w:ascii="Arial" w:hAnsi="Arial" w:cs="Arial"/>
                <w:sz w:val="22"/>
                <w:lang w:val="es-CO"/>
              </w:rPr>
              <w:t>, Logistico, Cajero Principal y Cajero Carnicos.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El sistema deberá permitir que los usuarios se logeen para interactuar con el mismo.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restart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001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continue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HU00</w:t>
            </w:r>
            <w:r>
              <w:rPr>
                <w:rFonts w:hint="default" w:ascii="Arial" w:hAnsi="Arial" w:cs="Arial"/>
                <w:sz w:val="22"/>
                <w:lang w:val="es-CO"/>
              </w:rPr>
              <w:t>1, HU019, HU030, HU039, HU046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</w:t>
            </w:r>
            <w:r>
              <w:rPr>
                <w:rFonts w:hint="default" w:ascii="Arial" w:hAnsi="Arial" w:cs="Arial"/>
                <w:sz w:val="22"/>
                <w:lang w:val="es-CO"/>
              </w:rPr>
              <w:t>tener un usuario y una contraseña asignada</w:t>
            </w:r>
            <w:r>
              <w:rPr>
                <w:rFonts w:ascii="Arial" w:hAnsi="Arial" w:cs="Arial"/>
                <w:sz w:val="22"/>
              </w:rPr>
              <w:t>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haber </w:t>
            </w:r>
            <w:r>
              <w:rPr>
                <w:rFonts w:hint="default" w:ascii="Arial" w:hAnsi="Arial" w:cs="Arial"/>
                <w:sz w:val="22"/>
                <w:lang w:val="es-CO"/>
              </w:rPr>
              <w:t>iniciado el programa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</w:t>
            </w:r>
            <w:r>
              <w:rPr>
                <w:rFonts w:ascii="Arial" w:hAnsi="Arial" w:cs="Arial"/>
                <w:b/>
                <w:sz w:val="22"/>
                <w:shd w:val="clear" w:fill="9CC2E5" w:themeFill="accent1" w:themeFillTint="99"/>
              </w:rPr>
              <w:t>mal</w:t>
            </w:r>
            <w:r>
              <w:rPr>
                <w:rFonts w:ascii="Arial" w:hAnsi="Arial" w:cs="Arial"/>
                <w:sz w:val="22"/>
                <w:shd w:val="clear" w:fill="9CC2E5" w:themeFill="accent1" w:themeFillTint="99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011" w:hRule="atLeast"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actor debe ingresar su usuario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2.-</w:t>
            </w:r>
            <w:r>
              <w:rPr>
                <w:rFonts w:ascii="Arial" w:hAnsi="Arial" w:cs="Arial"/>
                <w:bCs/>
                <w:sz w:val="22"/>
              </w:rPr>
              <w:t>El actor ingresa l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a contraseña.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default" w:ascii="Arial" w:hAnsi="Arial" w:cs="Arial"/>
                <w:bCs/>
                <w:sz w:val="22"/>
                <w:lang w:val="es-CO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En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seguida el actor selecciona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el boton ingresar.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>
            <w:pPr>
              <w:pStyle w:val="6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Arial" w:hAnsi="Arial" w:cs="Arial"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 en pantalla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el usuario ingresado.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El sistema muestra en pantalla mediante caracteres ocultos la contraseña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El sistema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valida que los datos coincidan con los registrados y permite el ingreso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733" w:hRule="atLeast"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hd w:val="clear" w:fill="9CC2E5" w:themeFill="accent1" w:themeFillTint="99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hint="default" w:ascii="Arial" w:hAnsi="Arial" w:cs="Arial"/>
                <w:sz w:val="22"/>
                <w:lang w:val="es-CO"/>
              </w:rPr>
              <w:t>tendrá a su dispocicion los modulos correspondientes, según el rol que ejerce en el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6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>Caminos Alternos</w:t>
            </w:r>
          </w:p>
          <w:p>
            <w:pPr>
              <w:rPr>
                <w:rFonts w:hint="default"/>
                <w:lang w:val="es-CO"/>
              </w:rPr>
            </w:pPr>
            <w:r>
              <w:t xml:space="preserve">S1. El </w:t>
            </w:r>
            <w:r>
              <w:rPr>
                <w:rFonts w:hint="default"/>
                <w:lang w:val="es-CO"/>
              </w:rPr>
              <w:t>actor</w:t>
            </w:r>
            <w:r>
              <w:t xml:space="preserve"> </w:t>
            </w:r>
            <w:r>
              <w:rPr>
                <w:rFonts w:hint="default"/>
                <w:lang w:val="es-CO"/>
              </w:rPr>
              <w:t>digita incorrectamente el usuario.</w:t>
            </w:r>
          </w:p>
          <w:p>
            <w:pPr>
              <w:rPr>
                <w:rFonts w:hint="default"/>
                <w:lang w:val="es-CO"/>
              </w:rPr>
            </w:pPr>
            <w:r>
              <w:rPr>
                <w:rFonts w:hint="default"/>
                <w:lang w:val="es-CO"/>
              </w:rPr>
              <w:t>S2. El actor digita incorrectamente la contraseña</w:t>
            </w:r>
          </w:p>
          <w:p>
            <w:pPr>
              <w:rPr>
                <w:rFonts w:hint="default"/>
                <w:lang w:val="es-CO"/>
              </w:rPr>
            </w:pPr>
            <w:r>
              <w:t>S</w:t>
            </w:r>
            <w:r>
              <w:rPr>
                <w:rFonts w:hint="default"/>
                <w:lang w:val="es-CO"/>
              </w:rPr>
              <w:t>3</w:t>
            </w:r>
            <w:r>
              <w:t xml:space="preserve">. El </w:t>
            </w:r>
            <w:r>
              <w:rPr>
                <w:rFonts w:hint="default"/>
                <w:lang w:val="es-CO"/>
              </w:rPr>
              <w:t>actor</w:t>
            </w:r>
            <w:r>
              <w:t xml:space="preserve"> </w:t>
            </w:r>
            <w:r>
              <w:rPr>
                <w:rFonts w:hint="default"/>
                <w:lang w:val="es-CO"/>
              </w:rPr>
              <w:t>cierra 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7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 xml:space="preserve">Excepciones  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E1. 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Los datos ingresados no coinciden con los datos registrados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>
            <w:pPr>
              <w:rPr>
                <w:rFonts w:hint="default" w:ascii="Arial" w:hAnsi="Arial" w:cs="Arial"/>
                <w:bCs/>
                <w:sz w:val="22"/>
                <w:lang w:val="es-CO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E2. El actor no tiene usuario ni contraseña asignados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15</w:t>
            </w:r>
            <w:r>
              <w:rPr>
                <w:rFonts w:ascii="Arial" w:hAnsi="Arial" w:cs="Arial"/>
                <w:sz w:val="22"/>
              </w:rPr>
              <w:t>/ día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  <w:shd w:val="clear" w:color="auto" w:fill="9CC2E5" w:themeFill="accent1" w:themeFillTint="99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Es necesario que el Actor “Gerente” asigne previamente los usuarios y contraseñas a los demas actores del sistema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BEF"/>
    <w:multiLevelType w:val="singleLevel"/>
    <w:tmpl w:val="3B9F7B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DD5814"/>
    <w:multiLevelType w:val="multilevel"/>
    <w:tmpl w:val="76D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B4A69"/>
    <w:rsid w:val="000F0578"/>
    <w:rsid w:val="001D3889"/>
    <w:rsid w:val="002A4B57"/>
    <w:rsid w:val="0036293B"/>
    <w:rsid w:val="005A0312"/>
    <w:rsid w:val="00751ED2"/>
    <w:rsid w:val="0092021D"/>
    <w:rsid w:val="00AA5241"/>
    <w:rsid w:val="00AB1A0E"/>
    <w:rsid w:val="00C6656C"/>
    <w:rsid w:val="00D718C7"/>
    <w:rsid w:val="00E46146"/>
    <w:rsid w:val="00E47864"/>
    <w:rsid w:val="01F97B1B"/>
    <w:rsid w:val="01FB10BC"/>
    <w:rsid w:val="52F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"/>
    <w:basedOn w:val="3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1354</Characters>
  <Lines>11</Lines>
  <Paragraphs>3</Paragraphs>
  <TotalTime>183</TotalTime>
  <ScaleCrop>false</ScaleCrop>
  <LinksUpToDate>false</LinksUpToDate>
  <CharactersWithSpaces>1597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2019-10-29T22:00:00Z</dcterms:created>
  <dc:creator>Mora G</dc:creator>
  <cp:lastModifiedBy>santiago</cp:lastModifiedBy>
  <dcterms:modified xsi:type="dcterms:W3CDTF">2019-12-14T04:09:46Z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