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3FC24" w14:textId="0594F397" w:rsidR="00734A19" w:rsidRDefault="00E4261F">
      <w:pPr>
        <w:rPr>
          <w:b/>
          <w:bCs/>
          <w:color w:val="EE0000"/>
          <w:sz w:val="32"/>
          <w:szCs w:val="32"/>
        </w:rPr>
      </w:pPr>
      <w:r w:rsidRPr="00E4261F">
        <w:rPr>
          <w:b/>
          <w:bCs/>
          <w:color w:val="EE0000"/>
          <w:sz w:val="32"/>
          <w:szCs w:val="32"/>
        </w:rPr>
        <w:t>Baseline Ecommerce Conversion Rate (GA4 Demo Account – Merchandise Store)</w:t>
      </w:r>
    </w:p>
    <w:p w14:paraId="29DE65C6" w14:textId="77777777" w:rsidR="00E4261F" w:rsidRPr="00E4261F" w:rsidRDefault="00E4261F" w:rsidP="00E4261F">
      <w:pPr>
        <w:rPr>
          <w:color w:val="000000" w:themeColor="text1"/>
          <w:sz w:val="24"/>
          <w:szCs w:val="24"/>
        </w:rPr>
      </w:pPr>
      <w:r w:rsidRPr="00E4261F">
        <w:rPr>
          <w:color w:val="000000" w:themeColor="text1"/>
          <w:sz w:val="24"/>
          <w:szCs w:val="24"/>
        </w:rPr>
        <w:t xml:space="preserve">For this project, I am </w:t>
      </w:r>
      <w:proofErr w:type="spellStart"/>
      <w:r w:rsidRPr="00E4261F">
        <w:rPr>
          <w:color w:val="000000" w:themeColor="text1"/>
          <w:sz w:val="24"/>
          <w:szCs w:val="24"/>
        </w:rPr>
        <w:t>analyzing</w:t>
      </w:r>
      <w:proofErr w:type="spellEnd"/>
      <w:r w:rsidRPr="00E4261F">
        <w:rPr>
          <w:color w:val="000000" w:themeColor="text1"/>
          <w:sz w:val="24"/>
          <w:szCs w:val="24"/>
        </w:rPr>
        <w:t xml:space="preserve"> </w:t>
      </w:r>
      <w:r w:rsidRPr="00E4261F">
        <w:rPr>
          <w:b/>
          <w:bCs/>
          <w:color w:val="000000" w:themeColor="text1"/>
          <w:sz w:val="24"/>
          <w:szCs w:val="24"/>
        </w:rPr>
        <w:t>ecommerce conversion rates</w:t>
      </w:r>
      <w:r w:rsidRPr="00E4261F">
        <w:rPr>
          <w:color w:val="000000" w:themeColor="text1"/>
          <w:sz w:val="24"/>
          <w:szCs w:val="24"/>
        </w:rPr>
        <w:t xml:space="preserve">, which represent how effectively a website turns visitors into paying customers. To begin, I explored the </w:t>
      </w:r>
      <w:r w:rsidRPr="00E4261F">
        <w:rPr>
          <w:b/>
          <w:bCs/>
          <w:color w:val="000000" w:themeColor="text1"/>
          <w:sz w:val="24"/>
          <w:szCs w:val="24"/>
        </w:rPr>
        <w:t>Google Analytics 4 (GA4) Demo Account – Merchandise Store</w:t>
      </w:r>
      <w:r w:rsidRPr="00E4261F">
        <w:rPr>
          <w:color w:val="000000" w:themeColor="text1"/>
          <w:sz w:val="24"/>
          <w:szCs w:val="24"/>
        </w:rPr>
        <w:t>, which provides access to real ecommerce data. Using this demo dataset allows me to practice on real-world information without needing a personal ecommerce site.</w:t>
      </w:r>
    </w:p>
    <w:p w14:paraId="53F3156D" w14:textId="77777777" w:rsidR="00E4261F" w:rsidRPr="00E4261F" w:rsidRDefault="00E4261F" w:rsidP="00E4261F">
      <w:pPr>
        <w:rPr>
          <w:color w:val="000000" w:themeColor="text1"/>
          <w:sz w:val="24"/>
          <w:szCs w:val="24"/>
        </w:rPr>
      </w:pPr>
      <w:r w:rsidRPr="00E4261F">
        <w:rPr>
          <w:color w:val="000000" w:themeColor="text1"/>
          <w:sz w:val="24"/>
          <w:szCs w:val="24"/>
        </w:rPr>
        <w:t xml:space="preserve">The purpose of this step is to capture screenshots that show </w:t>
      </w:r>
      <w:r w:rsidRPr="00E4261F">
        <w:rPr>
          <w:b/>
          <w:bCs/>
          <w:color w:val="000000" w:themeColor="text1"/>
          <w:sz w:val="24"/>
          <w:szCs w:val="24"/>
        </w:rPr>
        <w:t>key baseline metrics</w:t>
      </w:r>
      <w:r w:rsidRPr="00E4261F">
        <w:rPr>
          <w:color w:val="000000" w:themeColor="text1"/>
          <w:sz w:val="24"/>
          <w:szCs w:val="24"/>
        </w:rPr>
        <w:t xml:space="preserve"> such as conversion rate and purchase revenue. These screenshots serve as evidence that I can navigate GA4 and extract the important KPIs relevant to conversion analysis. By documenting them, I create a reference point that will support deeper analysis later, such as funnel drop-offs, revenue patterns, and product performance.</w:t>
      </w:r>
    </w:p>
    <w:p w14:paraId="2F89CECA" w14:textId="77777777" w:rsidR="00E4261F" w:rsidRDefault="00E4261F" w:rsidP="00E4261F">
      <w:pPr>
        <w:rPr>
          <w:color w:val="000000" w:themeColor="text1"/>
          <w:sz w:val="24"/>
          <w:szCs w:val="24"/>
        </w:rPr>
      </w:pPr>
      <w:r w:rsidRPr="00E4261F">
        <w:rPr>
          <w:color w:val="000000" w:themeColor="text1"/>
          <w:sz w:val="24"/>
          <w:szCs w:val="24"/>
        </w:rPr>
        <w:t xml:space="preserve">In short, this file ensures that the project starts with a </w:t>
      </w:r>
      <w:r w:rsidRPr="00E4261F">
        <w:rPr>
          <w:b/>
          <w:bCs/>
          <w:color w:val="000000" w:themeColor="text1"/>
          <w:sz w:val="24"/>
          <w:szCs w:val="24"/>
        </w:rPr>
        <w:t>clear, data-backed foundation</w:t>
      </w:r>
      <w:r w:rsidRPr="00E4261F">
        <w:rPr>
          <w:color w:val="000000" w:themeColor="text1"/>
          <w:sz w:val="24"/>
          <w:szCs w:val="24"/>
        </w:rPr>
        <w:t>, linking the GA4 demo environment to my analysis work.</w:t>
      </w:r>
    </w:p>
    <w:p w14:paraId="3B69BFB7" w14:textId="77777777" w:rsidR="00BB0AFF" w:rsidRDefault="00BB0AFF" w:rsidP="00E4261F">
      <w:pPr>
        <w:rPr>
          <w:color w:val="000000" w:themeColor="text1"/>
          <w:sz w:val="24"/>
          <w:szCs w:val="24"/>
        </w:rPr>
      </w:pPr>
    </w:p>
    <w:p w14:paraId="2BDAE3F4" w14:textId="369E24BA" w:rsidR="00BB0AFF" w:rsidRPr="00E4261F" w:rsidRDefault="00BB0AFF" w:rsidP="00E4261F">
      <w:pPr>
        <w:rPr>
          <w:color w:val="000000" w:themeColor="text1"/>
          <w:sz w:val="24"/>
          <w:szCs w:val="24"/>
        </w:rPr>
      </w:pPr>
      <w:r>
        <w:rPr>
          <w:noProof/>
          <w:color w:val="000000" w:themeColor="text1"/>
          <w:sz w:val="24"/>
          <w:szCs w:val="24"/>
        </w:rPr>
        <w:drawing>
          <wp:inline distT="0" distB="0" distL="0" distR="0" wp14:anchorId="6BF3D1AE" wp14:editId="28B671FC">
            <wp:extent cx="5502508" cy="2781935"/>
            <wp:effectExtent l="0" t="0" r="3175" b="0"/>
            <wp:docPr id="1872891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1393" name="Picture 18728913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11288" cy="2786374"/>
                    </a:xfrm>
                    <a:prstGeom prst="rect">
                      <a:avLst/>
                    </a:prstGeom>
                  </pic:spPr>
                </pic:pic>
              </a:graphicData>
            </a:graphic>
          </wp:inline>
        </w:drawing>
      </w:r>
    </w:p>
    <w:p w14:paraId="2C80CE67" w14:textId="00FFB40A" w:rsidR="00E4261F" w:rsidRDefault="00BB0AFF" w:rsidP="00BB0AFF">
      <w:pPr>
        <w:pStyle w:val="ListParagraph"/>
        <w:numPr>
          <w:ilvl w:val="0"/>
          <w:numId w:val="1"/>
        </w:numPr>
        <w:rPr>
          <w:color w:val="000000" w:themeColor="text1"/>
          <w:sz w:val="24"/>
          <w:szCs w:val="24"/>
        </w:rPr>
      </w:pPr>
      <w:r w:rsidRPr="00BB0AFF">
        <w:rPr>
          <w:color w:val="000000" w:themeColor="text1"/>
          <w:sz w:val="24"/>
          <w:szCs w:val="24"/>
        </w:rPr>
        <w:t>Screenshot 1: Revenue Trends (Line Graph: Months vs. Money)</w:t>
      </w:r>
    </w:p>
    <w:p w14:paraId="7D780370" w14:textId="0522C925" w:rsidR="00BB0AFF" w:rsidRDefault="00BB0AFF" w:rsidP="00BB0AFF">
      <w:pPr>
        <w:pStyle w:val="ListParagraph"/>
        <w:rPr>
          <w:color w:val="000000" w:themeColor="text1"/>
          <w:sz w:val="20"/>
          <w:szCs w:val="20"/>
        </w:rPr>
      </w:pPr>
      <w:r>
        <w:rPr>
          <w:color w:val="000000" w:themeColor="text1"/>
          <w:sz w:val="24"/>
          <w:szCs w:val="24"/>
        </w:rPr>
        <w:t xml:space="preserve">          </w:t>
      </w:r>
    </w:p>
    <w:p w14:paraId="564E824C" w14:textId="646B10B9" w:rsidR="00BB0AFF" w:rsidRDefault="00BB0AFF" w:rsidP="00BB0AFF">
      <w:pPr>
        <w:pStyle w:val="ListParagraph"/>
        <w:rPr>
          <w:color w:val="000000" w:themeColor="text1"/>
          <w:sz w:val="20"/>
          <w:szCs w:val="20"/>
        </w:rPr>
      </w:pPr>
      <w:r w:rsidRPr="00BB0AFF">
        <w:rPr>
          <w:b/>
          <w:bCs/>
          <w:color w:val="000000" w:themeColor="text1"/>
          <w:sz w:val="20"/>
          <w:szCs w:val="20"/>
        </w:rPr>
        <w:t>What it shows:</w:t>
      </w:r>
      <w:r w:rsidRPr="00BB0AFF">
        <w:rPr>
          <w:color w:val="000000" w:themeColor="text1"/>
          <w:sz w:val="20"/>
          <w:szCs w:val="20"/>
        </w:rPr>
        <w:t xml:space="preserve"> Revenue flow over time (monthly trend) + summary metrics (Total </w:t>
      </w:r>
      <w:proofErr w:type="gramStart"/>
      <w:r w:rsidRPr="00BB0AFF">
        <w:rPr>
          <w:color w:val="000000" w:themeColor="text1"/>
          <w:sz w:val="20"/>
          <w:szCs w:val="20"/>
        </w:rPr>
        <w:t xml:space="preserve">Revenue, </w:t>
      </w:r>
      <w:r>
        <w:rPr>
          <w:color w:val="000000" w:themeColor="text1"/>
          <w:sz w:val="20"/>
          <w:szCs w:val="20"/>
        </w:rPr>
        <w:t xml:space="preserve">  </w:t>
      </w:r>
      <w:proofErr w:type="gramEnd"/>
      <w:r>
        <w:rPr>
          <w:color w:val="000000" w:themeColor="text1"/>
          <w:sz w:val="20"/>
          <w:szCs w:val="20"/>
        </w:rPr>
        <w:t xml:space="preserve">     </w:t>
      </w:r>
      <w:r w:rsidRPr="00BB0AFF">
        <w:rPr>
          <w:color w:val="000000" w:themeColor="text1"/>
          <w:sz w:val="20"/>
          <w:szCs w:val="20"/>
        </w:rPr>
        <w:t>Purchase Revenue, Ad Revenue).</w:t>
      </w:r>
    </w:p>
    <w:p w14:paraId="53D37A21" w14:textId="31789B20" w:rsidR="00BB0AFF" w:rsidRDefault="00BB0AFF" w:rsidP="00BB0AFF">
      <w:pPr>
        <w:pStyle w:val="ListParagraph"/>
        <w:rPr>
          <w:color w:val="000000" w:themeColor="text1"/>
          <w:sz w:val="20"/>
          <w:szCs w:val="20"/>
        </w:rPr>
      </w:pPr>
      <w:r>
        <w:rPr>
          <w:color w:val="000000" w:themeColor="text1"/>
          <w:sz w:val="20"/>
          <w:szCs w:val="20"/>
        </w:rPr>
        <w:t>T</w:t>
      </w:r>
      <w:r w:rsidRPr="00BB0AFF">
        <w:rPr>
          <w:color w:val="000000" w:themeColor="text1"/>
          <w:sz w:val="20"/>
          <w:szCs w:val="20"/>
        </w:rPr>
        <w:t>his graph highlights how total revenue, purchase revenue, and ad revenue fluctuate across months. It provides a timeline view of performance, helping to identify peak and low revenue periods. This baseline revenue trend is important for comparing with conversion rate patterns later</w:t>
      </w:r>
    </w:p>
    <w:p w14:paraId="15E87DB0" w14:textId="77777777" w:rsidR="00BB0AFF" w:rsidRDefault="00BB0AFF" w:rsidP="00BB0AFF">
      <w:pPr>
        <w:pStyle w:val="ListParagraph"/>
        <w:rPr>
          <w:color w:val="000000" w:themeColor="text1"/>
          <w:sz w:val="20"/>
          <w:szCs w:val="20"/>
        </w:rPr>
      </w:pPr>
    </w:p>
    <w:p w14:paraId="5ECE8D5F" w14:textId="77777777" w:rsidR="00BB0AFF" w:rsidRDefault="00BB0AFF" w:rsidP="00BB0AFF">
      <w:pPr>
        <w:pStyle w:val="ListParagraph"/>
        <w:rPr>
          <w:color w:val="000000" w:themeColor="text1"/>
          <w:sz w:val="20"/>
          <w:szCs w:val="20"/>
        </w:rPr>
      </w:pPr>
    </w:p>
    <w:p w14:paraId="1A2A84FE" w14:textId="77777777" w:rsidR="00BB0AFF" w:rsidRDefault="00BB0AFF" w:rsidP="00BB0AFF">
      <w:pPr>
        <w:pStyle w:val="ListParagraph"/>
        <w:rPr>
          <w:color w:val="000000" w:themeColor="text1"/>
          <w:sz w:val="20"/>
          <w:szCs w:val="20"/>
        </w:rPr>
      </w:pPr>
    </w:p>
    <w:p w14:paraId="705C52AE" w14:textId="77777777" w:rsidR="00BB0AFF" w:rsidRDefault="00BB0AFF" w:rsidP="00BB0AFF">
      <w:pPr>
        <w:pStyle w:val="ListParagraph"/>
        <w:rPr>
          <w:color w:val="000000" w:themeColor="text1"/>
          <w:sz w:val="20"/>
          <w:szCs w:val="20"/>
        </w:rPr>
      </w:pPr>
    </w:p>
    <w:p w14:paraId="4F923205" w14:textId="77777777" w:rsidR="00BB0AFF" w:rsidRDefault="00BB0AFF" w:rsidP="00BB0AFF">
      <w:pPr>
        <w:pStyle w:val="ListParagraph"/>
        <w:rPr>
          <w:color w:val="000000" w:themeColor="text1"/>
          <w:sz w:val="20"/>
          <w:szCs w:val="20"/>
        </w:rPr>
      </w:pPr>
    </w:p>
    <w:p w14:paraId="2A7CF5D6" w14:textId="77777777" w:rsidR="00BB0AFF" w:rsidRDefault="00BB0AFF" w:rsidP="00BB0AFF">
      <w:pPr>
        <w:pStyle w:val="ListParagraph"/>
        <w:rPr>
          <w:color w:val="000000" w:themeColor="text1"/>
          <w:sz w:val="20"/>
          <w:szCs w:val="20"/>
        </w:rPr>
      </w:pPr>
    </w:p>
    <w:p w14:paraId="0820FDAF" w14:textId="77777777" w:rsidR="00BB0AFF" w:rsidRDefault="00BB0AFF" w:rsidP="00BB0AFF">
      <w:pPr>
        <w:pStyle w:val="ListParagraph"/>
        <w:rPr>
          <w:color w:val="000000" w:themeColor="text1"/>
          <w:sz w:val="20"/>
          <w:szCs w:val="20"/>
        </w:rPr>
      </w:pPr>
    </w:p>
    <w:p w14:paraId="3D7B34A1" w14:textId="7C8D4522" w:rsidR="00BB0AFF" w:rsidRDefault="00BB0AFF" w:rsidP="00BB0AFF">
      <w:pPr>
        <w:pStyle w:val="ListParagraph"/>
        <w:rPr>
          <w:color w:val="000000" w:themeColor="text1"/>
          <w:sz w:val="20"/>
          <w:szCs w:val="20"/>
        </w:rPr>
      </w:pPr>
      <w:r>
        <w:rPr>
          <w:noProof/>
          <w:color w:val="000000" w:themeColor="text1"/>
          <w:sz w:val="20"/>
          <w:szCs w:val="20"/>
        </w:rPr>
        <w:drawing>
          <wp:inline distT="0" distB="0" distL="0" distR="0" wp14:anchorId="52A2152C" wp14:editId="2528C912">
            <wp:extent cx="5462954" cy="3028315"/>
            <wp:effectExtent l="0" t="0" r="4445" b="635"/>
            <wp:docPr id="4379510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51000" name="Picture 4379510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4015" cy="3028903"/>
                    </a:xfrm>
                    <a:prstGeom prst="rect">
                      <a:avLst/>
                    </a:prstGeom>
                  </pic:spPr>
                </pic:pic>
              </a:graphicData>
            </a:graphic>
          </wp:inline>
        </w:drawing>
      </w:r>
    </w:p>
    <w:p w14:paraId="42C57182" w14:textId="77777777" w:rsidR="002D24BF" w:rsidRDefault="002D24BF" w:rsidP="00BB0AFF">
      <w:pPr>
        <w:pStyle w:val="ListParagraph"/>
        <w:rPr>
          <w:color w:val="000000" w:themeColor="text1"/>
          <w:sz w:val="20"/>
          <w:szCs w:val="20"/>
        </w:rPr>
      </w:pPr>
    </w:p>
    <w:p w14:paraId="41130C8A" w14:textId="0B2EFCB4" w:rsidR="002D24BF" w:rsidRDefault="002D24BF" w:rsidP="00BB0AFF">
      <w:pPr>
        <w:pStyle w:val="ListParagraph"/>
        <w:rPr>
          <w:b/>
          <w:bCs/>
          <w:color w:val="000000" w:themeColor="text1"/>
          <w:sz w:val="24"/>
          <w:szCs w:val="24"/>
        </w:rPr>
      </w:pPr>
      <w:r w:rsidRPr="002D24BF">
        <w:rPr>
          <w:b/>
          <w:bCs/>
          <w:color w:val="000000" w:themeColor="text1"/>
          <w:sz w:val="24"/>
          <w:szCs w:val="24"/>
        </w:rPr>
        <w:t>Screenshot 2: Purchaser Trends (Line Graph: First-time vs Returning Purchasers)</w:t>
      </w:r>
    </w:p>
    <w:p w14:paraId="7329C62C" w14:textId="77777777" w:rsidR="002D24BF" w:rsidRDefault="002D24BF" w:rsidP="00BB0AFF">
      <w:pPr>
        <w:pStyle w:val="ListParagraph"/>
        <w:rPr>
          <w:b/>
          <w:bCs/>
          <w:color w:val="000000" w:themeColor="text1"/>
          <w:sz w:val="24"/>
          <w:szCs w:val="24"/>
        </w:rPr>
      </w:pPr>
    </w:p>
    <w:p w14:paraId="596087B1" w14:textId="7AF674FF" w:rsidR="002D24BF" w:rsidRDefault="002D24BF" w:rsidP="002D24BF">
      <w:pPr>
        <w:pStyle w:val="ListParagraph"/>
        <w:rPr>
          <w:i/>
          <w:iCs/>
          <w:color w:val="000000" w:themeColor="text1"/>
          <w:sz w:val="20"/>
          <w:szCs w:val="20"/>
        </w:rPr>
      </w:pPr>
      <w:r w:rsidRPr="002D24BF">
        <w:rPr>
          <w:color w:val="000000" w:themeColor="text1"/>
          <w:sz w:val="20"/>
          <w:szCs w:val="20"/>
        </w:rPr>
        <w:t></w:t>
      </w:r>
      <w:r w:rsidRPr="002D24BF">
        <w:rPr>
          <w:b/>
          <w:bCs/>
          <w:color w:val="000000" w:themeColor="text1"/>
          <w:sz w:val="20"/>
          <w:szCs w:val="20"/>
        </w:rPr>
        <w:t>What it shows:</w:t>
      </w:r>
      <w:r w:rsidRPr="002D24BF">
        <w:rPr>
          <w:color w:val="000000" w:themeColor="text1"/>
          <w:sz w:val="20"/>
          <w:szCs w:val="20"/>
        </w:rPr>
        <w:t xml:space="preserve"> Growth of new customers vs repeat customers.</w:t>
      </w:r>
      <w:r w:rsidRPr="002D24BF">
        <w:rPr>
          <w:color w:val="000000" w:themeColor="text1"/>
          <w:sz w:val="20"/>
          <w:szCs w:val="20"/>
        </w:rPr>
        <w:br/>
      </w:r>
      <w:r w:rsidRPr="002D24BF">
        <w:rPr>
          <w:i/>
          <w:iCs/>
          <w:color w:val="000000" w:themeColor="text1"/>
          <w:sz w:val="20"/>
          <w:szCs w:val="20"/>
        </w:rPr>
        <w:t>This chart shows the number of first-time purchasers compared with total purchasers. It helps to understand whether revenue growth is driven mainly by attracting new customers or by retaining existing ones. This insight supports conversion analysis by connecting customer loyalty with revenue outcomes.</w:t>
      </w:r>
    </w:p>
    <w:p w14:paraId="227D9571" w14:textId="77777777" w:rsidR="002D24BF" w:rsidRDefault="002D24BF" w:rsidP="002D24BF">
      <w:pPr>
        <w:pStyle w:val="ListParagraph"/>
        <w:rPr>
          <w:i/>
          <w:iCs/>
          <w:color w:val="000000" w:themeColor="text1"/>
          <w:sz w:val="20"/>
          <w:szCs w:val="20"/>
        </w:rPr>
      </w:pPr>
    </w:p>
    <w:p w14:paraId="55B653BC" w14:textId="77777777" w:rsidR="002D24BF" w:rsidRDefault="002D24BF" w:rsidP="002D24BF">
      <w:pPr>
        <w:pStyle w:val="ListParagraph"/>
        <w:rPr>
          <w:i/>
          <w:iCs/>
          <w:color w:val="000000" w:themeColor="text1"/>
          <w:sz w:val="20"/>
          <w:szCs w:val="20"/>
        </w:rPr>
      </w:pPr>
    </w:p>
    <w:p w14:paraId="6511C076" w14:textId="366F1347" w:rsidR="002D24BF" w:rsidRPr="002D24BF" w:rsidRDefault="002D24BF" w:rsidP="002D24BF">
      <w:pPr>
        <w:pStyle w:val="ListParagraph"/>
        <w:rPr>
          <w:color w:val="000000" w:themeColor="text1"/>
          <w:sz w:val="20"/>
          <w:szCs w:val="20"/>
        </w:rPr>
      </w:pPr>
      <w:r>
        <w:rPr>
          <w:noProof/>
          <w:color w:val="000000" w:themeColor="text1"/>
          <w:sz w:val="20"/>
          <w:szCs w:val="20"/>
        </w:rPr>
        <w:drawing>
          <wp:inline distT="0" distB="0" distL="0" distR="0" wp14:anchorId="5E4349CE" wp14:editId="47561B95">
            <wp:extent cx="5075018" cy="2681449"/>
            <wp:effectExtent l="0" t="0" r="0" b="5080"/>
            <wp:docPr id="769061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1743" name="Picture 7690617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91248" cy="2690025"/>
                    </a:xfrm>
                    <a:prstGeom prst="rect">
                      <a:avLst/>
                    </a:prstGeom>
                  </pic:spPr>
                </pic:pic>
              </a:graphicData>
            </a:graphic>
          </wp:inline>
        </w:drawing>
      </w:r>
    </w:p>
    <w:p w14:paraId="6886EFBE" w14:textId="7BC42D32" w:rsidR="002D24BF" w:rsidRPr="002D24BF" w:rsidRDefault="002D24BF" w:rsidP="002D24BF">
      <w:pPr>
        <w:pStyle w:val="ListParagraph"/>
        <w:rPr>
          <w:b/>
          <w:bCs/>
          <w:color w:val="000000" w:themeColor="text1"/>
          <w:sz w:val="20"/>
          <w:szCs w:val="20"/>
        </w:rPr>
      </w:pPr>
      <w:r w:rsidRPr="002D24BF">
        <w:rPr>
          <w:b/>
          <w:bCs/>
          <w:color w:val="000000" w:themeColor="text1"/>
          <w:sz w:val="20"/>
          <w:szCs w:val="20"/>
        </w:rPr>
        <w:t xml:space="preserve">Screenshot 3: Average Purchase Revenue per Active User </w:t>
      </w:r>
    </w:p>
    <w:p w14:paraId="1BA83347" w14:textId="77777777" w:rsidR="002D24BF" w:rsidRPr="002D24BF" w:rsidRDefault="002D24BF" w:rsidP="002D24BF">
      <w:pPr>
        <w:pStyle w:val="ListParagraph"/>
        <w:numPr>
          <w:ilvl w:val="0"/>
          <w:numId w:val="2"/>
        </w:numPr>
        <w:rPr>
          <w:color w:val="000000" w:themeColor="text1"/>
          <w:sz w:val="20"/>
          <w:szCs w:val="20"/>
        </w:rPr>
      </w:pPr>
      <w:r w:rsidRPr="002D24BF">
        <w:rPr>
          <w:b/>
          <w:bCs/>
          <w:color w:val="000000" w:themeColor="text1"/>
          <w:sz w:val="20"/>
          <w:szCs w:val="20"/>
        </w:rPr>
        <w:t>What it shows:</w:t>
      </w:r>
      <w:r w:rsidRPr="002D24BF">
        <w:rPr>
          <w:color w:val="000000" w:themeColor="text1"/>
          <w:sz w:val="20"/>
          <w:szCs w:val="20"/>
        </w:rPr>
        <w:t xml:space="preserve"> Average spending per active user.</w:t>
      </w:r>
    </w:p>
    <w:p w14:paraId="1EC3E9CF" w14:textId="3CAE5FC2" w:rsidR="002D24BF" w:rsidRPr="002D24BF" w:rsidRDefault="002D24BF" w:rsidP="002D24BF">
      <w:pPr>
        <w:pStyle w:val="ListParagraph"/>
        <w:numPr>
          <w:ilvl w:val="0"/>
          <w:numId w:val="2"/>
        </w:numPr>
        <w:rPr>
          <w:color w:val="000000" w:themeColor="text1"/>
          <w:sz w:val="20"/>
          <w:szCs w:val="20"/>
        </w:rPr>
      </w:pPr>
      <w:r w:rsidRPr="002D24BF">
        <w:rPr>
          <w:b/>
          <w:bCs/>
          <w:color w:val="000000" w:themeColor="text1"/>
          <w:sz w:val="20"/>
          <w:szCs w:val="20"/>
        </w:rPr>
        <w:t>How to explain:</w:t>
      </w:r>
      <w:r w:rsidRPr="002D24BF">
        <w:rPr>
          <w:color w:val="000000" w:themeColor="text1"/>
          <w:sz w:val="20"/>
          <w:szCs w:val="20"/>
        </w:rPr>
        <w:br/>
      </w:r>
      <w:proofErr w:type="gramStart"/>
      <w:r w:rsidRPr="002D24BF">
        <w:rPr>
          <w:i/>
          <w:iCs/>
          <w:color w:val="000000" w:themeColor="text1"/>
          <w:sz w:val="20"/>
          <w:szCs w:val="20"/>
        </w:rPr>
        <w:t>This  chart</w:t>
      </w:r>
      <w:proofErr w:type="gramEnd"/>
      <w:r w:rsidRPr="002D24BF">
        <w:rPr>
          <w:i/>
          <w:iCs/>
          <w:color w:val="000000" w:themeColor="text1"/>
          <w:sz w:val="20"/>
          <w:szCs w:val="20"/>
        </w:rPr>
        <w:t xml:space="preserve"> displays the average purchase revenue generated by each active user. It provides insight into customer value, showing how much each active user contributes on average. This complements conversion rate analysis by linking not just how many people convert, but how much value each conversion brings.</w:t>
      </w:r>
    </w:p>
    <w:p w14:paraId="55C85C40" w14:textId="76613155" w:rsidR="002D24BF" w:rsidRDefault="002D24BF" w:rsidP="00BB0AFF">
      <w:pPr>
        <w:pStyle w:val="ListParagraph"/>
        <w:rPr>
          <w:color w:val="000000" w:themeColor="text1"/>
          <w:sz w:val="20"/>
          <w:szCs w:val="20"/>
        </w:rPr>
      </w:pPr>
      <w:r>
        <w:rPr>
          <w:noProof/>
          <w:color w:val="000000" w:themeColor="text1"/>
          <w:sz w:val="20"/>
          <w:szCs w:val="20"/>
        </w:rPr>
        <w:lastRenderedPageBreak/>
        <w:drawing>
          <wp:inline distT="0" distB="0" distL="0" distR="0" wp14:anchorId="09AE8D3B" wp14:editId="19532114">
            <wp:extent cx="5731510" cy="3028315"/>
            <wp:effectExtent l="0" t="0" r="2540" b="635"/>
            <wp:docPr id="265470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470813" name="Picture 2654708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28315"/>
                    </a:xfrm>
                    <a:prstGeom prst="rect">
                      <a:avLst/>
                    </a:prstGeom>
                  </pic:spPr>
                </pic:pic>
              </a:graphicData>
            </a:graphic>
          </wp:inline>
        </w:drawing>
      </w:r>
    </w:p>
    <w:p w14:paraId="60C65DB0" w14:textId="22359519" w:rsidR="002D24BF" w:rsidRDefault="002D24BF" w:rsidP="00BB0AFF">
      <w:pPr>
        <w:pStyle w:val="ListParagraph"/>
        <w:rPr>
          <w:b/>
          <w:bCs/>
          <w:color w:val="000000" w:themeColor="text1"/>
          <w:sz w:val="20"/>
          <w:szCs w:val="20"/>
        </w:rPr>
      </w:pPr>
      <w:r>
        <w:rPr>
          <w:color w:val="000000" w:themeColor="text1"/>
          <w:sz w:val="20"/>
          <w:szCs w:val="20"/>
        </w:rPr>
        <w:t xml:space="preserve">     </w:t>
      </w:r>
      <w:r w:rsidRPr="002D24BF">
        <w:rPr>
          <w:b/>
          <w:bCs/>
          <w:color w:val="000000" w:themeColor="text1"/>
          <w:sz w:val="20"/>
          <w:szCs w:val="20"/>
        </w:rPr>
        <w:t xml:space="preserve">Screenshot 3: </w:t>
      </w:r>
      <w:r>
        <w:rPr>
          <w:color w:val="000000" w:themeColor="text1"/>
          <w:sz w:val="20"/>
          <w:szCs w:val="20"/>
        </w:rPr>
        <w:t xml:space="preserve"> </w:t>
      </w:r>
      <w:r w:rsidRPr="002D24BF">
        <w:rPr>
          <w:b/>
          <w:bCs/>
          <w:color w:val="000000" w:themeColor="text1"/>
          <w:sz w:val="20"/>
          <w:szCs w:val="20"/>
        </w:rPr>
        <w:t>Top-Selling Products and Conversion Breakdown</w:t>
      </w:r>
    </w:p>
    <w:p w14:paraId="785C9822" w14:textId="77777777" w:rsidR="002D24BF" w:rsidRDefault="002D24BF" w:rsidP="00BB0AFF">
      <w:pPr>
        <w:pStyle w:val="ListParagraph"/>
        <w:rPr>
          <w:b/>
          <w:bCs/>
          <w:color w:val="000000" w:themeColor="text1"/>
          <w:sz w:val="20"/>
          <w:szCs w:val="20"/>
        </w:rPr>
      </w:pPr>
    </w:p>
    <w:p w14:paraId="64F6ABEB" w14:textId="5383F779" w:rsidR="002D24BF" w:rsidRDefault="002D24BF" w:rsidP="00BB0AFF">
      <w:pPr>
        <w:pStyle w:val="ListParagraph"/>
        <w:numPr>
          <w:ilvl w:val="0"/>
          <w:numId w:val="2"/>
        </w:numPr>
        <w:rPr>
          <w:color w:val="000000" w:themeColor="text1"/>
          <w:sz w:val="20"/>
          <w:szCs w:val="20"/>
        </w:rPr>
      </w:pPr>
      <w:r w:rsidRPr="002D24BF">
        <w:rPr>
          <w:b/>
          <w:bCs/>
          <w:color w:val="000000" w:themeColor="text1"/>
          <w:sz w:val="20"/>
          <w:szCs w:val="20"/>
        </w:rPr>
        <w:t>What it shows</w:t>
      </w:r>
      <w:r>
        <w:rPr>
          <w:b/>
          <w:bCs/>
          <w:color w:val="000000" w:themeColor="text1"/>
          <w:sz w:val="20"/>
          <w:szCs w:val="20"/>
        </w:rPr>
        <w:t xml:space="preserve">: </w:t>
      </w:r>
      <w:r w:rsidRPr="002D24BF">
        <w:rPr>
          <w:color w:val="000000" w:themeColor="text1"/>
          <w:sz w:val="20"/>
          <w:szCs w:val="20"/>
        </w:rPr>
        <w:t xml:space="preserve">A ranked list of </w:t>
      </w:r>
      <w:r w:rsidRPr="002D24BF">
        <w:rPr>
          <w:b/>
          <w:bCs/>
          <w:color w:val="000000" w:themeColor="text1"/>
          <w:sz w:val="20"/>
          <w:szCs w:val="20"/>
        </w:rPr>
        <w:t>top-selling products</w:t>
      </w:r>
      <w:r w:rsidRPr="002D24BF">
        <w:rPr>
          <w:color w:val="000000" w:themeColor="text1"/>
          <w:sz w:val="20"/>
          <w:szCs w:val="20"/>
        </w:rPr>
        <w:t xml:space="preserve"> in the Merchandise Store.</w:t>
      </w:r>
    </w:p>
    <w:p w14:paraId="5ADF7CAA" w14:textId="6CB6A608" w:rsidR="002D24BF" w:rsidRDefault="002D24BF" w:rsidP="002D24BF">
      <w:pPr>
        <w:pStyle w:val="ListParagraph"/>
        <w:rPr>
          <w:color w:val="000000" w:themeColor="text1"/>
          <w:sz w:val="20"/>
          <w:szCs w:val="20"/>
        </w:rPr>
      </w:pPr>
      <w:r w:rsidRPr="002D24BF">
        <w:rPr>
          <w:color w:val="000000" w:themeColor="text1"/>
          <w:sz w:val="20"/>
          <w:szCs w:val="20"/>
        </w:rPr>
        <w:t>The Ecommerce Purchases report provides detailed insights into product-level performance. For instance, while some products have high view counts, their purchase conversion rates are relatively low, indicating possible pricing or interest issues. On the other hand, certain products show strong conversion rates, contributing significantly to overall revenue. This analysis helps in identifying both high-performing products and those with potential for optimization.</w:t>
      </w:r>
    </w:p>
    <w:p w14:paraId="77999AFA" w14:textId="77777777" w:rsidR="00D36A77" w:rsidRDefault="00D36A77" w:rsidP="002D24BF">
      <w:pPr>
        <w:pStyle w:val="ListParagraph"/>
        <w:rPr>
          <w:color w:val="000000" w:themeColor="text1"/>
          <w:sz w:val="20"/>
          <w:szCs w:val="20"/>
        </w:rPr>
      </w:pPr>
    </w:p>
    <w:p w14:paraId="2DAC64B0" w14:textId="77777777" w:rsidR="00D36A77" w:rsidRDefault="00D36A77" w:rsidP="002D24BF">
      <w:pPr>
        <w:pStyle w:val="ListParagraph"/>
        <w:rPr>
          <w:color w:val="000000" w:themeColor="text1"/>
          <w:sz w:val="20"/>
          <w:szCs w:val="20"/>
        </w:rPr>
      </w:pPr>
    </w:p>
    <w:p w14:paraId="79997DFC" w14:textId="77777777" w:rsidR="00D36A77" w:rsidRPr="00D36A77" w:rsidRDefault="00D36A77" w:rsidP="00D36A77">
      <w:pPr>
        <w:pStyle w:val="ListParagraph"/>
        <w:rPr>
          <w:b/>
          <w:bCs/>
          <w:color w:val="000000" w:themeColor="text1"/>
          <w:sz w:val="20"/>
          <w:szCs w:val="20"/>
        </w:rPr>
      </w:pPr>
      <w:r w:rsidRPr="00D36A77">
        <w:rPr>
          <w:b/>
          <w:bCs/>
          <w:color w:val="000000" w:themeColor="text1"/>
          <w:sz w:val="20"/>
          <w:szCs w:val="20"/>
        </w:rPr>
        <w:t>Key Learnings / Observations</w:t>
      </w:r>
    </w:p>
    <w:p w14:paraId="10831560" w14:textId="77777777" w:rsidR="00D36A77" w:rsidRPr="00D36A77" w:rsidRDefault="00D36A77" w:rsidP="00D36A77">
      <w:pPr>
        <w:pStyle w:val="ListParagraph"/>
        <w:numPr>
          <w:ilvl w:val="0"/>
          <w:numId w:val="3"/>
        </w:numPr>
        <w:rPr>
          <w:color w:val="000000" w:themeColor="text1"/>
          <w:sz w:val="20"/>
          <w:szCs w:val="20"/>
        </w:rPr>
      </w:pPr>
      <w:r w:rsidRPr="00D36A77">
        <w:rPr>
          <w:b/>
          <w:bCs/>
          <w:color w:val="000000" w:themeColor="text1"/>
          <w:sz w:val="20"/>
          <w:szCs w:val="20"/>
        </w:rPr>
        <w:t>Huge drop-off at purchase:</w:t>
      </w:r>
    </w:p>
    <w:p w14:paraId="0FD7BBDA" w14:textId="77777777" w:rsidR="00D36A77" w:rsidRPr="00D36A77" w:rsidRDefault="00D36A77" w:rsidP="00D36A77">
      <w:pPr>
        <w:pStyle w:val="ListParagraph"/>
        <w:numPr>
          <w:ilvl w:val="1"/>
          <w:numId w:val="3"/>
        </w:numPr>
        <w:rPr>
          <w:color w:val="000000" w:themeColor="text1"/>
          <w:sz w:val="20"/>
          <w:szCs w:val="20"/>
        </w:rPr>
      </w:pPr>
      <w:r w:rsidRPr="00D36A77">
        <w:rPr>
          <w:color w:val="000000" w:themeColor="text1"/>
          <w:sz w:val="20"/>
          <w:szCs w:val="20"/>
        </w:rPr>
        <w:t xml:space="preserve">Only </w:t>
      </w:r>
      <w:r w:rsidRPr="00D36A77">
        <w:rPr>
          <w:b/>
          <w:bCs/>
          <w:color w:val="000000" w:themeColor="text1"/>
          <w:sz w:val="20"/>
          <w:szCs w:val="20"/>
        </w:rPr>
        <w:t>1.78% of total users</w:t>
      </w:r>
      <w:r w:rsidRPr="00D36A77">
        <w:rPr>
          <w:color w:val="000000" w:themeColor="text1"/>
          <w:sz w:val="20"/>
          <w:szCs w:val="20"/>
        </w:rPr>
        <w:t xml:space="preserve"> complete a purchase → main conversion problem.</w:t>
      </w:r>
    </w:p>
    <w:p w14:paraId="624E419B" w14:textId="77777777" w:rsidR="00D36A77" w:rsidRPr="00D36A77" w:rsidRDefault="00D36A77" w:rsidP="00D36A77">
      <w:pPr>
        <w:pStyle w:val="ListParagraph"/>
        <w:numPr>
          <w:ilvl w:val="0"/>
          <w:numId w:val="3"/>
        </w:numPr>
        <w:rPr>
          <w:color w:val="000000" w:themeColor="text1"/>
          <w:sz w:val="20"/>
          <w:szCs w:val="20"/>
        </w:rPr>
      </w:pPr>
      <w:r w:rsidRPr="00D36A77">
        <w:rPr>
          <w:b/>
          <w:bCs/>
          <w:color w:val="000000" w:themeColor="text1"/>
          <w:sz w:val="20"/>
          <w:szCs w:val="20"/>
        </w:rPr>
        <w:t>Device-wise differences:</w:t>
      </w:r>
    </w:p>
    <w:p w14:paraId="6F37C5FA" w14:textId="77777777" w:rsidR="00D36A77" w:rsidRPr="00D36A77" w:rsidRDefault="00D36A77" w:rsidP="00D36A77">
      <w:pPr>
        <w:pStyle w:val="ListParagraph"/>
        <w:numPr>
          <w:ilvl w:val="1"/>
          <w:numId w:val="3"/>
        </w:numPr>
        <w:rPr>
          <w:color w:val="000000" w:themeColor="text1"/>
          <w:sz w:val="20"/>
          <w:szCs w:val="20"/>
        </w:rPr>
      </w:pPr>
      <w:r w:rsidRPr="00D36A77">
        <w:rPr>
          <w:color w:val="000000" w:themeColor="text1"/>
          <w:sz w:val="20"/>
          <w:szCs w:val="20"/>
        </w:rPr>
        <w:t>Mobile, Tablet, Desktop, Smart TV conversion % shows which devices have higher or lower drop-offs.</w:t>
      </w:r>
    </w:p>
    <w:p w14:paraId="49B2EC86" w14:textId="77777777" w:rsidR="00D36A77" w:rsidRPr="00D36A77" w:rsidRDefault="00D36A77" w:rsidP="00D36A77">
      <w:pPr>
        <w:pStyle w:val="ListParagraph"/>
        <w:numPr>
          <w:ilvl w:val="1"/>
          <w:numId w:val="3"/>
        </w:numPr>
        <w:rPr>
          <w:color w:val="000000" w:themeColor="text1"/>
          <w:sz w:val="20"/>
          <w:szCs w:val="20"/>
        </w:rPr>
      </w:pPr>
      <w:r w:rsidRPr="00D36A77">
        <w:rPr>
          <w:color w:val="000000" w:themeColor="text1"/>
          <w:sz w:val="20"/>
          <w:szCs w:val="20"/>
        </w:rPr>
        <w:t xml:space="preserve">If mobile drop-off is very high, it indicates </w:t>
      </w:r>
      <w:r w:rsidRPr="00D36A77">
        <w:rPr>
          <w:b/>
          <w:bCs/>
          <w:color w:val="000000" w:themeColor="text1"/>
          <w:sz w:val="20"/>
          <w:szCs w:val="20"/>
        </w:rPr>
        <w:t>mobile checkout or UI issues</w:t>
      </w:r>
      <w:r w:rsidRPr="00D36A77">
        <w:rPr>
          <w:color w:val="000000" w:themeColor="text1"/>
          <w:sz w:val="20"/>
          <w:szCs w:val="20"/>
        </w:rPr>
        <w:t>.</w:t>
      </w:r>
    </w:p>
    <w:p w14:paraId="7028AF50" w14:textId="77777777" w:rsidR="00D36A77" w:rsidRPr="00D36A77" w:rsidRDefault="00D36A77" w:rsidP="00D36A77">
      <w:pPr>
        <w:pStyle w:val="ListParagraph"/>
        <w:numPr>
          <w:ilvl w:val="0"/>
          <w:numId w:val="3"/>
        </w:numPr>
        <w:rPr>
          <w:color w:val="000000" w:themeColor="text1"/>
          <w:sz w:val="20"/>
          <w:szCs w:val="20"/>
        </w:rPr>
      </w:pPr>
      <w:r w:rsidRPr="00D36A77">
        <w:rPr>
          <w:b/>
          <w:bCs/>
          <w:color w:val="000000" w:themeColor="text1"/>
          <w:sz w:val="20"/>
          <w:szCs w:val="20"/>
        </w:rPr>
        <w:t>Intermediate steps (Step 2 &amp; 3):</w:t>
      </w:r>
    </w:p>
    <w:p w14:paraId="63DA79B6" w14:textId="77777777" w:rsidR="00D36A77" w:rsidRPr="00D36A77" w:rsidRDefault="00D36A77" w:rsidP="00D36A77">
      <w:pPr>
        <w:pStyle w:val="ListParagraph"/>
        <w:numPr>
          <w:ilvl w:val="1"/>
          <w:numId w:val="3"/>
        </w:numPr>
        <w:rPr>
          <w:color w:val="000000" w:themeColor="text1"/>
          <w:sz w:val="20"/>
          <w:szCs w:val="20"/>
        </w:rPr>
      </w:pPr>
      <w:r w:rsidRPr="00D36A77">
        <w:rPr>
          <w:color w:val="000000" w:themeColor="text1"/>
          <w:sz w:val="20"/>
          <w:szCs w:val="20"/>
        </w:rPr>
        <w:t>Identify at which stage users leave (view → add to cart → begin checkout).</w:t>
      </w:r>
    </w:p>
    <w:p w14:paraId="4F7C1974" w14:textId="77777777" w:rsidR="00D36A77" w:rsidRPr="00D36A77" w:rsidRDefault="00D36A77" w:rsidP="00D36A77">
      <w:pPr>
        <w:pStyle w:val="ListParagraph"/>
        <w:numPr>
          <w:ilvl w:val="1"/>
          <w:numId w:val="3"/>
        </w:numPr>
        <w:rPr>
          <w:color w:val="000000" w:themeColor="text1"/>
          <w:sz w:val="20"/>
          <w:szCs w:val="20"/>
        </w:rPr>
      </w:pPr>
      <w:r w:rsidRPr="00D36A77">
        <w:rPr>
          <w:color w:val="000000" w:themeColor="text1"/>
          <w:sz w:val="20"/>
          <w:szCs w:val="20"/>
        </w:rPr>
        <w:t xml:space="preserve">Step 3 missing data → cannot yet pinpoint exact drop-off points; once filled, you can see </w:t>
      </w:r>
      <w:r w:rsidRPr="00D36A77">
        <w:rPr>
          <w:b/>
          <w:bCs/>
          <w:color w:val="000000" w:themeColor="text1"/>
          <w:sz w:val="20"/>
          <w:szCs w:val="20"/>
        </w:rPr>
        <w:t>biggest problem step</w:t>
      </w:r>
      <w:r w:rsidRPr="00D36A77">
        <w:rPr>
          <w:color w:val="000000" w:themeColor="text1"/>
          <w:sz w:val="20"/>
          <w:szCs w:val="20"/>
        </w:rPr>
        <w:t>.</w:t>
      </w:r>
    </w:p>
    <w:p w14:paraId="06D89672" w14:textId="77777777" w:rsidR="00D36A77" w:rsidRPr="002D24BF" w:rsidRDefault="00D36A77" w:rsidP="002D24BF">
      <w:pPr>
        <w:pStyle w:val="ListParagraph"/>
        <w:rPr>
          <w:color w:val="000000" w:themeColor="text1"/>
          <w:sz w:val="20"/>
          <w:szCs w:val="20"/>
        </w:rPr>
      </w:pPr>
    </w:p>
    <w:sectPr w:rsidR="00D36A77" w:rsidRPr="002D2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F162B"/>
    <w:multiLevelType w:val="multilevel"/>
    <w:tmpl w:val="2D5C8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42A25"/>
    <w:multiLevelType w:val="hybridMultilevel"/>
    <w:tmpl w:val="CBA65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683AAB"/>
    <w:multiLevelType w:val="multilevel"/>
    <w:tmpl w:val="003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720005">
    <w:abstractNumId w:val="1"/>
  </w:num>
  <w:num w:numId="2" w16cid:durableId="1580673812">
    <w:abstractNumId w:val="2"/>
  </w:num>
  <w:num w:numId="3" w16cid:durableId="163737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61F"/>
    <w:rsid w:val="002D24BF"/>
    <w:rsid w:val="00734A19"/>
    <w:rsid w:val="00735357"/>
    <w:rsid w:val="00BB0AFF"/>
    <w:rsid w:val="00D36A77"/>
    <w:rsid w:val="00E4261F"/>
    <w:rsid w:val="00ED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72BF"/>
  <w15:chartTrackingRefBased/>
  <w15:docId w15:val="{45475947-C0AF-4DBB-8EFD-1E3A2EA71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6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26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26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26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26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2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6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26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26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26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26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2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61F"/>
    <w:rPr>
      <w:rFonts w:eastAsiaTheme="majorEastAsia" w:cstheme="majorBidi"/>
      <w:color w:val="272727" w:themeColor="text1" w:themeTint="D8"/>
    </w:rPr>
  </w:style>
  <w:style w:type="paragraph" w:styleId="Title">
    <w:name w:val="Title"/>
    <w:basedOn w:val="Normal"/>
    <w:next w:val="Normal"/>
    <w:link w:val="TitleChar"/>
    <w:uiPriority w:val="10"/>
    <w:qFormat/>
    <w:rsid w:val="00E42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61F"/>
    <w:pPr>
      <w:spacing w:before="160"/>
      <w:jc w:val="center"/>
    </w:pPr>
    <w:rPr>
      <w:i/>
      <w:iCs/>
      <w:color w:val="404040" w:themeColor="text1" w:themeTint="BF"/>
    </w:rPr>
  </w:style>
  <w:style w:type="character" w:customStyle="1" w:styleId="QuoteChar">
    <w:name w:val="Quote Char"/>
    <w:basedOn w:val="DefaultParagraphFont"/>
    <w:link w:val="Quote"/>
    <w:uiPriority w:val="29"/>
    <w:rsid w:val="00E4261F"/>
    <w:rPr>
      <w:i/>
      <w:iCs/>
      <w:color w:val="404040" w:themeColor="text1" w:themeTint="BF"/>
    </w:rPr>
  </w:style>
  <w:style w:type="paragraph" w:styleId="ListParagraph">
    <w:name w:val="List Paragraph"/>
    <w:basedOn w:val="Normal"/>
    <w:uiPriority w:val="34"/>
    <w:qFormat/>
    <w:rsid w:val="00E4261F"/>
    <w:pPr>
      <w:ind w:left="720"/>
      <w:contextualSpacing/>
    </w:pPr>
  </w:style>
  <w:style w:type="character" w:styleId="IntenseEmphasis">
    <w:name w:val="Intense Emphasis"/>
    <w:basedOn w:val="DefaultParagraphFont"/>
    <w:uiPriority w:val="21"/>
    <w:qFormat/>
    <w:rsid w:val="00E4261F"/>
    <w:rPr>
      <w:i/>
      <w:iCs/>
      <w:color w:val="2F5496" w:themeColor="accent1" w:themeShade="BF"/>
    </w:rPr>
  </w:style>
  <w:style w:type="paragraph" w:styleId="IntenseQuote">
    <w:name w:val="Intense Quote"/>
    <w:basedOn w:val="Normal"/>
    <w:next w:val="Normal"/>
    <w:link w:val="IntenseQuoteChar"/>
    <w:uiPriority w:val="30"/>
    <w:qFormat/>
    <w:rsid w:val="00E426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261F"/>
    <w:rPr>
      <w:i/>
      <w:iCs/>
      <w:color w:val="2F5496" w:themeColor="accent1" w:themeShade="BF"/>
    </w:rPr>
  </w:style>
  <w:style w:type="character" w:styleId="IntenseReference">
    <w:name w:val="Intense Reference"/>
    <w:basedOn w:val="DefaultParagraphFont"/>
    <w:uiPriority w:val="32"/>
    <w:qFormat/>
    <w:rsid w:val="00E426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Sanmati Pol</dc:creator>
  <cp:keywords/>
  <dc:description/>
  <cp:lastModifiedBy>Sanmati Pol</cp:lastModifiedBy>
  <cp:revision>2</cp:revision>
  <dcterms:created xsi:type="dcterms:W3CDTF">2025-09-22T12:50:00Z</dcterms:created>
  <dcterms:modified xsi:type="dcterms:W3CDTF">2025-09-22T14:06:00Z</dcterms:modified>
</cp:coreProperties>
</file>