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04E" w:rsidRPr="00814817" w:rsidRDefault="009867E4" w:rsidP="00282AFF">
      <w:pPr>
        <w:rPr>
          <w:rFonts w:asciiTheme="minorHAnsi" w:hAnsiTheme="minorHAnsi" w:cstheme="minorHAnsi"/>
          <w:b/>
          <w:sz w:val="20"/>
          <w:szCs w:val="20"/>
          <w:lang w:val="ru-RU"/>
        </w:rPr>
      </w:pPr>
      <w:r>
        <w:rPr>
          <w:rFonts w:asciiTheme="minorHAnsi" w:hAnsiTheme="minorHAnsi" w:cstheme="minorHAnsi"/>
          <w:b/>
          <w:sz w:val="20"/>
          <w:szCs w:val="20"/>
        </w:rPr>
        <w:t>DZ</w:t>
      </w:r>
      <w:r w:rsidRPr="009867E4">
        <w:rPr>
          <w:rFonts w:asciiTheme="minorHAnsi" w:hAnsiTheme="minorHAnsi" w:cstheme="minorHAnsi"/>
          <w:b/>
          <w:sz w:val="20"/>
          <w:szCs w:val="20"/>
          <w:lang w:val="ru-RU"/>
        </w:rPr>
        <w:t xml:space="preserve">_ </w:t>
      </w:r>
      <w:r w:rsidR="00A2104E" w:rsidRPr="00814817">
        <w:rPr>
          <w:rFonts w:asciiTheme="minorHAnsi" w:hAnsiTheme="minorHAnsi" w:cstheme="minorHAnsi"/>
          <w:b/>
          <w:sz w:val="20"/>
          <w:szCs w:val="20"/>
          <w:lang w:val="ru-RU"/>
        </w:rPr>
        <w:t>Анализ данных</w:t>
      </w:r>
      <w:r w:rsidRPr="009867E4">
        <w:rPr>
          <w:rFonts w:asciiTheme="minorHAnsi" w:hAnsiTheme="minorHAnsi" w:cstheme="minorHAnsi"/>
          <w:b/>
          <w:sz w:val="20"/>
          <w:szCs w:val="20"/>
          <w:lang w:val="ru-RU"/>
        </w:rPr>
        <w:t>_</w:t>
      </w:r>
      <w:r w:rsidR="00A2104E"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Классификация с использованием </w:t>
      </w:r>
      <w:r w:rsidR="00A2104E" w:rsidRPr="00814817">
        <w:rPr>
          <w:rFonts w:asciiTheme="minorHAnsi" w:hAnsiTheme="minorHAnsi" w:cstheme="minorHAnsi"/>
          <w:b/>
          <w:sz w:val="20"/>
          <w:szCs w:val="20"/>
        </w:rPr>
        <w:t>Python</w:t>
      </w:r>
      <w:r w:rsidR="00A2104E" w:rsidRPr="00814817">
        <w:rPr>
          <w:rFonts w:asciiTheme="minorHAnsi" w:hAnsiTheme="minorHAnsi" w:cstheme="minorHAnsi"/>
          <w:b/>
          <w:sz w:val="20"/>
          <w:szCs w:val="20"/>
          <w:lang w:val="ru-RU"/>
        </w:rPr>
        <w:t>. Деревья решений</w:t>
      </w:r>
      <w:r w:rsidR="00CD6CCD" w:rsidRPr="00814817">
        <w:rPr>
          <w:rFonts w:asciiTheme="minorHAnsi" w:hAnsiTheme="minorHAnsi" w:cstheme="minorHAnsi"/>
          <w:b/>
          <w:sz w:val="20"/>
          <w:szCs w:val="20"/>
          <w:lang w:val="ru-RU"/>
        </w:rPr>
        <w:t>.</w:t>
      </w:r>
    </w:p>
    <w:p w:rsidR="00CD6CCD" w:rsidRPr="00814817" w:rsidRDefault="00CD6CCD" w:rsidP="00282AFF">
      <w:pPr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814817" w:rsidRPr="00814817" w:rsidRDefault="00814817" w:rsidP="00814817">
      <w:pPr>
        <w:jc w:val="both"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b/>
          <w:sz w:val="20"/>
          <w:szCs w:val="20"/>
        </w:rPr>
        <w:t>Part</w:t>
      </w: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 1:  Анализ и обучение. </w:t>
      </w:r>
    </w:p>
    <w:p w:rsidR="00282AFF" w:rsidRPr="00814817" w:rsidRDefault="00282AFF" w:rsidP="00282AFF">
      <w:pPr>
        <w:pStyle w:val="af0"/>
        <w:shd w:val="clear" w:color="auto" w:fill="FFFFFF"/>
        <w:rPr>
          <w:rFonts w:asciiTheme="minorHAnsi" w:hAnsiTheme="minorHAnsi" w:cstheme="minorHAnsi"/>
          <w:color w:val="222222"/>
          <w:sz w:val="20"/>
          <w:szCs w:val="20"/>
        </w:rPr>
      </w:pPr>
      <w:r w:rsidRPr="00814817">
        <w:rPr>
          <w:rFonts w:asciiTheme="minorHAnsi" w:hAnsiTheme="minorHAnsi" w:cstheme="minorHAnsi"/>
          <w:color w:val="222222"/>
          <w:sz w:val="20"/>
          <w:szCs w:val="20"/>
        </w:rPr>
        <w:t xml:space="preserve">Библиотека </w:t>
      </w:r>
      <w:r w:rsidRPr="00814817">
        <w:rPr>
          <w:rFonts w:asciiTheme="minorHAnsi" w:hAnsiTheme="minorHAnsi" w:cstheme="minorHAnsi"/>
          <w:color w:val="222222"/>
          <w:sz w:val="20"/>
          <w:szCs w:val="20"/>
          <w:lang w:val="en-US"/>
        </w:rPr>
        <w:t>scikit</w:t>
      </w:r>
      <w:r w:rsidRPr="00814817">
        <w:rPr>
          <w:rFonts w:asciiTheme="minorHAnsi" w:hAnsiTheme="minorHAnsi" w:cstheme="minorHAnsi"/>
          <w:color w:val="222222"/>
          <w:sz w:val="20"/>
          <w:szCs w:val="20"/>
        </w:rPr>
        <w:t>-</w:t>
      </w:r>
      <w:r w:rsidRPr="00814817">
        <w:rPr>
          <w:rFonts w:asciiTheme="minorHAnsi" w:hAnsiTheme="minorHAnsi" w:cstheme="minorHAnsi"/>
          <w:color w:val="222222"/>
          <w:sz w:val="20"/>
          <w:szCs w:val="20"/>
          <w:lang w:val="en-US"/>
        </w:rPr>
        <w:t>learn</w:t>
      </w:r>
      <w:r w:rsidRPr="00814817">
        <w:rPr>
          <w:rFonts w:asciiTheme="minorHAnsi" w:hAnsiTheme="minorHAnsi" w:cstheme="minorHAnsi"/>
          <w:color w:val="222222"/>
          <w:sz w:val="20"/>
          <w:szCs w:val="20"/>
        </w:rPr>
        <w:t xml:space="preserve"> предоставляет реализацию целого ряда алгоритмов для обучения с учителем (</w:t>
      </w:r>
      <w:r w:rsidRPr="00814817">
        <w:rPr>
          <w:rFonts w:asciiTheme="minorHAnsi" w:hAnsiTheme="minorHAnsi" w:cstheme="minorHAnsi"/>
          <w:color w:val="222222"/>
          <w:sz w:val="20"/>
          <w:szCs w:val="20"/>
          <w:lang w:val="en-US"/>
        </w:rPr>
        <w:t>Supervised</w:t>
      </w:r>
      <w:r w:rsidRPr="0081481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814817">
        <w:rPr>
          <w:rFonts w:asciiTheme="minorHAnsi" w:hAnsiTheme="minorHAnsi" w:cstheme="minorHAnsi"/>
          <w:color w:val="222222"/>
          <w:sz w:val="20"/>
          <w:szCs w:val="20"/>
          <w:lang w:val="en-US"/>
        </w:rPr>
        <w:t>Learning</w:t>
      </w:r>
      <w:r w:rsidRPr="00814817">
        <w:rPr>
          <w:rFonts w:asciiTheme="minorHAnsi" w:hAnsiTheme="minorHAnsi" w:cstheme="minorHAnsi"/>
          <w:color w:val="222222"/>
          <w:sz w:val="20"/>
          <w:szCs w:val="20"/>
        </w:rPr>
        <w:t>) и обучения без учителя (</w:t>
      </w:r>
      <w:r w:rsidRPr="00814817">
        <w:rPr>
          <w:rFonts w:asciiTheme="minorHAnsi" w:hAnsiTheme="minorHAnsi" w:cstheme="minorHAnsi"/>
          <w:color w:val="222222"/>
          <w:sz w:val="20"/>
          <w:szCs w:val="20"/>
          <w:lang w:val="en-US"/>
        </w:rPr>
        <w:t>Unsupervised</w:t>
      </w:r>
      <w:r w:rsidRPr="0081481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814817">
        <w:rPr>
          <w:rFonts w:asciiTheme="minorHAnsi" w:hAnsiTheme="minorHAnsi" w:cstheme="minorHAnsi"/>
          <w:color w:val="222222"/>
          <w:sz w:val="20"/>
          <w:szCs w:val="20"/>
          <w:lang w:val="en-US"/>
        </w:rPr>
        <w:t>Learning</w:t>
      </w:r>
      <w:r w:rsidRPr="00814817">
        <w:rPr>
          <w:rFonts w:asciiTheme="minorHAnsi" w:hAnsiTheme="minorHAnsi" w:cstheme="minorHAnsi"/>
          <w:color w:val="222222"/>
          <w:sz w:val="20"/>
          <w:szCs w:val="20"/>
        </w:rPr>
        <w:t xml:space="preserve">) через интерфейс для языка программирования </w:t>
      </w:r>
      <w:r w:rsidRPr="00814817">
        <w:rPr>
          <w:rFonts w:asciiTheme="minorHAnsi" w:hAnsiTheme="minorHAnsi" w:cstheme="minorHAnsi"/>
          <w:color w:val="222222"/>
          <w:sz w:val="20"/>
          <w:szCs w:val="20"/>
          <w:lang w:val="en-US"/>
        </w:rPr>
        <w:t>Python</w:t>
      </w:r>
      <w:r w:rsidRPr="00814817">
        <w:rPr>
          <w:rFonts w:asciiTheme="minorHAnsi" w:hAnsiTheme="minorHAnsi" w:cstheme="minorHAnsi"/>
          <w:color w:val="222222"/>
          <w:sz w:val="20"/>
          <w:szCs w:val="20"/>
        </w:rPr>
        <w:t>. Данная библиотека распространяется под лицензией "Simplified BSD License" и имеет дистрибутивы для множества различных версий Linux, поощрая тем самым академическое и коммерческое использование scikit-learn. Scikit-learn построена поверх </w:t>
      </w:r>
      <w:hyperlink r:id="rId8" w:history="1">
        <w:r w:rsidRPr="00814817">
          <w:rPr>
            <w:rStyle w:val="af"/>
            <w:rFonts w:asciiTheme="minorHAnsi" w:eastAsiaTheme="minorEastAsia" w:hAnsiTheme="minorHAnsi" w:cstheme="minorHAnsi"/>
            <w:color w:val="888888"/>
            <w:sz w:val="20"/>
            <w:szCs w:val="20"/>
          </w:rPr>
          <w:t>SciPy</w:t>
        </w:r>
      </w:hyperlink>
      <w:r w:rsidRPr="00814817">
        <w:rPr>
          <w:rFonts w:asciiTheme="minorHAnsi" w:hAnsiTheme="minorHAnsi" w:cstheme="minorHAnsi"/>
          <w:color w:val="222222"/>
          <w:sz w:val="20"/>
          <w:szCs w:val="20"/>
        </w:rPr>
        <w:t> (Scientific Python), который должен быть установлен перед использованием scikit-learn. Данный стек включает в себя:</w:t>
      </w:r>
    </w:p>
    <w:p w:rsidR="00282AFF" w:rsidRPr="00814817" w:rsidRDefault="00282AFF" w:rsidP="00282AFF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  <w:lang w:val="ru-RU"/>
        </w:rPr>
      </w:pPr>
    </w:p>
    <w:p w:rsidR="00282AFF" w:rsidRPr="00814817" w:rsidRDefault="00282AFF" w:rsidP="00282AFF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NumPy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: расширение языка Python, добавляющее поддержку больших многомерных массивов и матриц, вместе с большой библиотекой высокоуровневых математических функций для операций с этими массивами</w:t>
      </w:r>
    </w:p>
    <w:p w:rsidR="00282AFF" w:rsidRPr="00814817" w:rsidRDefault="00282AFF" w:rsidP="00282AFF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SciPy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: открытая библиотека высококачественных научных инструментов для языка программирования Python</w:t>
      </w:r>
    </w:p>
    <w:p w:rsidR="00282AFF" w:rsidRPr="00814817" w:rsidRDefault="00282AFF" w:rsidP="00282AFF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Matplotlib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: библиотека на языке программирования Python для визуализации данных двумерной (2D) графикой (3D графика также поддерживается)</w:t>
      </w:r>
    </w:p>
    <w:p w:rsidR="00282AFF" w:rsidRPr="00814817" w:rsidRDefault="00282AFF" w:rsidP="00282AFF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IPython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: интерактивная оболочка для языка программирования Python, которая предоставляет расширенную интроспекцию, дополнительный командный синтаксис, подсветку кода и автоматическое дополнение</w:t>
      </w:r>
    </w:p>
    <w:p w:rsidR="00282AFF" w:rsidRPr="00814817" w:rsidRDefault="00282AFF" w:rsidP="00282AFF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Sympy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: библиотека для символьных вычислений</w:t>
      </w:r>
    </w:p>
    <w:p w:rsidR="00282AFF" w:rsidRPr="00814817" w:rsidRDefault="00282AFF" w:rsidP="00282AFF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Pandas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: различные структуры данных и анализ</w:t>
      </w:r>
    </w:p>
    <w:p w:rsidR="00282AFF" w:rsidRPr="00814817" w:rsidRDefault="00282AFF" w:rsidP="00282AFF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Библиотека scikit-learn ориентирована в первую очередь на моделирование данных, а не на загрузку, манипуляцию и обобщение данных. Для таких целей, как раз-таки, лучше использовать NumPy и Pandas.</w:t>
      </w:r>
    </w:p>
    <w:p w:rsidR="00282AFF" w:rsidRPr="00814817" w:rsidRDefault="00282AFF" w:rsidP="00282AFF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Вот несколько популярных функциональных областей, в которых scikit-learn помогает решать поставленные задачи: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Кластеризация (Clustering):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для группировки неразмеченных данных, например, метод k-средних (k-means)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Перекрестная проверка (Cross Validation):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для оценки эффективности работы модели на независимых данных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Наборы данных (Datasets):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для тестовых наборов данных и для генерации наборов данных с определенными свойствами для исследования поведенческих свойств модели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Сокращение размерности (Dimensionality Reduction):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для уменьшения количества атрибутов для визуализации и отбора признаков (Feature Selection), например, метод главных компонент (Principal Component Analysis)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Алгоритмические композиции (Ensemble Methods):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для комбинирования предсказаний нескольких моделей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Извлечение признаков (Feature Extraction):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определение атрибутов в изображениях и текстовых данных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Отбор признаков (Feature Selection):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для выявления значимых атрибутов на основе которых будет построена модель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Оптимизация параметров алгоритма (Parameter Tuning):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для получения максимально эффективной отдачи от модели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t>Множественное обучение (Manifold Learning):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для нелинейного сокращения размерности данных</w:t>
      </w:r>
    </w:p>
    <w:p w:rsidR="00282AFF" w:rsidRPr="00814817" w:rsidRDefault="00282AFF" w:rsidP="00282AFF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after="60"/>
        <w:ind w:left="0" w:firstLine="0"/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b/>
          <w:bCs/>
          <w:color w:val="222222"/>
          <w:sz w:val="20"/>
          <w:szCs w:val="20"/>
          <w:lang w:val="ru-RU" w:eastAsia="ru-RU"/>
        </w:rPr>
        <w:lastRenderedPageBreak/>
        <w:t>Алгоритмы обучения с учителем (Supervised Models):</w:t>
      </w:r>
      <w:r w:rsidRPr="00814817">
        <w:rPr>
          <w:rFonts w:asciiTheme="minorHAnsi" w:eastAsia="Times New Roman" w:hAnsiTheme="minorHAnsi" w:cstheme="minorHAnsi"/>
          <w:color w:val="222222"/>
          <w:sz w:val="20"/>
          <w:szCs w:val="20"/>
          <w:lang w:val="ru-RU" w:eastAsia="ru-RU"/>
        </w:rPr>
        <w:t> огромный набор методов не ограничивается обобщенными линейными моделями (Generalized Linear Models), дискриминантным анализом (Discriminate Analysis), наивным байесовским классификатором (Naive Bayes), нейронными сетями (Neural Networks), методом опорных векторов (Support Vector Machines) и деревьями принятия решений (Decision Trees).</w:t>
      </w:r>
    </w:p>
    <w:p w:rsidR="00282AFF" w:rsidRPr="00814817" w:rsidRDefault="00282AFF" w:rsidP="00282AFF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  <w:lang w:val="ru-RU"/>
        </w:rPr>
      </w:pPr>
    </w:p>
    <w:p w:rsidR="00A2104E" w:rsidRPr="00814817" w:rsidRDefault="00A2104E" w:rsidP="00A2104E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</w:p>
    <w:p w:rsidR="00282AFF" w:rsidRPr="00814817" w:rsidRDefault="00282AFF" w:rsidP="00A2104E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</w:p>
    <w:p w:rsidR="00282AFF" w:rsidRPr="00814817" w:rsidRDefault="00282AFF" w:rsidP="00814817">
      <w:pPr>
        <w:pStyle w:val="a3"/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  <w:lang w:val="ru-RU"/>
        </w:rPr>
        <w:t xml:space="preserve">Прочитайте данные для анализа в 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python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  <w:lang w:val="ru-RU"/>
        </w:rPr>
        <w:t xml:space="preserve"> с помощью пакета 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pandas</w:t>
      </w:r>
    </w:p>
    <w:p w:rsidR="00282AFF" w:rsidRPr="00814817" w:rsidRDefault="00282AFF" w:rsidP="00CD6CCD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</w:p>
    <w:p w:rsidR="00CD6CCD" w:rsidRPr="00814817" w:rsidRDefault="00CD6CCD" w:rsidP="00CD6CCD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Для этого упражнения вам понадобится файл:  </w:t>
      </w:r>
      <w:r w:rsidRPr="00814817">
        <w:rPr>
          <w:rFonts w:asciiTheme="minorHAnsi" w:hAnsiTheme="minorHAnsi" w:cstheme="minorHAnsi"/>
          <w:sz w:val="20"/>
          <w:szCs w:val="20"/>
        </w:rPr>
        <w:t>Organics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>.</w:t>
      </w:r>
      <w:r w:rsidRPr="00814817">
        <w:rPr>
          <w:rFonts w:asciiTheme="minorHAnsi" w:hAnsiTheme="minorHAnsi" w:cstheme="minorHAnsi"/>
          <w:sz w:val="20"/>
          <w:szCs w:val="20"/>
        </w:rPr>
        <w:t>csv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(файл данных). </w:t>
      </w:r>
    </w:p>
    <w:p w:rsidR="00C31E1C" w:rsidRDefault="00CD6CCD" w:rsidP="00CD6CCD">
      <w:pPr>
        <w:jc w:val="both"/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Файл данных содержит 22 223 записей о клиентах с демографической информацией и информацией о том, покупал ли клиент органические продукты. Содержание проблемы: 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>супермаркет начинает предлагать новую линию органических продуктов.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</w:rPr>
        <w:t> 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>Руководство супермаркета хотело бы определить, какие покупатели могут приобрести эти продукты.</w:t>
      </w:r>
    </w:p>
    <w:p w:rsidR="00282AFF" w:rsidRPr="00814817" w:rsidRDefault="00CD6CCD" w:rsidP="00CD6CCD">
      <w:pPr>
        <w:jc w:val="both"/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</w:pP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>В супермаркете действует программа лояльности клиентов.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</w:rPr>
        <w:t> 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>В качестве первоначального плана стимулирования покупателей супермаркет предоставлял купоны на свои органические продукты всем участникам программы лояльности и теперь собирает данные, которые</w:t>
      </w:r>
      <w:r w:rsidR="00C31E1C" w:rsidRPr="00C31E1C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 xml:space="preserve"> </w:t>
      </w:r>
      <w:r w:rsidR="009867E4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>в</w:t>
      </w:r>
      <w:bookmarkStart w:id="0" w:name="_GoBack"/>
      <w:bookmarkEnd w:id="0"/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>ключают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</w:rPr>
        <w:t> 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>информацию о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</w:rPr>
        <w:t> </w:t>
      </w:r>
      <w:r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 xml:space="preserve">том, приобрели ли эти клиенты какие-либо из органических продуктов или нет. </w:t>
      </w:r>
      <w:r w:rsidR="00282AFF" w:rsidRPr="00814817">
        <w:rPr>
          <w:rFonts w:asciiTheme="minorHAnsi" w:hAnsiTheme="minorHAnsi" w:cstheme="minorHAnsi"/>
          <w:color w:val="333D49"/>
          <w:sz w:val="20"/>
          <w:szCs w:val="20"/>
          <w:shd w:val="clear" w:color="auto" w:fill="FFFFFF"/>
          <w:lang w:val="ru-RU"/>
        </w:rPr>
        <w:t xml:space="preserve"> </w:t>
      </w:r>
    </w:p>
    <w:p w:rsidR="00CD6CCD" w:rsidRPr="00814817" w:rsidRDefault="00CD6CCD" w:rsidP="00CD6CCD">
      <w:pPr>
        <w:jc w:val="both"/>
        <w:rPr>
          <w:rFonts w:asciiTheme="minorHAnsi" w:hAnsiTheme="minorHAnsi" w:cstheme="minorHAnsi"/>
          <w:sz w:val="20"/>
          <w:szCs w:val="20"/>
          <w:lang w:val="ru-RU"/>
        </w:rPr>
      </w:pPr>
    </w:p>
    <w:p w:rsidR="002F5EA1" w:rsidRPr="00814817" w:rsidRDefault="002F5EA1" w:rsidP="00D0341B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D0341B" w:rsidRPr="00814817" w:rsidRDefault="00D0341B" w:rsidP="00D0341B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572FDA" w:rsidRPr="00814817" w:rsidRDefault="002F5EA1" w:rsidP="002F5EA1">
      <w:pPr>
        <w:pStyle w:val="a3"/>
        <w:ind w:left="360"/>
        <w:rPr>
          <w:rFonts w:asciiTheme="minorHAnsi" w:hAnsiTheme="minorHAnsi" w:cstheme="minorHAnsi"/>
          <w:sz w:val="20"/>
          <w:szCs w:val="20"/>
        </w:rPr>
      </w:pPr>
      <w:r w:rsidRPr="00814817">
        <w:rPr>
          <w:rFonts w:asciiTheme="minorHAnsi" w:hAnsiTheme="minorHAnsi" w:cstheme="minorHAnsi"/>
          <w:noProof/>
          <w:sz w:val="20"/>
          <w:szCs w:val="20"/>
          <w:lang w:val="ru-RU" w:eastAsia="ru-RU"/>
        </w:rPr>
        <w:drawing>
          <wp:inline distT="0" distB="0" distL="0" distR="0" wp14:anchorId="547170C4" wp14:editId="4E7A2E91">
            <wp:extent cx="5943600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DA" w:rsidRPr="00814817" w:rsidRDefault="00572FDA" w:rsidP="002F5EA1">
      <w:pPr>
        <w:pStyle w:val="a3"/>
        <w:ind w:left="360"/>
        <w:rPr>
          <w:rFonts w:asciiTheme="minorHAnsi" w:hAnsiTheme="minorHAnsi" w:cstheme="minorHAnsi"/>
          <w:sz w:val="20"/>
          <w:szCs w:val="20"/>
        </w:rPr>
      </w:pPr>
    </w:p>
    <w:p w:rsidR="00572FDA" w:rsidRPr="00814817" w:rsidRDefault="00572FDA" w:rsidP="002F5EA1">
      <w:pPr>
        <w:pStyle w:val="a3"/>
        <w:ind w:left="360"/>
        <w:rPr>
          <w:rFonts w:asciiTheme="minorHAnsi" w:hAnsiTheme="minorHAnsi" w:cstheme="minorHAnsi"/>
          <w:sz w:val="20"/>
          <w:szCs w:val="20"/>
        </w:rPr>
      </w:pPr>
      <w:r w:rsidRPr="00814817">
        <w:rPr>
          <w:rFonts w:asciiTheme="minorHAnsi" w:hAnsiTheme="minorHAnsi" w:cstheme="minorHAnsi"/>
          <w:sz w:val="20"/>
          <w:szCs w:val="20"/>
        </w:rPr>
        <w:t>.</w:t>
      </w:r>
    </w:p>
    <w:p w:rsidR="00CD6CCD" w:rsidRPr="00814817" w:rsidRDefault="00ED4952" w:rsidP="00814817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>Необходимые</w:t>
      </w:r>
      <w:r w:rsidRPr="00C31E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6CCD" w:rsidRPr="008148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6CCD" w:rsidRPr="00814817">
        <w:rPr>
          <w:rFonts w:asciiTheme="minorHAnsi" w:hAnsiTheme="minorHAnsi" w:cstheme="minorHAnsi"/>
          <w:b/>
          <w:sz w:val="20"/>
          <w:szCs w:val="20"/>
          <w:lang w:val="ru-RU"/>
        </w:rPr>
        <w:t>библиотеки</w:t>
      </w:r>
    </w:p>
    <w:p w:rsidR="00CD6CCD" w:rsidRPr="00814817" w:rsidRDefault="00CD6CCD" w:rsidP="00CD6CCD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D6CCD" w:rsidRPr="00814817" w:rsidRDefault="00CD6CCD" w:rsidP="00CD6CCD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</w:pPr>
      <w:r w:rsidRPr="00814817"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  <w:t>import numpy as np</w:t>
      </w:r>
    </w:p>
    <w:p w:rsidR="00CD6CCD" w:rsidRPr="00814817" w:rsidRDefault="00CD6CCD" w:rsidP="00CD6CCD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</w:pPr>
      <w:r w:rsidRPr="00814817"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  <w:t>import pandas as pd</w:t>
      </w:r>
    </w:p>
    <w:p w:rsidR="00CD6CCD" w:rsidRPr="00814817" w:rsidRDefault="00CD6CCD" w:rsidP="00CD6CCD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</w:pPr>
      <w:r w:rsidRPr="00814817"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  <w:t>import pylab as pl</w:t>
      </w:r>
    </w:p>
    <w:p w:rsidR="00CD6CCD" w:rsidRPr="00814817" w:rsidRDefault="00CD6CCD" w:rsidP="00CD6CCD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</w:pPr>
      <w:r w:rsidRPr="00814817"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  <w:t>import matplotlib.pyplot as plt</w:t>
      </w:r>
    </w:p>
    <w:p w:rsidR="00CD6CCD" w:rsidRPr="00814817" w:rsidRDefault="00CD6CCD" w:rsidP="00CD6CCD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</w:pPr>
      <w:r w:rsidRPr="00814817"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  <w:t>plt.style.use('ggplot')</w:t>
      </w:r>
    </w:p>
    <w:p w:rsidR="00CD6CCD" w:rsidRPr="00814817" w:rsidRDefault="00CD6CCD" w:rsidP="00CD6CCD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</w:pPr>
      <w:r w:rsidRPr="00814817"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  <w:t>%matplotlib inline</w:t>
      </w:r>
    </w:p>
    <w:p w:rsidR="00CD6CCD" w:rsidRPr="00814817" w:rsidRDefault="00CD6CCD" w:rsidP="00CD6CCD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</w:pPr>
      <w:r w:rsidRPr="00814817"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  <w:t>import seaborn as sns</w:t>
      </w:r>
    </w:p>
    <w:p w:rsidR="00ED4952" w:rsidRPr="00814817" w:rsidRDefault="00ED4952" w:rsidP="00CD6CCD">
      <w:pPr>
        <w:jc w:val="both"/>
        <w:rPr>
          <w:rFonts w:asciiTheme="minorHAnsi" w:hAnsiTheme="minorHAnsi" w:cstheme="minorHAnsi"/>
          <w:i/>
          <w:color w:val="333D49"/>
          <w:sz w:val="20"/>
          <w:szCs w:val="20"/>
          <w:shd w:val="clear" w:color="auto" w:fill="FFFFFF"/>
        </w:rPr>
      </w:pPr>
    </w:p>
    <w:p w:rsidR="00282AFF" w:rsidRPr="00814817" w:rsidRDefault="00282AFF" w:rsidP="00282AFF">
      <w:pPr>
        <w:pStyle w:val="a3"/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>Полный список переменных модели:</w:t>
      </w:r>
    </w:p>
    <w:p w:rsidR="00282AFF" w:rsidRPr="00814817" w:rsidRDefault="00282AFF" w:rsidP="00282AFF">
      <w:pPr>
        <w:pStyle w:val="a3"/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br/>
      </w:r>
    </w:p>
    <w:tbl>
      <w:tblPr>
        <w:tblStyle w:val="a8"/>
        <w:tblW w:w="6669" w:type="dxa"/>
        <w:jc w:val="center"/>
        <w:tblLayout w:type="fixed"/>
        <w:tblLook w:val="0000" w:firstRow="0" w:lastRow="0" w:firstColumn="0" w:lastColumn="0" w:noHBand="0" w:noVBand="0"/>
      </w:tblPr>
      <w:tblGrid>
        <w:gridCol w:w="2619"/>
        <w:gridCol w:w="4050"/>
      </w:tblGrid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sz w:val="20"/>
                <w:szCs w:val="20"/>
              </w:rPr>
              <w:t>Variable Description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Customer loyalty identification number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Affl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Affluence grade on a scale from 1 to 30</w:t>
            </w: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>(1 = least affluent, 30 = most affluent)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lastRenderedPageBreak/>
              <w:t>Age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Age, in years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Identifier for residential neighborhood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ClusterGroup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 set of similar neighborhoods </w:t>
            </w: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>(A-F = neighborhood type, U=unknown)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 = male, F = female, U = unknown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GeoReg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Geographic region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TVReg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Television region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Promclass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Loyalty status: Tin, Silver, Gold, or Platinum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Spend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Total amount spent (in British pounds)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TargetBuy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Organics purchased? 1 = Yes, 0 = No</w:t>
            </w:r>
          </w:p>
        </w:tc>
      </w:tr>
      <w:tr w:rsidR="00282AFF" w:rsidRPr="00814817" w:rsidTr="00B27430">
        <w:trPr>
          <w:jc w:val="center"/>
        </w:trPr>
        <w:tc>
          <w:tcPr>
            <w:tcW w:w="2619" w:type="dxa"/>
          </w:tcPr>
          <w:p w:rsidR="00282AFF" w:rsidRPr="00814817" w:rsidRDefault="00282AFF" w:rsidP="00B27430">
            <w:pPr>
              <w:keepNext/>
              <w:keepLines/>
              <w:jc w:val="righ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TargetAmt</w:t>
            </w:r>
          </w:p>
        </w:tc>
        <w:tc>
          <w:tcPr>
            <w:tcW w:w="4050" w:type="dxa"/>
          </w:tcPr>
          <w:p w:rsidR="00282AFF" w:rsidRPr="00814817" w:rsidRDefault="00282AFF" w:rsidP="00B27430">
            <w:pPr>
              <w:keepNext/>
              <w:keepLines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48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 of organic products purchased</w:t>
            </w:r>
          </w:p>
        </w:tc>
      </w:tr>
    </w:tbl>
    <w:p w:rsidR="00282AFF" w:rsidRPr="00814817" w:rsidRDefault="00282AFF" w:rsidP="00282AFF">
      <w:pPr>
        <w:rPr>
          <w:rFonts w:asciiTheme="minorHAnsi" w:hAnsiTheme="minorHAnsi" w:cstheme="minorHAnsi"/>
          <w:i/>
          <w:sz w:val="20"/>
          <w:szCs w:val="20"/>
        </w:rPr>
      </w:pPr>
    </w:p>
    <w:p w:rsidR="00282AFF" w:rsidRPr="00814817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</w:rPr>
        <w:t>TargetBuy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- это целевая переменная результата, потому что она описывает дискретное событие (1 = сделал покупку, 0 = не купил).</w:t>
      </w:r>
    </w:p>
    <w:p w:rsidR="00282AFF" w:rsidRPr="00814817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sz w:val="20"/>
          <w:szCs w:val="20"/>
          <w:lang w:val="ru-RU"/>
        </w:rPr>
      </w:pPr>
    </w:p>
    <w:p w:rsidR="00282AFF" w:rsidRPr="00814817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Некоторые переменные, такие как </w:t>
      </w:r>
      <w:r w:rsidRPr="00814817">
        <w:rPr>
          <w:rFonts w:asciiTheme="minorHAnsi" w:hAnsiTheme="minorHAnsi" w:cstheme="minorHAnsi"/>
          <w:sz w:val="20"/>
          <w:szCs w:val="20"/>
        </w:rPr>
        <w:t>ID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, не имеют отношения к анализу. Другие переменные, такие как </w:t>
      </w:r>
      <w:r w:rsidRPr="00814817">
        <w:rPr>
          <w:rFonts w:asciiTheme="minorHAnsi" w:hAnsiTheme="minorHAnsi" w:cstheme="minorHAnsi"/>
          <w:sz w:val="20"/>
          <w:szCs w:val="20"/>
        </w:rPr>
        <w:t>TargetAmt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, также бесполезны, поскольку они не дают дополнительной информации о результате (очевидно, если </w:t>
      </w:r>
      <w:r w:rsidRPr="00814817">
        <w:rPr>
          <w:rFonts w:asciiTheme="minorHAnsi" w:hAnsiTheme="minorHAnsi" w:cstheme="minorHAnsi"/>
          <w:sz w:val="20"/>
          <w:szCs w:val="20"/>
        </w:rPr>
        <w:t>TargetAmt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больше 0, тогда </w:t>
      </w:r>
      <w:r w:rsidRPr="00814817">
        <w:rPr>
          <w:rFonts w:asciiTheme="minorHAnsi" w:hAnsiTheme="minorHAnsi" w:cstheme="minorHAnsi"/>
          <w:sz w:val="20"/>
          <w:szCs w:val="20"/>
        </w:rPr>
        <w:t>TargetBuy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будет 1). </w:t>
      </w:r>
    </w:p>
    <w:p w:rsidR="00282AFF" w:rsidRPr="00814817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sz w:val="20"/>
          <w:szCs w:val="20"/>
          <w:lang w:val="ru-RU"/>
        </w:rPr>
      </w:pPr>
    </w:p>
    <w:p w:rsidR="00282AFF" w:rsidRPr="00814817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Вывести данные, описательную статистику , проверить корреляции между признаками. </w:t>
      </w:r>
    </w:p>
    <w:p w:rsidR="00282AFF" w:rsidRPr="00814817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595011" w:rsidRDefault="00595011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i/>
          <w:sz w:val="20"/>
          <w:szCs w:val="20"/>
        </w:rPr>
      </w:pPr>
      <w:r w:rsidRPr="00595011">
        <w:rPr>
          <w:rFonts w:asciiTheme="minorHAnsi" w:hAnsiTheme="minorHAnsi" w:cstheme="minorHAnsi"/>
          <w:i/>
          <w:sz w:val="20"/>
          <w:szCs w:val="20"/>
        </w:rPr>
        <w:t>df=pd.read_csv("D:\ORGANICS.csv",encoding="cp1251")</w:t>
      </w:r>
    </w:p>
    <w:p w:rsidR="00282AFF" w:rsidRPr="00814817" w:rsidRDefault="00595011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print(df</w:t>
      </w:r>
      <w:r w:rsidR="00282AFF" w:rsidRPr="00814817">
        <w:rPr>
          <w:rFonts w:asciiTheme="minorHAnsi" w:hAnsiTheme="minorHAnsi" w:cstheme="minorHAnsi"/>
          <w:i/>
          <w:sz w:val="20"/>
          <w:szCs w:val="20"/>
        </w:rPr>
        <w:t xml:space="preserve">.shape) </w:t>
      </w:r>
    </w:p>
    <w:p w:rsidR="00282AFF" w:rsidRPr="00814817" w:rsidRDefault="00595011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print(df</w:t>
      </w:r>
      <w:r w:rsidR="00282AFF" w:rsidRPr="00814817">
        <w:rPr>
          <w:rFonts w:asciiTheme="minorHAnsi" w:hAnsiTheme="minorHAnsi" w:cstheme="minorHAnsi"/>
          <w:i/>
          <w:sz w:val="20"/>
          <w:szCs w:val="20"/>
        </w:rPr>
        <w:t>.info())</w:t>
      </w:r>
    </w:p>
    <w:p w:rsidR="00282AFF" w:rsidRPr="00595011" w:rsidRDefault="00282AFF" w:rsidP="00282AFF">
      <w:pPr>
        <w:pStyle w:val="a3"/>
        <w:ind w:left="360"/>
        <w:rPr>
          <w:rFonts w:asciiTheme="minorHAnsi" w:hAnsiTheme="minorHAnsi" w:cstheme="minorHAnsi"/>
          <w:sz w:val="20"/>
          <w:szCs w:val="20"/>
        </w:rPr>
      </w:pPr>
    </w:p>
    <w:p w:rsidR="00282AFF" w:rsidRPr="00814817" w:rsidRDefault="00282AFF" w:rsidP="00282AFF">
      <w:pPr>
        <w:pStyle w:val="a3"/>
        <w:ind w:left="360"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>В некоторых строках отсутствуют данные.  Провести дальнейший анализ по трем ситуациям:</w:t>
      </w:r>
    </w:p>
    <w:p w:rsidR="00282AFF" w:rsidRPr="00814817" w:rsidRDefault="00282AFF" w:rsidP="00282AFF">
      <w:pPr>
        <w:pStyle w:val="a3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Удаление </w:t>
      </w:r>
      <w:r w:rsidRPr="00814817">
        <w:rPr>
          <w:rFonts w:asciiTheme="minorHAnsi" w:hAnsiTheme="minorHAnsi" w:cstheme="minorHAnsi"/>
          <w:sz w:val="20"/>
          <w:szCs w:val="20"/>
        </w:rPr>
        <w:t>Nan (</w:t>
      </w:r>
      <w:r w:rsidRPr="00814817">
        <w:rPr>
          <w:rFonts w:asciiTheme="minorHAnsi" w:hAnsiTheme="minorHAnsi" w:cstheme="minorHAnsi"/>
          <w:i/>
          <w:sz w:val="20"/>
          <w:szCs w:val="20"/>
        </w:rPr>
        <w:t>dropna</w:t>
      </w:r>
      <w:r w:rsidRPr="00814817">
        <w:rPr>
          <w:rFonts w:asciiTheme="minorHAnsi" w:hAnsiTheme="minorHAnsi" w:cstheme="minorHAnsi"/>
          <w:sz w:val="20"/>
          <w:szCs w:val="20"/>
        </w:rPr>
        <w:t>())</w:t>
      </w:r>
    </w:p>
    <w:p w:rsidR="00282AFF" w:rsidRPr="00814817" w:rsidRDefault="00282AFF" w:rsidP="00282AFF">
      <w:pPr>
        <w:pStyle w:val="a3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Замена </w:t>
      </w:r>
      <w:r w:rsidRPr="00814817">
        <w:rPr>
          <w:rFonts w:asciiTheme="minorHAnsi" w:hAnsiTheme="minorHAnsi" w:cstheme="minorHAnsi"/>
          <w:sz w:val="20"/>
          <w:szCs w:val="20"/>
        </w:rPr>
        <w:t>Nan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усредненными значениями (</w:t>
      </w:r>
      <w:r w:rsidRPr="00814817">
        <w:rPr>
          <w:rFonts w:asciiTheme="minorHAnsi" w:hAnsiTheme="minorHAnsi" w:cstheme="minorHAnsi"/>
          <w:i/>
          <w:sz w:val="20"/>
          <w:szCs w:val="20"/>
        </w:rPr>
        <w:t>fillna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>())</w:t>
      </w:r>
    </w:p>
    <w:p w:rsidR="00282AFF" w:rsidRPr="00814817" w:rsidRDefault="00282AFF" w:rsidP="00282AFF">
      <w:pPr>
        <w:pStyle w:val="a3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Замена </w:t>
      </w:r>
      <w:r w:rsidRPr="00814817">
        <w:rPr>
          <w:rFonts w:asciiTheme="minorHAnsi" w:hAnsiTheme="minorHAnsi" w:cstheme="minorHAnsi"/>
          <w:sz w:val="20"/>
          <w:szCs w:val="20"/>
        </w:rPr>
        <w:t>Nan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наиболее часто встречаемыми значениями</w:t>
      </w:r>
    </w:p>
    <w:p w:rsidR="00282AFF" w:rsidRPr="00814817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i/>
          <w:sz w:val="20"/>
          <w:szCs w:val="20"/>
          <w:lang w:val="ru-RU"/>
        </w:rPr>
      </w:pPr>
    </w:p>
    <w:p w:rsidR="00282AFF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>Для анализа в этой части используем пока только количественные признаки (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</w:rPr>
        <w:t>Affl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  <w:lang w:val="ru-RU"/>
        </w:rPr>
        <w:t xml:space="preserve"> , 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</w:rPr>
        <w:t>Age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  <w:lang w:val="ru-RU"/>
        </w:rPr>
        <w:t xml:space="preserve">, 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</w:rPr>
        <w:t>Cluster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  <w:lang w:val="ru-RU"/>
        </w:rPr>
        <w:t xml:space="preserve">, 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</w:rPr>
        <w:t>Promspend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  <w:lang w:val="ru-RU"/>
        </w:rPr>
        <w:t>,</w:t>
      </w:r>
      <w:r w:rsidRPr="00814817">
        <w:rPr>
          <w:rFonts w:asciiTheme="minorHAnsi" w:hAnsiTheme="minorHAnsi" w:cstheme="minorHAnsi"/>
          <w:b/>
          <w:color w:val="000000"/>
          <w:sz w:val="20"/>
          <w:szCs w:val="20"/>
        </w:rPr>
        <w:t>PromTime</w:t>
      </w: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).  Для этого выбрать только нужные столбцы </w:t>
      </w:r>
      <w:r w:rsidRPr="00814817">
        <w:rPr>
          <w:rFonts w:asciiTheme="minorHAnsi" w:hAnsiTheme="minorHAnsi" w:cstheme="minorHAnsi"/>
          <w:b/>
          <w:sz w:val="20"/>
          <w:szCs w:val="20"/>
        </w:rPr>
        <w:t>Dataframe</w:t>
      </w: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 – </w:t>
      </w:r>
      <w:r w:rsidRPr="00814817">
        <w:rPr>
          <w:rFonts w:asciiTheme="minorHAnsi" w:hAnsiTheme="minorHAnsi" w:cstheme="minorHAnsi"/>
          <w:b/>
          <w:sz w:val="20"/>
          <w:szCs w:val="20"/>
        </w:rPr>
        <w:t>x</w:t>
      </w: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 . Выбрать целевую - </w:t>
      </w:r>
      <w:r w:rsidRPr="00814817">
        <w:rPr>
          <w:rFonts w:asciiTheme="minorHAnsi" w:hAnsiTheme="minorHAnsi" w:cstheme="minorHAnsi"/>
          <w:b/>
          <w:sz w:val="20"/>
          <w:szCs w:val="20"/>
        </w:rPr>
        <w:t>y</w:t>
      </w: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>.</w:t>
      </w:r>
    </w:p>
    <w:p w:rsidR="00595011" w:rsidRPr="00814817" w:rsidRDefault="00595011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282AFF" w:rsidRDefault="00282AFF" w:rsidP="00282AF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 </w:t>
      </w:r>
    </w:p>
    <w:p w:rsidR="00595011" w:rsidRPr="00595011" w:rsidRDefault="00595011" w:rsidP="0059501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i/>
          <w:sz w:val="20"/>
          <w:szCs w:val="20"/>
        </w:rPr>
      </w:pPr>
      <w:r w:rsidRPr="00595011">
        <w:rPr>
          <w:rFonts w:asciiTheme="minorHAnsi" w:hAnsiTheme="minorHAnsi" w:cstheme="minorHAnsi"/>
          <w:i/>
          <w:sz w:val="20"/>
          <w:szCs w:val="20"/>
        </w:rPr>
        <w:t>x=df[['DemAffl',  'DemAge', 'DemCluster', 'PromSpend', 'PromTime']]</w:t>
      </w:r>
    </w:p>
    <w:p w:rsidR="00595011" w:rsidRPr="00595011" w:rsidRDefault="00595011" w:rsidP="0059501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HAnsi" w:hAnsiTheme="minorHAnsi" w:cstheme="minorHAnsi"/>
          <w:i/>
          <w:sz w:val="20"/>
          <w:szCs w:val="20"/>
        </w:rPr>
      </w:pPr>
      <w:r w:rsidRPr="00595011">
        <w:rPr>
          <w:rFonts w:asciiTheme="minorHAnsi" w:hAnsiTheme="minorHAnsi" w:cstheme="minorHAnsi"/>
          <w:i/>
          <w:sz w:val="20"/>
          <w:szCs w:val="20"/>
        </w:rPr>
        <w:t>y=df.values[::,11]</w:t>
      </w:r>
    </w:p>
    <w:p w:rsidR="005464A5" w:rsidRPr="00814817" w:rsidRDefault="005464A5" w:rsidP="00572FDA">
      <w:pPr>
        <w:pStyle w:val="a3"/>
        <w:ind w:left="360"/>
        <w:rPr>
          <w:rFonts w:asciiTheme="minorHAnsi" w:hAnsiTheme="minorHAnsi" w:cstheme="minorHAnsi"/>
          <w:sz w:val="20"/>
          <w:szCs w:val="20"/>
          <w:lang w:val="ru-RU"/>
        </w:rPr>
      </w:pPr>
    </w:p>
    <w:p w:rsidR="00814817" w:rsidRDefault="00814817" w:rsidP="00814817">
      <w:pPr>
        <w:pStyle w:val="a3"/>
        <w:numPr>
          <w:ilvl w:val="0"/>
          <w:numId w:val="30"/>
        </w:numPr>
        <w:rPr>
          <w:rFonts w:asciiTheme="minorHAnsi" w:hAnsiTheme="minorHAnsi" w:cstheme="minorHAnsi"/>
          <w:b/>
          <w:sz w:val="20"/>
          <w:szCs w:val="20"/>
          <w:lang w:val="ru-RU"/>
        </w:rPr>
      </w:pPr>
      <w:r>
        <w:rPr>
          <w:rFonts w:asciiTheme="minorHAnsi" w:hAnsiTheme="minorHAnsi" w:cstheme="minorHAnsi"/>
          <w:b/>
          <w:sz w:val="20"/>
          <w:szCs w:val="20"/>
          <w:lang w:val="ru-RU"/>
        </w:rPr>
        <w:t>Обучение модели</w:t>
      </w:r>
    </w:p>
    <w:p w:rsidR="00814817" w:rsidRPr="00814817" w:rsidRDefault="00814817" w:rsidP="00814817">
      <w:pPr>
        <w:pStyle w:val="a3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B27430" w:rsidRPr="00814817" w:rsidRDefault="005464A5" w:rsidP="00282AFF">
      <w:pPr>
        <w:pStyle w:val="a3"/>
        <w:ind w:left="360"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Функция </w:t>
      </w:r>
      <w:r w:rsidRPr="00814817">
        <w:rPr>
          <w:rFonts w:asciiTheme="minorHAnsi" w:hAnsiTheme="minorHAnsi" w:cstheme="minorHAnsi"/>
          <w:b/>
          <w:i/>
          <w:sz w:val="20"/>
          <w:szCs w:val="20"/>
        </w:rPr>
        <w:t>DecisionTreeClassifier</w:t>
      </w: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 xml:space="preserve"> Описание: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8062"/>
      </w:tblGrid>
      <w:tr w:rsidR="00814817" w:rsidRPr="00814817" w:rsidTr="00B27430">
        <w:tc>
          <w:tcPr>
            <w:tcW w:w="0" w:type="auto"/>
            <w:shd w:val="clear" w:color="auto" w:fill="F0F7FA"/>
            <w:noWrap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27430" w:rsidRPr="00B27430" w:rsidRDefault="00814817" w:rsidP="00B27430">
            <w:pPr>
              <w:widowControl/>
              <w:autoSpaceDE/>
              <w:autoSpaceDN/>
              <w:adjustRightInd/>
              <w:spacing w:after="150"/>
              <w:rPr>
                <w:rFonts w:asciiTheme="minorHAnsi" w:eastAsia="Times New Roman" w:hAnsiTheme="minorHAnsi" w:cstheme="minorHAnsi"/>
                <w:b/>
                <w:bCs/>
                <w:color w:val="1D1F22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1D1F22"/>
                <w:sz w:val="20"/>
                <w:szCs w:val="20"/>
                <w:lang w:val="ru-RU" w:eastAsia="ru-RU"/>
              </w:rPr>
              <w:t xml:space="preserve">Параметры </w:t>
            </w:r>
            <w:r w:rsidR="00B27430" w:rsidRPr="00B27430">
              <w:rPr>
                <w:rFonts w:asciiTheme="minorHAnsi" w:eastAsia="Times New Roman" w:hAnsiTheme="minorHAnsi" w:cstheme="minorHAnsi"/>
                <w:b/>
                <w:bCs/>
                <w:color w:val="1D1F22"/>
                <w:sz w:val="20"/>
                <w:szCs w:val="20"/>
                <w:lang w:val="ru-RU"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criterion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: string, optional (default = "gini")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Функция для измерения качества раскола. Поддерживаемые критерии - «gini» для примеси Gini и «энтропии» для получения информации.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splitter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: string, optional (default = "best")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Стратегия, используемая для выбора разделения на каждом узле. Поддерживаемые стратегии «лучше всего», чтобы выбрать лучший раскол и «случайный», чтобы выбрать лучший случайный сплит.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val="ru-RU" w:eastAsia="ru-RU"/>
              </w:rPr>
              <w:t>max_depth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: int или None, необязательно (по умолчанию = Нет)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lastRenderedPageBreak/>
              <w:t>Максимальная глубина дерева. Если None, то узлы расширяются до тех пор, пока все листья не станут чистыми или пока все листья не будут содержать меньше, чем min_samples_split.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min_samples_split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: int, float, optional (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по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умолчанию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= 2)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Минимальное количество выборок, необходимых для разделения внутреннего узла: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 int, рассмотрите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min_samples_split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как минимальное число.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 float, то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min_samples_split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это процент, а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ceil(min_samples_split * n_samples)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это минимальное количество выборок для каждого разделения.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Изменено в версии 0.18: Добавлены значения float для процентов.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min_samples_leaf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: int, float, optional (default = 1)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Минимальное количество образцов, которые должны быть у листового узла: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7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 int, тогда считайте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min_samples_leaf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как минимальное число.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7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 float, то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min_samples_leaf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это процент, а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ceil(min_samples_leaf * n_samples)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это минимальное количество выборок для каждого узла.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Изменено в версии 0.18: Добавлены значения float для процентов.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min_weight_fraction_leaf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: float, optional (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по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умолчанию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= 0.)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Минимальная взвешенная доля суммарного веса (всех входных выборок) должна быть у листового узла. Образцы имеют одинаковый вес, когда sample_weight не предоставляется.</w:t>
            </w:r>
          </w:p>
          <w:p w:rsidR="00814817" w:rsidRPr="00B73AAE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B73AAE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max_features</w:t>
            </w:r>
            <w:r w:rsidRPr="00B73AAE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 : int, float, string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или</w:t>
            </w:r>
            <w:r w:rsidRPr="00B73AAE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None, optional (default = None)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Количество функций, которые нужно учитывать при поиске лучшего раскола: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 int, то рассмотрите функции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max_features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в каждом раздвоении.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 float, то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max_features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это процент, а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int(max_features * n_features)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функции учитываются при каждом расколе.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«auto»,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то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eastAsia="ru-RU"/>
              </w:rPr>
              <w:t>max_features=sqrt(n_features)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.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«sqrt»,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то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eastAsia="ru-RU"/>
              </w:rPr>
              <w:t>max_features=sqrt(n_features)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.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«log2»,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то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eastAsia="ru-RU"/>
              </w:rPr>
              <w:t>max_features=log2(n_features)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.</w:t>
            </w:r>
          </w:p>
          <w:p w:rsidR="00814817" w:rsidRPr="00814817" w:rsidRDefault="00814817" w:rsidP="00814817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None,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то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eastAsia="ru-RU"/>
              </w:rPr>
              <w:t>max_features=n_features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Примечание: поиск разделения не прекращается до тех пор, пока не будет найден хотя бы один действительный раздел выборок узлов, даже если он требует эффективного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max_features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функциями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max_features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val="ru-RU" w:eastAsia="ru-RU"/>
              </w:rPr>
              <w:t>random_state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: int, случай RandomState или None, необязательный (по умолчанию = нет)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Если int, random_state - это семя, используемое генератором случайных чисел; Если экземпляр RandomState, random_state - генератор случайных чисел; Если None, генератор случайных чисел является экземпляром RandomState, используемым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np.random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val="ru-RU" w:eastAsia="ru-RU"/>
              </w:rPr>
              <w:lastRenderedPageBreak/>
              <w:t>max_leaf_nodes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: int или None, необязательный (по умолчанию = нет)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Вырастите дерево с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max_leaf_nodes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наилучшим образом. Наилучшие узлы определяются как относительное уменьшение примеси. Если None, то неограниченное количество листовых узлов.</w:t>
            </w:r>
          </w:p>
          <w:p w:rsidR="00814817" w:rsidRPr="00B73AAE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B73AAE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min_impurity_decrease</w:t>
            </w:r>
            <w:r w:rsidRPr="00B73AAE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: float, optional (default = 0.)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Узел будет разделен, если этот раскол индуцирует уменьшение примеси, большее или равное этому значению.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Уравновешенное уравнение уменьшения примеси следующее:</w:t>
            </w:r>
          </w:p>
          <w:p w:rsidR="00814817" w:rsidRPr="00814817" w:rsidRDefault="00814817" w:rsidP="00814817">
            <w:pPr>
              <w:widowControl/>
              <w:pBdr>
                <w:top w:val="single" w:sz="6" w:space="6" w:color="CCCCCC"/>
                <w:left w:val="single" w:sz="18" w:space="6" w:color="999999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ru-RU"/>
              </w:rPr>
              <w:t>N_t / N * (impurity - N_t_R / N_t * right_impurity</w:t>
            </w:r>
          </w:p>
          <w:p w:rsidR="00814817" w:rsidRPr="00814817" w:rsidRDefault="00814817" w:rsidP="00814817">
            <w:pPr>
              <w:widowControl/>
              <w:pBdr>
                <w:top w:val="single" w:sz="6" w:space="6" w:color="CCCCCC"/>
                <w:left w:val="single" w:sz="18" w:space="6" w:color="999999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ru-RU"/>
              </w:rPr>
              <w:t xml:space="preserve">                    - N_t_L / N_t * left_impurity)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где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общее количество выборок,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N_t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количество выборок в текущем узле,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N_t_L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количество выборок в левом дочернем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N_t_R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, а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N_t_R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- количество выборок в правом дочернем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N_t_R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,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N_t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,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N_t_R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и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N_t_L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все относятся к взвешенной сумме, если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sample_weight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передан.</w:t>
            </w:r>
          </w:p>
          <w:p w:rsidR="00814817" w:rsidRPr="00C31E1C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Новое</w:t>
            </w:r>
            <w:r w:rsidRPr="00C31E1C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в</w:t>
            </w:r>
            <w:r w:rsidRPr="00C31E1C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версии</w:t>
            </w:r>
            <w:r w:rsidRPr="00C31E1C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 xml:space="preserve"> 0.19.</w:t>
            </w:r>
          </w:p>
          <w:p w:rsidR="00814817" w:rsidRPr="00C31E1C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min</w:t>
            </w:r>
            <w:r w:rsidRPr="00C31E1C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val="ru-RU" w:eastAsia="ru-RU"/>
              </w:rPr>
              <w:t>_</w:t>
            </w: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impurity</w:t>
            </w:r>
            <w:r w:rsidRPr="00C31E1C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val="ru-RU" w:eastAsia="ru-RU"/>
              </w:rPr>
              <w:t>_</w:t>
            </w: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split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 </w:t>
            </w:r>
            <w:r w:rsidRPr="00C31E1C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 xml:space="preserve">: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>float</w:t>
            </w:r>
            <w:r w:rsidRPr="00C31E1C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,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Порог для ранней остановки роста дерева. Узел будет разделяться, если его примесь выше порога, иначе это лист.</w:t>
            </w:r>
          </w:p>
          <w:p w:rsidR="00814817" w:rsidRPr="00814817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</w:pP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Устаревший с версии 0.19: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min_impurity_split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устарел в пользу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min_impurity_decrease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в 0.19 и будет удален в 0.21.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min_impurity_decrease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этого используйте </w:t>
            </w:r>
            <w:r w:rsidRPr="00814817">
              <w:rPr>
                <w:rFonts w:asciiTheme="minorHAnsi" w:eastAsia="Times New Roman" w:hAnsiTheme="minorHAnsi" w:cstheme="minorHAnsi"/>
                <w:color w:val="E83E8C"/>
                <w:sz w:val="20"/>
                <w:szCs w:val="20"/>
                <w:lang w:val="ru-RU" w:eastAsia="ru-RU"/>
              </w:rPr>
              <w:t>min_impurity_decrease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 .</w:t>
            </w:r>
          </w:p>
          <w:p w:rsidR="00B27430" w:rsidRPr="00C31E1C" w:rsidRDefault="00814817" w:rsidP="00814817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</w:pPr>
            <w:r w:rsidRPr="00814817"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  <w:lang w:eastAsia="ru-RU"/>
              </w:rPr>
              <w:t>class_weight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 : dict, 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список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eastAsia="ru-RU"/>
              </w:rPr>
              <w:t xml:space="preserve"> dicts, "</w:t>
            </w:r>
            <w:r w:rsidRPr="00814817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ru-RU" w:eastAsia="ru-RU"/>
              </w:rPr>
              <w:t>сбалансиров</w:t>
            </w:r>
          </w:p>
        </w:tc>
      </w:tr>
    </w:tbl>
    <w:p w:rsidR="008E1BBE" w:rsidRPr="00814817" w:rsidRDefault="002F5EA1" w:rsidP="00C31E1C">
      <w:pPr>
        <w:pStyle w:val="a3"/>
        <w:ind w:left="360"/>
        <w:rPr>
          <w:rFonts w:asciiTheme="minorHAnsi" w:hAnsiTheme="minorHAnsi" w:cstheme="minorHAnsi"/>
          <w:sz w:val="20"/>
          <w:szCs w:val="20"/>
        </w:rPr>
      </w:pPr>
      <w:r w:rsidRPr="00814817">
        <w:rPr>
          <w:rFonts w:asciiTheme="minorHAnsi" w:hAnsiTheme="minorHAnsi" w:cstheme="minorHAnsi"/>
          <w:sz w:val="20"/>
          <w:szCs w:val="20"/>
        </w:rPr>
        <w:lastRenderedPageBreak/>
        <w:br/>
      </w:r>
      <w:r w:rsidRPr="00814817">
        <w:rPr>
          <w:rFonts w:asciiTheme="minorHAnsi" w:hAnsiTheme="minorHAnsi" w:cstheme="minorHAnsi"/>
          <w:sz w:val="20"/>
          <w:szCs w:val="20"/>
        </w:rPr>
        <w:br/>
      </w:r>
    </w:p>
    <w:p w:rsidR="001F3320" w:rsidRPr="00814817" w:rsidRDefault="001F3320" w:rsidP="00F60220">
      <w:pPr>
        <w:rPr>
          <w:rFonts w:asciiTheme="minorHAnsi" w:hAnsiTheme="minorHAnsi" w:cstheme="minorHAnsi"/>
          <w:sz w:val="20"/>
          <w:szCs w:val="20"/>
        </w:rPr>
      </w:pPr>
    </w:p>
    <w:p w:rsidR="0090081D" w:rsidRPr="00C31E1C" w:rsidRDefault="0090081D" w:rsidP="00CC73F2">
      <w:pPr>
        <w:pStyle w:val="a3"/>
        <w:ind w:left="360"/>
        <w:rPr>
          <w:rFonts w:asciiTheme="minorHAnsi" w:hAnsiTheme="minorHAnsi" w:cstheme="minorHAnsi"/>
          <w:b/>
          <w:i/>
          <w:sz w:val="20"/>
          <w:szCs w:val="20"/>
        </w:rPr>
      </w:pPr>
    </w:p>
    <w:p w:rsidR="00CD6CCD" w:rsidRDefault="00CD6CCD" w:rsidP="00CD6CCD">
      <w:pPr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595011">
        <w:rPr>
          <w:rFonts w:asciiTheme="minorHAnsi" w:hAnsiTheme="minorHAnsi" w:cstheme="minorHAnsi"/>
          <w:b/>
          <w:sz w:val="20"/>
          <w:szCs w:val="20"/>
          <w:lang w:val="ru-RU"/>
        </w:rPr>
        <w:t>Р</w:t>
      </w:r>
      <w:r w:rsidR="0086146A" w:rsidRPr="00595011">
        <w:rPr>
          <w:rFonts w:asciiTheme="minorHAnsi" w:hAnsiTheme="minorHAnsi" w:cstheme="minorHAnsi"/>
          <w:b/>
          <w:sz w:val="20"/>
          <w:szCs w:val="20"/>
          <w:lang w:val="ru-RU"/>
        </w:rPr>
        <w:t>азбиение на обучение и контроль</w:t>
      </w:r>
      <w:r w:rsidRPr="00595011">
        <w:rPr>
          <w:rFonts w:asciiTheme="minorHAnsi" w:hAnsiTheme="minorHAnsi" w:cstheme="minorHAnsi"/>
          <w:b/>
          <w:sz w:val="20"/>
          <w:szCs w:val="20"/>
          <w:lang w:val="ru-RU"/>
        </w:rPr>
        <w:t>:</w:t>
      </w:r>
    </w:p>
    <w:p w:rsidR="00595011" w:rsidRPr="00595011" w:rsidRDefault="00595011" w:rsidP="00595011">
      <w:pPr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</w:pPr>
      <w:r w:rsidRPr="00595011"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  <w:t xml:space="preserve">Чтобы собрать тестовую и обучающую выборку из исходных данных, воспользуемся удобной функцией кросс-валидации train_test_split, реализованной в scikit-learn. С готовыми выборками работаем дальше — импортируем RandomForestClassifier из ensemble в sklearn. Этот класс содержит в себе все необходимые для обучения и тестирования машины методы и функции. </w:t>
      </w:r>
      <w:r w:rsidR="004A3962"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  <w:t>В</w:t>
      </w:r>
      <w:r w:rsidRPr="00595011"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  <w:t>ызовом функции fit() обучаем машину из класса clf, где X_train — признаки категорий y_train.</w:t>
      </w:r>
    </w:p>
    <w:p w:rsidR="00CD6CCD" w:rsidRPr="00814817" w:rsidRDefault="00CD6CCD" w:rsidP="00CD6CCD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ED4952" w:rsidRPr="00814817" w:rsidRDefault="00ED4952" w:rsidP="00ED4952">
      <w:pPr>
        <w:rPr>
          <w:rFonts w:asciiTheme="minorHAnsi" w:hAnsiTheme="minorHAnsi" w:cstheme="minorHAnsi"/>
          <w:sz w:val="20"/>
          <w:szCs w:val="20"/>
        </w:rPr>
      </w:pPr>
      <w:r w:rsidRPr="00814817">
        <w:rPr>
          <w:rFonts w:asciiTheme="minorHAnsi" w:hAnsiTheme="minorHAnsi" w:cstheme="minorHAnsi"/>
          <w:sz w:val="20"/>
          <w:szCs w:val="20"/>
        </w:rPr>
        <w:t>from sklearn.model_selection import train_test_split</w:t>
      </w:r>
    </w:p>
    <w:p w:rsidR="0086146A" w:rsidRPr="00814817" w:rsidRDefault="00ED4952" w:rsidP="00ED4952">
      <w:pPr>
        <w:rPr>
          <w:rFonts w:asciiTheme="minorHAnsi" w:hAnsiTheme="minorHAnsi" w:cstheme="minorHAnsi"/>
          <w:sz w:val="20"/>
          <w:szCs w:val="20"/>
        </w:rPr>
      </w:pPr>
      <w:r w:rsidRPr="00814817">
        <w:rPr>
          <w:rFonts w:asciiTheme="minorHAnsi" w:hAnsiTheme="minorHAnsi" w:cstheme="minorHAnsi"/>
          <w:sz w:val="20"/>
          <w:szCs w:val="20"/>
        </w:rPr>
        <w:t>X_train, X_test, y_train, y_test = trai</w:t>
      </w:r>
      <w:r w:rsidR="00282AFF" w:rsidRPr="00814817">
        <w:rPr>
          <w:rFonts w:asciiTheme="minorHAnsi" w:hAnsiTheme="minorHAnsi" w:cstheme="minorHAnsi"/>
          <w:sz w:val="20"/>
          <w:szCs w:val="20"/>
        </w:rPr>
        <w:t>n_test_split(x, y, test_size=0.3</w:t>
      </w:r>
      <w:r w:rsidRPr="00814817">
        <w:rPr>
          <w:rFonts w:asciiTheme="minorHAnsi" w:hAnsiTheme="minorHAnsi" w:cstheme="minorHAnsi"/>
          <w:sz w:val="20"/>
          <w:szCs w:val="20"/>
        </w:rPr>
        <w:t>)</w:t>
      </w:r>
    </w:p>
    <w:p w:rsidR="0086146A" w:rsidRPr="00814817" w:rsidRDefault="0086146A" w:rsidP="0086146A">
      <w:pPr>
        <w:rPr>
          <w:rFonts w:asciiTheme="minorHAnsi" w:hAnsiTheme="minorHAnsi" w:cstheme="minorHAnsi"/>
          <w:sz w:val="20"/>
          <w:szCs w:val="20"/>
        </w:rPr>
      </w:pPr>
    </w:p>
    <w:p w:rsidR="0086146A" w:rsidRPr="00814817" w:rsidRDefault="0086146A" w:rsidP="0086146A">
      <w:pPr>
        <w:rPr>
          <w:rFonts w:asciiTheme="minorHAnsi" w:hAnsiTheme="minorHAnsi" w:cstheme="minorHAnsi"/>
          <w:sz w:val="20"/>
          <w:szCs w:val="20"/>
        </w:rPr>
      </w:pPr>
    </w:p>
    <w:p w:rsidR="0086146A" w:rsidRPr="00595011" w:rsidRDefault="0086146A" w:rsidP="0086146A">
      <w:pPr>
        <w:rPr>
          <w:rFonts w:asciiTheme="minorHAnsi" w:hAnsiTheme="minorHAnsi" w:cstheme="minorHAnsi"/>
          <w:b/>
          <w:sz w:val="20"/>
          <w:szCs w:val="20"/>
        </w:rPr>
      </w:pPr>
      <w:r w:rsidRPr="00595011">
        <w:rPr>
          <w:rFonts w:asciiTheme="minorHAnsi" w:hAnsiTheme="minorHAnsi" w:cstheme="minorHAnsi"/>
          <w:b/>
          <w:sz w:val="20"/>
          <w:szCs w:val="20"/>
          <w:lang w:val="ru-RU"/>
        </w:rPr>
        <w:t>Обучение</w:t>
      </w:r>
      <w:r w:rsidRPr="005950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95011">
        <w:rPr>
          <w:rFonts w:asciiTheme="minorHAnsi" w:hAnsiTheme="minorHAnsi" w:cstheme="minorHAnsi"/>
          <w:b/>
          <w:sz w:val="20"/>
          <w:szCs w:val="20"/>
          <w:lang w:val="ru-RU"/>
        </w:rPr>
        <w:t>модели</w:t>
      </w:r>
      <w:r w:rsidRPr="00595011">
        <w:rPr>
          <w:rFonts w:asciiTheme="minorHAnsi" w:hAnsiTheme="minorHAnsi" w:cstheme="minorHAnsi"/>
          <w:b/>
          <w:sz w:val="20"/>
          <w:szCs w:val="20"/>
        </w:rPr>
        <w:t>:</w:t>
      </w:r>
    </w:p>
    <w:p w:rsidR="0086146A" w:rsidRPr="00814817" w:rsidRDefault="0086146A" w:rsidP="0086146A">
      <w:pPr>
        <w:rPr>
          <w:rFonts w:asciiTheme="minorHAnsi" w:hAnsiTheme="minorHAnsi" w:cstheme="minorHAnsi"/>
          <w:sz w:val="20"/>
          <w:szCs w:val="20"/>
        </w:rPr>
      </w:pPr>
    </w:p>
    <w:p w:rsidR="0086146A" w:rsidRDefault="0086146A" w:rsidP="0086146A">
      <w:pPr>
        <w:rPr>
          <w:rFonts w:asciiTheme="minorHAnsi" w:hAnsiTheme="minorHAnsi" w:cstheme="minorHAnsi"/>
          <w:i/>
          <w:sz w:val="20"/>
          <w:szCs w:val="20"/>
        </w:rPr>
      </w:pPr>
      <w:r w:rsidRPr="00814817">
        <w:rPr>
          <w:rFonts w:asciiTheme="minorHAnsi" w:hAnsiTheme="minorHAnsi" w:cstheme="minorHAnsi"/>
          <w:i/>
          <w:sz w:val="20"/>
          <w:szCs w:val="20"/>
        </w:rPr>
        <w:t>from sklearn.tree import DecisionTreeClassifier</w:t>
      </w:r>
    </w:p>
    <w:p w:rsidR="00920C03" w:rsidRPr="00814817" w:rsidRDefault="00920C03" w:rsidP="0086146A">
      <w:pPr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tree</w:t>
      </w:r>
      <w:r w:rsidRPr="00920C03">
        <w:rPr>
          <w:rFonts w:asciiTheme="minorHAnsi" w:hAnsiTheme="minorHAnsi" w:cstheme="minorHAnsi"/>
          <w:i/>
          <w:sz w:val="20"/>
          <w:szCs w:val="20"/>
        </w:rPr>
        <w:t>=DecisionTreeClassifier(max_depth=4, random_state=0)</w:t>
      </w:r>
    </w:p>
    <w:p w:rsidR="0086146A" w:rsidRPr="00814817" w:rsidRDefault="00595011" w:rsidP="0086146A">
      <w:pPr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lastRenderedPageBreak/>
        <w:t>tree</w:t>
      </w:r>
      <w:r w:rsidR="0086146A" w:rsidRPr="00814817">
        <w:rPr>
          <w:rFonts w:asciiTheme="minorHAnsi" w:hAnsiTheme="minorHAnsi" w:cstheme="minorHAnsi"/>
          <w:i/>
          <w:sz w:val="20"/>
          <w:szCs w:val="20"/>
        </w:rPr>
        <w:t>.fit(X_train, y_train)</w:t>
      </w:r>
    </w:p>
    <w:p w:rsidR="00CD6CCD" w:rsidRPr="00814817" w:rsidRDefault="00CD6CCD" w:rsidP="00CD6CCD">
      <w:pPr>
        <w:rPr>
          <w:rFonts w:asciiTheme="minorHAnsi" w:hAnsiTheme="minorHAnsi" w:cstheme="minorHAnsi"/>
          <w:sz w:val="20"/>
          <w:szCs w:val="20"/>
        </w:rPr>
      </w:pPr>
    </w:p>
    <w:p w:rsidR="00500BE1" w:rsidRPr="00814817" w:rsidRDefault="00500BE1" w:rsidP="002A1D94">
      <w:pPr>
        <w:rPr>
          <w:rFonts w:asciiTheme="minorHAnsi" w:hAnsiTheme="minorHAnsi" w:cstheme="minorHAnsi"/>
          <w:sz w:val="20"/>
          <w:szCs w:val="20"/>
        </w:rPr>
      </w:pPr>
    </w:p>
    <w:p w:rsidR="00C65A32" w:rsidRPr="004A3962" w:rsidRDefault="00C65A32" w:rsidP="002A1D94">
      <w:pPr>
        <w:rPr>
          <w:rFonts w:asciiTheme="minorHAnsi" w:hAnsiTheme="minorHAnsi" w:cstheme="minorHAnsi"/>
          <w:b/>
          <w:sz w:val="20"/>
          <w:szCs w:val="20"/>
        </w:rPr>
      </w:pPr>
    </w:p>
    <w:p w:rsidR="00AB7F9B" w:rsidRPr="00C817D5" w:rsidRDefault="00C817D5" w:rsidP="00C817D5">
      <w:pPr>
        <w:pStyle w:val="a3"/>
        <w:numPr>
          <w:ilvl w:val="0"/>
          <w:numId w:val="30"/>
        </w:numPr>
        <w:rPr>
          <w:rFonts w:asciiTheme="minorHAnsi" w:hAnsiTheme="minorHAnsi" w:cstheme="minorHAnsi"/>
          <w:b/>
          <w:sz w:val="20"/>
          <w:szCs w:val="20"/>
        </w:rPr>
      </w:pPr>
      <w:r w:rsidRPr="00C817D5">
        <w:rPr>
          <w:rFonts w:asciiTheme="minorHAnsi" w:hAnsiTheme="minorHAnsi" w:cstheme="minorHAnsi"/>
          <w:b/>
          <w:sz w:val="20"/>
          <w:szCs w:val="20"/>
          <w:lang w:val="ru-RU"/>
        </w:rPr>
        <w:t xml:space="preserve">Визуализация модели </w:t>
      </w:r>
    </w:p>
    <w:p w:rsidR="00C817D5" w:rsidRPr="00595011" w:rsidRDefault="00C817D5" w:rsidP="00595011">
      <w:pPr>
        <w:pStyle w:val="af0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</w:pPr>
      <w:r w:rsidRPr="00814817">
        <w:rPr>
          <w:rFonts w:asciiTheme="minorHAnsi" w:hAnsiTheme="minorHAnsi" w:cstheme="minorHAnsi"/>
          <w:color w:val="212529"/>
          <w:sz w:val="20"/>
          <w:szCs w:val="20"/>
        </w:rPr>
        <w:t>После обучения мы можем экспортировать дерево в формате </w:t>
      </w:r>
      <w:hyperlink r:id="rId10" w:history="1">
        <w:r w:rsidRPr="00814817">
          <w:rPr>
            <w:rStyle w:val="af"/>
            <w:rFonts w:asciiTheme="minorHAnsi" w:eastAsiaTheme="minorEastAsia" w:hAnsiTheme="minorHAnsi" w:cstheme="minorHAnsi"/>
            <w:color w:val="0055FF"/>
            <w:sz w:val="20"/>
            <w:szCs w:val="20"/>
          </w:rPr>
          <w:t>Graphviz</w:t>
        </w:r>
      </w:hyperlink>
      <w:r w:rsidR="00595011">
        <w:rPr>
          <w:rFonts w:asciiTheme="minorHAnsi" w:hAnsiTheme="minorHAnsi" w:cstheme="minorHAnsi"/>
          <w:color w:val="212529"/>
          <w:sz w:val="20"/>
          <w:szCs w:val="20"/>
        </w:rPr>
        <w:t> , используя экспортер</w:t>
      </w:r>
      <w:r w:rsidRPr="00814817">
        <w:rPr>
          <w:rFonts w:asciiTheme="minorHAnsi" w:hAnsiTheme="minorHAnsi" w:cstheme="minorHAnsi"/>
          <w:color w:val="212529"/>
          <w:sz w:val="20"/>
          <w:szCs w:val="20"/>
        </w:rPr>
        <w:t> </w:t>
      </w:r>
      <w:hyperlink r:id="rId11" w:anchor="sklearn.tree.export_graphviz" w:tooltip="sklearn.tree.export_graphviz" w:history="1">
        <w:r w:rsidRPr="00814817">
          <w:rPr>
            <w:rStyle w:val="HTML1"/>
            <w:rFonts w:asciiTheme="minorHAnsi" w:eastAsiaTheme="minorEastAsia" w:hAnsiTheme="minorHAnsi" w:cstheme="minorHAnsi"/>
            <w:color w:val="0055FF"/>
          </w:rPr>
          <w:t>export_graphviz</w:t>
        </w:r>
      </w:hyperlink>
      <w:r w:rsidRPr="00814817">
        <w:rPr>
          <w:rFonts w:asciiTheme="minorHAnsi" w:hAnsiTheme="minorHAnsi" w:cstheme="minorHAnsi"/>
          <w:color w:val="212529"/>
          <w:sz w:val="20"/>
          <w:szCs w:val="20"/>
        </w:rPr>
        <w:t> . Ниже приведен пример exportviz экспорта вышеупомянутого дерева, обученного по в</w:t>
      </w:r>
      <w:r w:rsidR="00595011">
        <w:rPr>
          <w:rFonts w:asciiTheme="minorHAnsi" w:hAnsiTheme="minorHAnsi" w:cstheme="minorHAnsi"/>
          <w:color w:val="212529"/>
          <w:sz w:val="20"/>
          <w:szCs w:val="20"/>
        </w:rPr>
        <w:t>сему набору данных</w:t>
      </w:r>
      <w:r w:rsidRPr="00814817">
        <w:rPr>
          <w:rFonts w:asciiTheme="minorHAnsi" w:hAnsiTheme="minorHAnsi" w:cstheme="minorHAnsi"/>
          <w:color w:val="212529"/>
          <w:sz w:val="20"/>
          <w:szCs w:val="20"/>
        </w:rPr>
        <w:t>; результаты сохраняются в выходном файле *</w:t>
      </w:r>
      <w:r w:rsidRPr="00814817">
        <w:rPr>
          <w:rStyle w:val="HTML1"/>
          <w:rFonts w:asciiTheme="minorHAnsi" w:eastAsiaTheme="minorEastAsia" w:hAnsiTheme="minorHAnsi" w:cstheme="minorHAnsi"/>
          <w:color w:val="E83E8C"/>
        </w:rPr>
        <w:t>.p</w:t>
      </w:r>
      <w:r w:rsidRPr="00814817">
        <w:rPr>
          <w:rStyle w:val="HTML1"/>
          <w:rFonts w:asciiTheme="minorHAnsi" w:eastAsiaTheme="minorEastAsia" w:hAnsiTheme="minorHAnsi" w:cstheme="minorHAnsi"/>
          <w:color w:val="E83E8C"/>
          <w:lang w:val="en-US"/>
        </w:rPr>
        <w:t>ng</w:t>
      </w:r>
      <w:r w:rsidRPr="00814817">
        <w:rPr>
          <w:rFonts w:asciiTheme="minorHAnsi" w:hAnsiTheme="minorHAnsi" w:cstheme="minorHAnsi"/>
          <w:color w:val="212529"/>
          <w:sz w:val="20"/>
          <w:szCs w:val="20"/>
        </w:rPr>
        <w:t> :</w:t>
      </w:r>
    </w:p>
    <w:p w:rsidR="00C817D5" w:rsidRP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  <w:lang w:val="ru-RU"/>
        </w:rPr>
      </w:pPr>
    </w:p>
    <w:p w:rsidR="00C817D5" w:rsidRP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  <w:r w:rsidRPr="00C817D5">
        <w:rPr>
          <w:rFonts w:asciiTheme="minorHAnsi" w:hAnsiTheme="minorHAnsi" w:cstheme="minorHAnsi"/>
          <w:sz w:val="20"/>
          <w:szCs w:val="20"/>
        </w:rPr>
        <w:t>from sklearn.tree import export_graphviz</w:t>
      </w:r>
    </w:p>
    <w:p w:rsidR="00C817D5" w:rsidRP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C817D5" w:rsidRP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  <w:r w:rsidRPr="00C817D5">
        <w:rPr>
          <w:rFonts w:asciiTheme="minorHAnsi" w:hAnsiTheme="minorHAnsi" w:cstheme="minorHAnsi"/>
          <w:sz w:val="20"/>
          <w:szCs w:val="20"/>
        </w:rPr>
        <w:t>import subprocess</w:t>
      </w:r>
    </w:p>
    <w:p w:rsidR="00C817D5" w:rsidRP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C817D5" w:rsidRPr="00C817D5" w:rsidRDefault="00595011" w:rsidP="00C817D5">
      <w:p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export_graphviz(tree</w:t>
      </w:r>
      <w:r w:rsidR="00C817D5" w:rsidRPr="00C817D5">
        <w:rPr>
          <w:rFonts w:asciiTheme="minorHAnsi" w:hAnsiTheme="minorHAnsi" w:cstheme="minorHAnsi"/>
          <w:sz w:val="20"/>
          <w:szCs w:val="20"/>
        </w:rPr>
        <w:t xml:space="preserve">, out_file='E:/Organics_tree.dot', </w:t>
      </w:r>
    </w:p>
    <w:p w:rsidR="00C817D5" w:rsidRPr="00C31E1C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  <w:r w:rsidRPr="00C817D5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Pr="00C31E1C">
        <w:rPr>
          <w:rFonts w:asciiTheme="minorHAnsi" w:hAnsiTheme="minorHAnsi" w:cstheme="minorHAnsi"/>
          <w:sz w:val="20"/>
          <w:szCs w:val="20"/>
        </w:rPr>
        <w:t xml:space="preserve">rounded = True, proportion = False, </w:t>
      </w:r>
    </w:p>
    <w:p w:rsidR="00C817D5" w:rsidRPr="00C31E1C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  <w:r w:rsidRPr="00C31E1C">
        <w:rPr>
          <w:rFonts w:asciiTheme="minorHAnsi" w:hAnsiTheme="minorHAnsi" w:cstheme="minorHAnsi"/>
          <w:sz w:val="20"/>
          <w:szCs w:val="20"/>
        </w:rPr>
        <w:t xml:space="preserve">                precision = 2, filled = True)</w:t>
      </w:r>
    </w:p>
    <w:p w:rsidR="00C817D5" w:rsidRPr="00C31E1C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C817D5" w:rsidRP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 w:rsidRPr="00C817D5">
        <w:rPr>
          <w:rFonts w:asciiTheme="minorHAnsi" w:hAnsiTheme="minorHAnsi" w:cstheme="minorHAnsi"/>
          <w:sz w:val="20"/>
          <w:szCs w:val="20"/>
          <w:lang w:val="ru-RU"/>
        </w:rPr>
        <w:t xml:space="preserve">import pydot </w:t>
      </w:r>
    </w:p>
    <w:p w:rsid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  <w:r w:rsidRPr="00C817D5">
        <w:rPr>
          <w:rFonts w:asciiTheme="minorHAnsi" w:hAnsiTheme="minorHAnsi" w:cstheme="minorHAnsi"/>
          <w:sz w:val="20"/>
          <w:szCs w:val="20"/>
        </w:rPr>
        <w:t>(graph, ) = pydot.graph_from_dot_file('E:/Organics_tree.dot')</w:t>
      </w:r>
    </w:p>
    <w:p w:rsid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  <w:r w:rsidRPr="00C817D5">
        <w:rPr>
          <w:rFonts w:asciiTheme="minorHAnsi" w:hAnsiTheme="minorHAnsi" w:cstheme="minorHAnsi"/>
          <w:sz w:val="20"/>
          <w:szCs w:val="20"/>
        </w:rPr>
        <w:t>graph.write_png('E:/Organics_tree.png')</w:t>
      </w:r>
    </w:p>
    <w:p w:rsidR="00C817D5" w:rsidRP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C817D5" w:rsidRPr="00C817D5" w:rsidRDefault="00C817D5" w:rsidP="00C817D5">
      <w:pPr>
        <w:ind w:left="360"/>
        <w:rPr>
          <w:rFonts w:asciiTheme="minorHAnsi" w:hAnsiTheme="minorHAnsi" w:cstheme="minorHAnsi"/>
          <w:b/>
          <w:sz w:val="20"/>
          <w:szCs w:val="20"/>
        </w:rPr>
      </w:pPr>
    </w:p>
    <w:p w:rsidR="00C817D5" w:rsidRPr="00C817D5" w:rsidRDefault="00C817D5" w:rsidP="00C817D5">
      <w:pPr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 w:rsidRPr="00C817D5">
        <w:rPr>
          <w:rFonts w:asciiTheme="minorHAnsi" w:hAnsiTheme="minorHAnsi" w:cstheme="minorHAnsi"/>
          <w:b/>
          <w:sz w:val="20"/>
          <w:szCs w:val="20"/>
          <w:lang w:val="ru-RU"/>
        </w:rPr>
        <w:t>Самостоятельно:</w:t>
      </w:r>
      <w:r w:rsidRPr="00C817D5">
        <w:rPr>
          <w:rFonts w:asciiTheme="minorHAnsi" w:hAnsiTheme="minorHAnsi" w:cstheme="minorHAnsi"/>
          <w:sz w:val="20"/>
          <w:szCs w:val="20"/>
          <w:lang w:val="ru-RU"/>
        </w:rPr>
        <w:t xml:space="preserve"> найти другие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 варианты визуализации деревьев и функции для </w:t>
      </w:r>
      <w:r w:rsidRPr="00C817D5">
        <w:rPr>
          <w:rFonts w:asciiTheme="minorHAnsi" w:hAnsiTheme="minorHAnsi" w:cstheme="minorHAnsi"/>
          <w:sz w:val="20"/>
          <w:szCs w:val="20"/>
          <w:lang w:val="ru-RU"/>
        </w:rPr>
        <w:t>отображения разделяющей поверхности</w:t>
      </w:r>
    </w:p>
    <w:p w:rsidR="00C817D5" w:rsidRPr="00C817D5" w:rsidRDefault="00C817D5" w:rsidP="00C817D5">
      <w:pPr>
        <w:pStyle w:val="a3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C817D5" w:rsidRPr="00814817" w:rsidRDefault="00C817D5" w:rsidP="00ED4952">
      <w:pPr>
        <w:pStyle w:val="a3"/>
        <w:ind w:left="360"/>
        <w:rPr>
          <w:rFonts w:asciiTheme="minorHAnsi" w:hAnsiTheme="minorHAnsi" w:cstheme="minorHAnsi"/>
          <w:noProof/>
          <w:sz w:val="20"/>
          <w:szCs w:val="20"/>
          <w:lang w:val="ru-RU" w:eastAsia="ru-RU"/>
        </w:rPr>
      </w:pPr>
    </w:p>
    <w:p w:rsidR="00EF6E47" w:rsidRPr="00C817D5" w:rsidRDefault="00C817D5" w:rsidP="00C817D5">
      <w:pPr>
        <w:pStyle w:val="a3"/>
        <w:numPr>
          <w:ilvl w:val="0"/>
          <w:numId w:val="30"/>
        </w:numPr>
        <w:rPr>
          <w:rFonts w:asciiTheme="minorHAnsi" w:hAnsiTheme="minorHAnsi" w:cstheme="minorHAnsi"/>
          <w:b/>
          <w:sz w:val="20"/>
          <w:szCs w:val="20"/>
          <w:lang w:val="ru-RU"/>
        </w:rPr>
      </w:pPr>
      <w:r>
        <w:rPr>
          <w:rFonts w:asciiTheme="minorHAnsi" w:hAnsiTheme="minorHAnsi" w:cstheme="minorHAnsi"/>
          <w:b/>
          <w:sz w:val="20"/>
          <w:szCs w:val="20"/>
          <w:lang w:val="ru-RU"/>
        </w:rPr>
        <w:t>Оценка</w:t>
      </w:r>
      <w:r w:rsidR="007D348B">
        <w:rPr>
          <w:rFonts w:asciiTheme="minorHAnsi" w:hAnsiTheme="minorHAnsi" w:cstheme="minorHAnsi"/>
          <w:b/>
          <w:sz w:val="20"/>
          <w:szCs w:val="20"/>
          <w:lang w:val="ru-RU"/>
        </w:rPr>
        <w:t xml:space="preserve"> точности модели </w:t>
      </w:r>
    </w:p>
    <w:p w:rsidR="00B27430" w:rsidRPr="00595011" w:rsidRDefault="004A3962" w:rsidP="00EF6E47">
      <w:pPr>
        <w:pStyle w:val="a3"/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 w:rsidRPr="004A3962">
        <w:rPr>
          <w:rFonts w:asciiTheme="minorHAnsi" w:hAnsiTheme="minorHAnsi" w:cstheme="minorHAnsi"/>
          <w:sz w:val="20"/>
          <w:szCs w:val="20"/>
          <w:lang w:val="ru-RU"/>
        </w:rPr>
        <w:t>Испол</w:t>
      </w:r>
      <w:r>
        <w:rPr>
          <w:rFonts w:asciiTheme="minorHAnsi" w:hAnsiTheme="minorHAnsi" w:cstheme="minorHAnsi"/>
          <w:sz w:val="20"/>
          <w:szCs w:val="20"/>
          <w:lang w:val="ru-RU"/>
        </w:rPr>
        <w:t>ь</w:t>
      </w:r>
      <w:r w:rsidRPr="004A3962">
        <w:rPr>
          <w:rFonts w:asciiTheme="minorHAnsi" w:hAnsiTheme="minorHAnsi" w:cstheme="minorHAnsi"/>
          <w:sz w:val="20"/>
          <w:szCs w:val="20"/>
          <w:lang w:val="ru-RU"/>
        </w:rPr>
        <w:t>зуем</w:t>
      </w:r>
      <w:r w:rsidR="00595011" w:rsidRPr="004A3962">
        <w:rPr>
          <w:rFonts w:asciiTheme="minorHAnsi" w:hAnsiTheme="minorHAnsi" w:cstheme="minorHAnsi"/>
          <w:sz w:val="20"/>
          <w:szCs w:val="20"/>
          <w:lang w:val="ru-RU"/>
        </w:rPr>
        <w:t xml:space="preserve"> встроенную в класс метрику score, чтобы определить точность предсказанных для X_test категорий по истинным значениям этих категорий y_test. При использовании данной метрики выводится значение точности 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от 0 до 1, где 1 &lt;=&gt; 100% </w:t>
      </w:r>
    </w:p>
    <w:p w:rsidR="007D348B" w:rsidRPr="007D348B" w:rsidRDefault="007D348B" w:rsidP="007D348B">
      <w:pPr>
        <w:pStyle w:val="a3"/>
        <w:ind w:left="360"/>
        <w:rPr>
          <w:rFonts w:asciiTheme="minorHAnsi" w:hAnsiTheme="minorHAnsi" w:cstheme="minorHAnsi"/>
          <w:sz w:val="20"/>
          <w:szCs w:val="20"/>
          <w:lang w:val="ru-RU"/>
        </w:rPr>
      </w:pPr>
    </w:p>
    <w:p w:rsidR="00B27430" w:rsidRDefault="00595011" w:rsidP="007D348B">
      <w:pPr>
        <w:pStyle w:val="a3"/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tree</w:t>
      </w:r>
      <w:r w:rsidR="007D348B" w:rsidRPr="007D348B">
        <w:rPr>
          <w:rFonts w:asciiTheme="minorHAnsi" w:hAnsiTheme="minorHAnsi" w:cstheme="minorHAnsi"/>
          <w:sz w:val="20"/>
          <w:szCs w:val="20"/>
          <w:lang w:val="ru-RU"/>
        </w:rPr>
        <w:t>.score(X_train, y_train)</w:t>
      </w:r>
      <w:r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="007D348B" w:rsidRPr="007D348B">
        <w:rPr>
          <w:rFonts w:asciiTheme="minorHAnsi" w:hAnsiTheme="minorHAnsi" w:cstheme="minorHAnsi"/>
          <w:sz w:val="20"/>
          <w:szCs w:val="20"/>
          <w:lang w:val="ru-RU"/>
        </w:rPr>
        <w:t># результат на обучающей выборке</w:t>
      </w:r>
    </w:p>
    <w:p w:rsidR="00595011" w:rsidRDefault="00595011" w:rsidP="005950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920C03" w:rsidRPr="00920C03" w:rsidRDefault="00595011" w:rsidP="00920C0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u-RU" w:eastAsia="ru-RU"/>
        </w:rPr>
      </w:pPr>
      <w:r>
        <w:rPr>
          <w:color w:val="000000"/>
          <w:sz w:val="21"/>
          <w:szCs w:val="21"/>
          <w:lang w:val="ru-RU" w:eastAsia="ru-RU"/>
        </w:rPr>
        <w:t xml:space="preserve">     </w:t>
      </w:r>
      <w:r w:rsidR="00920C03" w:rsidRPr="00920C03">
        <w:rPr>
          <w:color w:val="000000"/>
          <w:sz w:val="21"/>
          <w:szCs w:val="21"/>
          <w:lang w:val="ru-RU" w:eastAsia="ru-RU"/>
        </w:rPr>
        <w:t>0.9995936611133686</w:t>
      </w:r>
    </w:p>
    <w:p w:rsidR="00595011" w:rsidRDefault="00595011" w:rsidP="005950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595011" w:rsidRDefault="00595011" w:rsidP="005950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595011" w:rsidRPr="00595011" w:rsidRDefault="00595011" w:rsidP="005950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textAlignment w:val="baseline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 xml:space="preserve">        tree</w:t>
      </w:r>
      <w:r w:rsidRPr="00595011">
        <w:rPr>
          <w:rFonts w:asciiTheme="minorHAnsi" w:hAnsiTheme="minorHAnsi" w:cstheme="minorHAnsi"/>
          <w:sz w:val="20"/>
          <w:szCs w:val="20"/>
          <w:lang w:val="ru-RU"/>
        </w:rPr>
        <w:t>.score(X_test,y_test) # результат на тестовой выборке- число правильных результатов</w:t>
      </w:r>
    </w:p>
    <w:p w:rsidR="00595011" w:rsidRPr="00595011" w:rsidRDefault="00595011" w:rsidP="005950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920C03" w:rsidRPr="00920C03" w:rsidRDefault="00595011" w:rsidP="00920C0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u-RU" w:eastAsia="ru-RU"/>
        </w:rPr>
      </w:pPr>
      <w:r>
        <w:rPr>
          <w:color w:val="000000"/>
          <w:sz w:val="21"/>
          <w:szCs w:val="21"/>
          <w:lang w:val="ru-RU" w:eastAsia="ru-RU"/>
        </w:rPr>
        <w:t xml:space="preserve">     </w:t>
      </w:r>
      <w:r w:rsidR="00920C03" w:rsidRPr="00920C03">
        <w:rPr>
          <w:color w:val="000000"/>
          <w:sz w:val="21"/>
          <w:szCs w:val="21"/>
          <w:lang w:val="ru-RU" w:eastAsia="ru-RU"/>
        </w:rPr>
        <w:t>0.706251088281386</w:t>
      </w:r>
    </w:p>
    <w:p w:rsidR="00595011" w:rsidRPr="00595011" w:rsidRDefault="00595011" w:rsidP="005950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595011" w:rsidRPr="00814817" w:rsidRDefault="00595011" w:rsidP="007D348B">
      <w:pPr>
        <w:pStyle w:val="a3"/>
        <w:ind w:left="360"/>
        <w:rPr>
          <w:rFonts w:asciiTheme="minorHAnsi" w:hAnsiTheme="minorHAnsi" w:cstheme="minorHAnsi"/>
          <w:sz w:val="20"/>
          <w:szCs w:val="20"/>
          <w:lang w:val="ru-RU"/>
        </w:rPr>
      </w:pPr>
    </w:p>
    <w:p w:rsidR="00B27430" w:rsidRPr="00814817" w:rsidRDefault="004A3962" w:rsidP="00EF6E47">
      <w:pPr>
        <w:pStyle w:val="a3"/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 w:rsidRPr="004A3962">
        <w:rPr>
          <w:rFonts w:asciiTheme="minorHAnsi" w:hAnsiTheme="minorHAnsi" w:cstheme="minorHAnsi"/>
          <w:noProof/>
          <w:sz w:val="20"/>
          <w:szCs w:val="20"/>
          <w:lang w:val="ru-RU" w:eastAsia="ru-RU"/>
        </w:rPr>
        <w:drawing>
          <wp:inline distT="0" distB="0" distL="0" distR="0" wp14:anchorId="2D012183" wp14:editId="62C995FD">
            <wp:extent cx="5943600" cy="1490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62" w:rsidRDefault="00FD158A" w:rsidP="004A3962">
      <w:pPr>
        <w:pStyle w:val="a3"/>
        <w:widowControl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540" w:lineRule="atLeast"/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lastRenderedPageBreak/>
        <w:t>Дерево правильно предскажет, к</w:t>
      </w:r>
      <w:r w:rsidR="004A3962">
        <w:rPr>
          <w:rFonts w:asciiTheme="minorHAnsi" w:hAnsiTheme="minorHAnsi" w:cstheme="minorHAnsi"/>
          <w:sz w:val="20"/>
          <w:szCs w:val="20"/>
          <w:lang w:val="ru-RU"/>
        </w:rPr>
        <w:t>упит ли кто-нибудь органику в 76,15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% случаев. </w:t>
      </w:r>
      <w:r w:rsidR="00920C03">
        <w:rPr>
          <w:rFonts w:asciiTheme="minorHAnsi" w:hAnsiTheme="minorHAnsi" w:cstheme="minorHAnsi"/>
          <w:sz w:val="20"/>
          <w:szCs w:val="20"/>
          <w:lang w:val="ru-RU"/>
        </w:rPr>
        <w:t>У дерева есть листовые узлы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(узлы, под которыми ничего нет). Каждый из этих конечных узлов представляет прогноз, основанный на комбинации переменных предиктора.</w:t>
      </w:r>
    </w:p>
    <w:p w:rsidR="00A27C06" w:rsidRPr="00C31E1C" w:rsidRDefault="00A27C06" w:rsidP="00476E95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A27C06" w:rsidRPr="00C31E1C" w:rsidRDefault="00A27C06" w:rsidP="00476E95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A27C06" w:rsidRDefault="009867E4" w:rsidP="00476E95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lang w:val="ru-RU"/>
        </w:rPr>
        <w:t>Задание</w:t>
      </w:r>
      <w:r w:rsidR="00A27C06" w:rsidRPr="004A3962">
        <w:rPr>
          <w:rFonts w:asciiTheme="minorHAnsi" w:hAnsiTheme="minorHAnsi" w:cstheme="minorHAnsi"/>
          <w:b/>
          <w:sz w:val="20"/>
          <w:szCs w:val="20"/>
        </w:rPr>
        <w:t xml:space="preserve">: </w:t>
      </w:r>
    </w:p>
    <w:p w:rsidR="009867E4" w:rsidRDefault="009867E4" w:rsidP="00476E95">
      <w:pPr>
        <w:rPr>
          <w:rFonts w:asciiTheme="minorHAnsi" w:hAnsiTheme="minorHAnsi" w:cstheme="minorHAnsi"/>
          <w:b/>
          <w:sz w:val="20"/>
          <w:szCs w:val="20"/>
        </w:rPr>
      </w:pPr>
    </w:p>
    <w:p w:rsidR="009867E4" w:rsidRPr="009867E4" w:rsidRDefault="009867E4" w:rsidP="009867E4">
      <w:pPr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b/>
          <w:sz w:val="20"/>
          <w:szCs w:val="20"/>
        </w:rPr>
        <w:t>DZ</w:t>
      </w:r>
      <w:r w:rsidRPr="009867E4">
        <w:rPr>
          <w:rFonts w:asciiTheme="minorHAnsi" w:hAnsiTheme="minorHAnsi" w:cstheme="minorHAnsi"/>
          <w:b/>
          <w:sz w:val="20"/>
          <w:szCs w:val="20"/>
          <w:lang w:val="ru-RU"/>
        </w:rPr>
        <w:t xml:space="preserve">: </w:t>
      </w:r>
    </w:p>
    <w:p w:rsidR="009867E4" w:rsidRPr="009867E4" w:rsidRDefault="009867E4" w:rsidP="009867E4">
      <w:pPr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b/>
          <w:sz w:val="20"/>
          <w:szCs w:val="20"/>
          <w:lang w:val="ru-RU"/>
        </w:rPr>
        <w:t xml:space="preserve">   1) Поиграть с другими параметрами модели датасета </w:t>
      </w:r>
      <w:r w:rsidRPr="009867E4">
        <w:rPr>
          <w:rFonts w:asciiTheme="minorHAnsi" w:hAnsiTheme="minorHAnsi" w:cstheme="minorHAnsi"/>
          <w:b/>
          <w:sz w:val="20"/>
          <w:szCs w:val="20"/>
        </w:rPr>
        <w:t>Organics</w:t>
      </w:r>
      <w:r w:rsidRPr="009867E4">
        <w:rPr>
          <w:rFonts w:asciiTheme="minorHAnsi" w:hAnsiTheme="minorHAnsi" w:cstheme="minorHAnsi"/>
          <w:b/>
          <w:sz w:val="20"/>
          <w:szCs w:val="20"/>
          <w:lang w:val="ru-RU"/>
        </w:rPr>
        <w:t>, сделать выводы</w:t>
      </w:r>
    </w:p>
    <w:p w:rsidR="009867E4" w:rsidRPr="009867E4" w:rsidRDefault="009867E4" w:rsidP="009867E4">
      <w:pPr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b/>
          <w:sz w:val="20"/>
          <w:szCs w:val="20"/>
          <w:lang w:val="ru-RU"/>
        </w:rPr>
        <w:t xml:space="preserve">    </w:t>
      </w:r>
    </w:p>
    <w:p w:rsidR="009867E4" w:rsidRPr="009867E4" w:rsidRDefault="009867E4" w:rsidP="009867E4">
      <w:pPr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b/>
          <w:sz w:val="20"/>
          <w:szCs w:val="20"/>
          <w:lang w:val="ru-RU"/>
        </w:rPr>
        <w:t xml:space="preserve">    </w:t>
      </w:r>
    </w:p>
    <w:p w:rsidR="00282AFF" w:rsidRPr="00814817" w:rsidRDefault="00282AFF" w:rsidP="00282AFF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48" w:after="120" w:line="360" w:lineRule="atLeast"/>
        <w:ind w:left="768"/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>Обучите решающее д</w:t>
      </w:r>
      <w:r w:rsidR="00C817D5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ерево с параметрами </w:t>
      </w:r>
      <w:r w:rsidR="00C817D5" w:rsidRPr="00814817">
        <w:rPr>
          <w:rFonts w:asciiTheme="minorHAnsi" w:eastAsia="Times New Roman" w:hAnsiTheme="minorHAnsi" w:cstheme="minorHAnsi"/>
          <w:b/>
          <w:bCs/>
          <w:color w:val="212529"/>
          <w:sz w:val="20"/>
          <w:szCs w:val="20"/>
          <w:lang w:eastAsia="ru-RU"/>
        </w:rPr>
        <w:t>criterion</w:t>
      </w:r>
      <w:r w:rsidR="00C817D5" w:rsidRPr="00814817">
        <w:rPr>
          <w:rFonts w:asciiTheme="minorHAnsi" w:eastAsia="Times New Roman" w:hAnsiTheme="minorHAnsi" w:cstheme="minorHAnsi"/>
          <w:color w:val="212529"/>
          <w:sz w:val="20"/>
          <w:szCs w:val="20"/>
          <w:lang w:eastAsia="ru-RU"/>
        </w:rPr>
        <w:t> </w:t>
      </w:r>
      <w:r w:rsidR="00C817D5"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  <w:t xml:space="preserve">= </w:t>
      </w:r>
      <w:r w:rsidR="00C817D5">
        <w:rPr>
          <w:rFonts w:asciiTheme="minorHAnsi" w:eastAsia="Times New Roman" w:hAnsiTheme="minorHAnsi" w:cstheme="minorHAnsi"/>
          <w:color w:val="212529"/>
          <w:sz w:val="20"/>
          <w:szCs w:val="20"/>
          <w:lang w:eastAsia="ru-RU"/>
        </w:rPr>
        <w:t>entropy</w:t>
      </w:r>
      <w:r w:rsidR="00C817D5"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  <w:t xml:space="preserve"> и </w:t>
      </w:r>
      <w:r w:rsidR="00C817D5" w:rsidRPr="00814817">
        <w:rPr>
          <w:rFonts w:asciiTheme="minorHAnsi" w:eastAsia="Times New Roman" w:hAnsiTheme="minorHAnsi" w:cstheme="minorHAnsi"/>
          <w:b/>
          <w:bCs/>
          <w:color w:val="212529"/>
          <w:sz w:val="20"/>
          <w:szCs w:val="20"/>
          <w:lang w:val="ru-RU" w:eastAsia="ru-RU"/>
        </w:rPr>
        <w:t>max_depth</w:t>
      </w:r>
      <w:r w:rsidR="00C817D5"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  <w:t> =</w:t>
      </w:r>
      <w:r w:rsidR="00920C03"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  <w:t>5</w:t>
      </w:r>
      <w:r w:rsidR="00C817D5">
        <w:rPr>
          <w:rFonts w:asciiTheme="minorHAnsi" w:eastAsia="Times New Roman" w:hAnsiTheme="minorHAnsi" w:cstheme="minorHAnsi"/>
          <w:color w:val="212529"/>
          <w:sz w:val="20"/>
          <w:szCs w:val="20"/>
          <w:lang w:val="ru-RU" w:eastAsia="ru-RU"/>
        </w:rPr>
        <w:t xml:space="preserve">. </w:t>
      </w: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 Какую точность дает данное дерево на контроле?</w:t>
      </w:r>
      <w:r w:rsidR="00920C03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 </w:t>
      </w: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>Визуализируйте разделяющую поверхность.</w:t>
      </w:r>
    </w:p>
    <w:p w:rsidR="00282AFF" w:rsidRPr="00920C03" w:rsidRDefault="00282AFF" w:rsidP="00282AFF">
      <w:pPr>
        <w:widowControl/>
        <w:shd w:val="clear" w:color="auto" w:fill="FFFFFF"/>
        <w:autoSpaceDE/>
        <w:autoSpaceDN/>
        <w:adjustRightInd/>
        <w:spacing w:after="24" w:line="360" w:lineRule="atLeast"/>
        <w:ind w:left="720"/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val="ru-RU" w:eastAsia="ru-RU"/>
        </w:rPr>
        <w:t xml:space="preserve">Полезные функции: </w:t>
      </w:r>
      <w:r w:rsidRPr="00814817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eastAsia="ru-RU"/>
        </w:rPr>
        <w:t>sklearn</w:t>
      </w:r>
      <w:r w:rsidRPr="00814817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val="ru-RU" w:eastAsia="ru-RU"/>
        </w:rPr>
        <w:t>.</w:t>
      </w:r>
      <w:r w:rsidRPr="00814817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eastAsia="ru-RU"/>
        </w:rPr>
        <w:t>metrics</w:t>
      </w:r>
      <w:r w:rsidRPr="00814817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val="ru-RU" w:eastAsia="ru-RU"/>
        </w:rPr>
        <w:t>.</w:t>
      </w:r>
      <w:r w:rsidRPr="00814817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eastAsia="ru-RU"/>
        </w:rPr>
        <w:t>accuracy</w:t>
      </w:r>
      <w:r w:rsidRPr="00814817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val="ru-RU" w:eastAsia="ru-RU"/>
        </w:rPr>
        <w:t>_</w:t>
      </w:r>
      <w:r w:rsidRPr="00814817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  <w:lang w:eastAsia="ru-RU"/>
        </w:rPr>
        <w:t>score</w:t>
      </w:r>
    </w:p>
    <w:p w:rsidR="00282AFF" w:rsidRDefault="00282AFF" w:rsidP="00282AFF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68"/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Выполните предыдущий пункт для разных значений глубины дерева и минимального числа объектов в листе (параметры max_depth и min_samples_leaf). </w:t>
      </w:r>
      <w:r w:rsidR="00920C03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Результаты запишите в виде таблицы. </w:t>
      </w:r>
      <w:r w:rsidR="00920C03"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 </w:t>
      </w: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>Как эти параметры влияют на вид разделяющей поверхности</w:t>
      </w:r>
      <w:r w:rsidR="00C817D5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 и точность модели</w:t>
      </w: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>?</w:t>
      </w:r>
    </w:p>
    <w:p w:rsidR="00572FDA" w:rsidRPr="009867E4" w:rsidRDefault="00282AFF" w:rsidP="00476E95">
      <w:pPr>
        <w:widowControl/>
        <w:numPr>
          <w:ilvl w:val="0"/>
          <w:numId w:val="20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68"/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</w:pP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Реализуйте бинарное кодирование категориальных признаков. Если у признака N возможных значений, то ему в соответствие ставится N бинарных признаков, каждый из которых соответствует одному значению исходного признака. На каждом объекте единице должен равняться строго один из них. Примените такое кодирование к столбцам </w:t>
      </w: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>c</w:t>
      </w:r>
      <w:r w:rsidRPr="00814817"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  <w:t xml:space="preserve"> категориальными данными, добавьте результат к признакам. Удается ли с помощью новых признаков повысить качество классификации? </w:t>
      </w:r>
      <w:r w:rsidR="00A27C06"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(</w:t>
      </w:r>
      <w:hyperlink r:id="rId13" w:history="1"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https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://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scikit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-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learn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org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stable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modules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generated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sklearn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preprocessing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LabelEncoder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="00A27C06" w:rsidRPr="00814817">
          <w:rPr>
            <w:rStyle w:val="af"/>
            <w:rFonts w:asciiTheme="minorHAnsi" w:hAnsiTheme="minorHAnsi" w:cstheme="minorHAnsi"/>
            <w:sz w:val="20"/>
            <w:szCs w:val="20"/>
          </w:rPr>
          <w:t>html</w:t>
        </w:r>
      </w:hyperlink>
      <w:r w:rsidR="00A27C06"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)</w:t>
      </w:r>
    </w:p>
    <w:p w:rsidR="009867E4" w:rsidRDefault="009867E4" w:rsidP="009867E4">
      <w:pPr>
        <w:widowControl/>
        <w:shd w:val="clear" w:color="auto" w:fill="FFFFFF"/>
        <w:autoSpaceDE/>
        <w:autoSpaceDN/>
        <w:adjustRightInd/>
        <w:spacing w:before="100" w:beforeAutospacing="1" w:after="24" w:line="360" w:lineRule="atLeast"/>
        <w:rPr>
          <w:rFonts w:asciiTheme="minorHAnsi" w:hAnsiTheme="minorHAnsi" w:cstheme="minorHAnsi"/>
          <w:sz w:val="20"/>
          <w:szCs w:val="20"/>
          <w:lang w:val="ru-RU"/>
        </w:rPr>
      </w:pPr>
    </w:p>
    <w:p w:rsidR="009867E4" w:rsidRPr="009867E4" w:rsidRDefault="009867E4" w:rsidP="009867E4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b/>
          <w:sz w:val="20"/>
          <w:szCs w:val="20"/>
          <w:lang w:val="ru-RU"/>
        </w:rPr>
        <w:t xml:space="preserve"> 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Построить дерево решений для датасетов по вариантам, оформить блокноты с описанием задачи, признаков:</w:t>
      </w:r>
    </w:p>
    <w:p w:rsidR="009867E4" w:rsidRPr="009867E4" w:rsidRDefault="009867E4" w:rsidP="009867E4">
      <w:pPr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 xml:space="preserve">        </w:t>
      </w:r>
    </w:p>
    <w:p w:rsidR="009867E4" w:rsidRPr="009867E4" w:rsidRDefault="009867E4" w:rsidP="009867E4">
      <w:pPr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 xml:space="preserve">        а) </w:t>
      </w:r>
      <w:r w:rsidRPr="009867E4">
        <w:rPr>
          <w:rFonts w:asciiTheme="minorHAnsi" w:hAnsiTheme="minorHAnsi" w:cstheme="minorHAnsi"/>
          <w:sz w:val="20"/>
          <w:szCs w:val="20"/>
        </w:rPr>
        <w:t>titanic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.</w:t>
      </w:r>
      <w:r w:rsidRPr="009867E4">
        <w:rPr>
          <w:rFonts w:asciiTheme="minorHAnsi" w:hAnsiTheme="minorHAnsi" w:cstheme="minorHAnsi"/>
          <w:sz w:val="20"/>
          <w:szCs w:val="20"/>
        </w:rPr>
        <w:t>csv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 xml:space="preserve">  (Описание </w:t>
      </w:r>
      <w:r w:rsidRPr="009867E4">
        <w:rPr>
          <w:rFonts w:asciiTheme="minorHAnsi" w:hAnsiTheme="minorHAnsi" w:cstheme="minorHAnsi"/>
          <w:sz w:val="20"/>
          <w:szCs w:val="20"/>
        </w:rPr>
        <w:t>https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://</w:t>
      </w:r>
      <w:r w:rsidRPr="009867E4">
        <w:rPr>
          <w:rFonts w:asciiTheme="minorHAnsi" w:hAnsiTheme="minorHAnsi" w:cstheme="minorHAnsi"/>
          <w:sz w:val="20"/>
          <w:szCs w:val="20"/>
        </w:rPr>
        <w:t>www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.</w:t>
      </w:r>
      <w:r w:rsidRPr="009867E4">
        <w:rPr>
          <w:rFonts w:asciiTheme="minorHAnsi" w:hAnsiTheme="minorHAnsi" w:cstheme="minorHAnsi"/>
          <w:sz w:val="20"/>
          <w:szCs w:val="20"/>
        </w:rPr>
        <w:t>kaggle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.</w:t>
      </w:r>
      <w:r w:rsidRPr="009867E4">
        <w:rPr>
          <w:rFonts w:asciiTheme="minorHAnsi" w:hAnsiTheme="minorHAnsi" w:cstheme="minorHAnsi"/>
          <w:sz w:val="20"/>
          <w:szCs w:val="20"/>
        </w:rPr>
        <w:t>com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/</w:t>
      </w:r>
      <w:r w:rsidRPr="009867E4">
        <w:rPr>
          <w:rFonts w:asciiTheme="minorHAnsi" w:hAnsiTheme="minorHAnsi" w:cstheme="minorHAnsi"/>
          <w:sz w:val="20"/>
          <w:szCs w:val="20"/>
        </w:rPr>
        <w:t>c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/</w:t>
      </w:r>
      <w:r w:rsidRPr="009867E4">
        <w:rPr>
          <w:rFonts w:asciiTheme="minorHAnsi" w:hAnsiTheme="minorHAnsi" w:cstheme="minorHAnsi"/>
          <w:sz w:val="20"/>
          <w:szCs w:val="20"/>
        </w:rPr>
        <w:t>titanic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/</w:t>
      </w:r>
      <w:r w:rsidRPr="009867E4">
        <w:rPr>
          <w:rFonts w:asciiTheme="minorHAnsi" w:hAnsiTheme="minorHAnsi" w:cstheme="minorHAnsi"/>
          <w:sz w:val="20"/>
          <w:szCs w:val="20"/>
        </w:rPr>
        <w:t>data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>)</w:t>
      </w:r>
    </w:p>
    <w:p w:rsidR="009867E4" w:rsidRPr="009867E4" w:rsidRDefault="009867E4" w:rsidP="009867E4">
      <w:pPr>
        <w:rPr>
          <w:rFonts w:asciiTheme="minorHAnsi" w:hAnsiTheme="minorHAnsi" w:cstheme="minorHAnsi"/>
          <w:sz w:val="20"/>
          <w:szCs w:val="20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 xml:space="preserve">        </w:t>
      </w:r>
      <w:r w:rsidRPr="009867E4">
        <w:rPr>
          <w:rFonts w:asciiTheme="minorHAnsi" w:hAnsiTheme="minorHAnsi" w:cstheme="minorHAnsi"/>
          <w:sz w:val="20"/>
          <w:szCs w:val="20"/>
        </w:rPr>
        <w:t>b) telecom_churn.csv(https://www.kaggle.com/spscientist/telecom-data)</w:t>
      </w:r>
    </w:p>
    <w:p w:rsidR="009867E4" w:rsidRPr="009867E4" w:rsidRDefault="009867E4" w:rsidP="009867E4">
      <w:pPr>
        <w:rPr>
          <w:rFonts w:asciiTheme="minorHAnsi" w:hAnsiTheme="minorHAnsi" w:cstheme="minorHAnsi"/>
          <w:sz w:val="20"/>
          <w:szCs w:val="20"/>
        </w:rPr>
      </w:pPr>
      <w:r w:rsidRPr="009867E4">
        <w:rPr>
          <w:rFonts w:asciiTheme="minorHAnsi" w:hAnsiTheme="minorHAnsi" w:cstheme="minorHAnsi"/>
          <w:sz w:val="20"/>
          <w:szCs w:val="20"/>
        </w:rPr>
        <w:t xml:space="preserve">        c) diabetes.csv (https://www.kaggle.com/uciml/pima-indians-diabetes-database#diabetes.csv)</w:t>
      </w:r>
    </w:p>
    <w:p w:rsidR="009867E4" w:rsidRPr="009867E4" w:rsidRDefault="009867E4" w:rsidP="009867E4">
      <w:pPr>
        <w:rPr>
          <w:rFonts w:asciiTheme="minorHAnsi" w:hAnsiTheme="minorHAnsi" w:cstheme="minorHAnsi"/>
          <w:sz w:val="20"/>
          <w:szCs w:val="20"/>
        </w:rPr>
      </w:pPr>
      <w:r w:rsidRPr="009867E4">
        <w:rPr>
          <w:rFonts w:asciiTheme="minorHAnsi" w:hAnsiTheme="minorHAnsi" w:cstheme="minorHAnsi"/>
          <w:sz w:val="20"/>
          <w:szCs w:val="20"/>
        </w:rPr>
        <w:t xml:space="preserve">        d) HR_comma_sep.csv (https: //www.kaggle.com/ludobenistant/hr-analytics)</w:t>
      </w:r>
    </w:p>
    <w:p w:rsidR="009867E4" w:rsidRPr="009867E4" w:rsidRDefault="009867E4" w:rsidP="009867E4">
      <w:pPr>
        <w:rPr>
          <w:rFonts w:asciiTheme="minorHAnsi" w:hAnsiTheme="minorHAnsi" w:cstheme="minorHAnsi"/>
          <w:sz w:val="20"/>
          <w:szCs w:val="20"/>
        </w:rPr>
      </w:pPr>
      <w:r w:rsidRPr="009867E4">
        <w:rPr>
          <w:rFonts w:asciiTheme="minorHAnsi" w:hAnsiTheme="minorHAnsi" w:cstheme="minorHAnsi"/>
          <w:sz w:val="20"/>
          <w:szCs w:val="20"/>
        </w:rPr>
        <w:t xml:space="preserve">        e) Cars.csv (https://archive.ics.uci.edu/ml/datasets/Car+Evaluation)</w:t>
      </w:r>
    </w:p>
    <w:p w:rsidR="009867E4" w:rsidRPr="009867E4" w:rsidRDefault="009867E4" w:rsidP="009867E4">
      <w:pPr>
        <w:rPr>
          <w:rFonts w:asciiTheme="minorHAnsi" w:hAnsiTheme="minorHAnsi" w:cstheme="minorHAnsi"/>
          <w:sz w:val="20"/>
          <w:szCs w:val="20"/>
        </w:rPr>
      </w:pPr>
      <w:r w:rsidRPr="009867E4">
        <w:rPr>
          <w:rFonts w:asciiTheme="minorHAnsi" w:hAnsiTheme="minorHAnsi" w:cstheme="minorHAnsi"/>
          <w:sz w:val="20"/>
          <w:szCs w:val="20"/>
        </w:rPr>
        <w:t xml:space="preserve">        f) bank.csv (</w:t>
      </w:r>
      <w:hyperlink r:id="rId14" w:history="1">
        <w:r w:rsidRPr="009867E4">
          <w:rPr>
            <w:rStyle w:val="af"/>
            <w:rFonts w:asciiTheme="minorHAnsi" w:hAnsiTheme="minorHAnsi" w:cstheme="minorHAnsi"/>
            <w:sz w:val="20"/>
            <w:szCs w:val="20"/>
          </w:rPr>
          <w:t>https://archive.ics.uci.edu/ml/datasets/Bank+Marketing</w:t>
        </w:r>
      </w:hyperlink>
      <w:r w:rsidRPr="009867E4">
        <w:rPr>
          <w:rFonts w:asciiTheme="minorHAnsi" w:hAnsiTheme="minorHAnsi" w:cstheme="minorHAnsi"/>
          <w:sz w:val="20"/>
          <w:szCs w:val="20"/>
        </w:rPr>
        <w:t>)</w:t>
      </w:r>
    </w:p>
    <w:p w:rsidR="009867E4" w:rsidRPr="009867E4" w:rsidRDefault="009867E4" w:rsidP="009867E4">
      <w:pPr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 xml:space="preserve">3) </w:t>
      </w:r>
      <w:r w:rsidRPr="009867E4">
        <w:rPr>
          <w:rFonts w:asciiTheme="minorHAnsi" w:hAnsiTheme="minorHAnsi" w:cstheme="minorHAnsi"/>
          <w:sz w:val="20"/>
          <w:szCs w:val="20"/>
          <w:lang w:val="ru-RU"/>
        </w:rPr>
        <w:t xml:space="preserve"> Ответить на вопросы:</w:t>
      </w:r>
    </w:p>
    <w:p w:rsidR="009867E4" w:rsidRPr="009867E4" w:rsidRDefault="009867E4" w:rsidP="009867E4">
      <w:pPr>
        <w:pStyle w:val="a3"/>
        <w:numPr>
          <w:ilvl w:val="1"/>
          <w:numId w:val="31"/>
        </w:numPr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Что такое решающее дерево? Как по построенному дереву найти прогноз для</w:t>
      </w:r>
    </w:p>
    <w:p w:rsidR="009867E4" w:rsidRPr="009867E4" w:rsidRDefault="009867E4" w:rsidP="009867E4">
      <w:pPr>
        <w:pStyle w:val="a3"/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объекта?</w:t>
      </w:r>
    </w:p>
    <w:p w:rsidR="009867E4" w:rsidRPr="009867E4" w:rsidRDefault="009867E4" w:rsidP="009867E4">
      <w:pPr>
        <w:pStyle w:val="a3"/>
        <w:numPr>
          <w:ilvl w:val="1"/>
          <w:numId w:val="31"/>
        </w:numPr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Зачем в вершинах нужны предикаты? Какие типы предикатов вы знаете? При-</w:t>
      </w:r>
    </w:p>
    <w:p w:rsidR="009867E4" w:rsidRPr="009867E4" w:rsidRDefault="009867E4" w:rsidP="009867E4">
      <w:pPr>
        <w:pStyle w:val="a3"/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ведите примеры.</w:t>
      </w:r>
    </w:p>
    <w:p w:rsidR="009867E4" w:rsidRPr="009867E4" w:rsidRDefault="009867E4" w:rsidP="009867E4">
      <w:pPr>
        <w:pStyle w:val="a3"/>
        <w:numPr>
          <w:ilvl w:val="1"/>
          <w:numId w:val="31"/>
        </w:numPr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Почему для любой выборки можно построить решающее дерево, имеющее ну-</w:t>
      </w:r>
    </w:p>
    <w:p w:rsidR="009867E4" w:rsidRPr="009867E4" w:rsidRDefault="009867E4" w:rsidP="009867E4">
      <w:pPr>
        <w:pStyle w:val="a3"/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левую ошибку на ней?</w:t>
      </w:r>
    </w:p>
    <w:p w:rsidR="009867E4" w:rsidRPr="009867E4" w:rsidRDefault="009867E4" w:rsidP="009867E4">
      <w:pPr>
        <w:pStyle w:val="a3"/>
        <w:numPr>
          <w:ilvl w:val="1"/>
          <w:numId w:val="31"/>
        </w:numPr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Почему не рекомендуется строить небинарные деревья (т.е. имеющие больше</w:t>
      </w:r>
    </w:p>
    <w:p w:rsidR="009867E4" w:rsidRPr="009867E4" w:rsidRDefault="009867E4" w:rsidP="009867E4">
      <w:pPr>
        <w:pStyle w:val="a3"/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двух потомков у каждой вершины)?</w:t>
      </w:r>
    </w:p>
    <w:p w:rsidR="009867E4" w:rsidRPr="009867E4" w:rsidRDefault="009867E4" w:rsidP="009867E4">
      <w:pPr>
        <w:pStyle w:val="a3"/>
        <w:numPr>
          <w:ilvl w:val="1"/>
          <w:numId w:val="31"/>
        </w:numPr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lastRenderedPageBreak/>
        <w:t>Как устроен жадный алгоритм построения дерева? Какие у него параметры?</w:t>
      </w:r>
    </w:p>
    <w:p w:rsidR="009867E4" w:rsidRPr="009867E4" w:rsidRDefault="009867E4" w:rsidP="009867E4">
      <w:pPr>
        <w:pStyle w:val="a3"/>
        <w:numPr>
          <w:ilvl w:val="1"/>
          <w:numId w:val="31"/>
        </w:numPr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Зачем нужны критерии информативности?</w:t>
      </w:r>
    </w:p>
    <w:p w:rsidR="009867E4" w:rsidRPr="009867E4" w:rsidRDefault="009867E4" w:rsidP="009867E4">
      <w:pPr>
        <w:pStyle w:val="a3"/>
        <w:numPr>
          <w:ilvl w:val="1"/>
          <w:numId w:val="31"/>
        </w:numPr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Как задается критерий ошибки классификации? Критерий Джини? Энтропий-</w:t>
      </w:r>
    </w:p>
    <w:p w:rsidR="009867E4" w:rsidRPr="009867E4" w:rsidRDefault="009867E4" w:rsidP="009867E4">
      <w:pPr>
        <w:pStyle w:val="a3"/>
        <w:ind w:left="993" w:hanging="426"/>
        <w:rPr>
          <w:rFonts w:asciiTheme="minorHAnsi" w:hAnsiTheme="minorHAnsi" w:cstheme="minorHAnsi"/>
          <w:sz w:val="20"/>
          <w:szCs w:val="20"/>
          <w:lang w:val="ru-RU"/>
        </w:rPr>
      </w:pPr>
      <w:r w:rsidRPr="009867E4">
        <w:rPr>
          <w:rFonts w:asciiTheme="minorHAnsi" w:hAnsiTheme="minorHAnsi" w:cstheme="minorHAnsi"/>
          <w:sz w:val="20"/>
          <w:szCs w:val="20"/>
          <w:lang w:val="ru-RU"/>
        </w:rPr>
        <w:t>ный критерий? Какой у них смысл?</w:t>
      </w:r>
    </w:p>
    <w:p w:rsidR="009867E4" w:rsidRPr="009867E4" w:rsidRDefault="009867E4" w:rsidP="009867E4">
      <w:pPr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9867E4" w:rsidRPr="009867E4" w:rsidRDefault="009867E4" w:rsidP="009867E4">
      <w:pPr>
        <w:widowControl/>
        <w:shd w:val="clear" w:color="auto" w:fill="FFFFFF"/>
        <w:autoSpaceDE/>
        <w:autoSpaceDN/>
        <w:adjustRightInd/>
        <w:spacing w:before="100" w:beforeAutospacing="1" w:after="24" w:line="360" w:lineRule="atLeast"/>
        <w:rPr>
          <w:rFonts w:asciiTheme="minorHAnsi" w:eastAsia="Times New Roman" w:hAnsiTheme="minorHAnsi" w:cstheme="minorHAnsi"/>
          <w:color w:val="000000"/>
          <w:sz w:val="20"/>
          <w:szCs w:val="20"/>
          <w:lang w:val="ru-RU" w:eastAsia="ru-RU"/>
        </w:rPr>
      </w:pPr>
    </w:p>
    <w:p w:rsidR="00A27C06" w:rsidRPr="009867E4" w:rsidRDefault="00A27C06" w:rsidP="00476E95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A27C06" w:rsidRPr="009867E4" w:rsidRDefault="00A27C06" w:rsidP="00476E95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A27C06" w:rsidRPr="009867E4" w:rsidRDefault="00A27C06" w:rsidP="00476E95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A27C06" w:rsidRPr="00814817" w:rsidRDefault="00A27C06" w:rsidP="00476E95">
      <w:pPr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b/>
          <w:sz w:val="20"/>
          <w:szCs w:val="20"/>
          <w:lang w:val="ru-RU"/>
        </w:rPr>
        <w:t>Полезное:</w:t>
      </w:r>
    </w:p>
    <w:p w:rsidR="00A27C06" w:rsidRPr="00814817" w:rsidRDefault="00A27C06" w:rsidP="00476E95">
      <w:pPr>
        <w:rPr>
          <w:rFonts w:asciiTheme="minorHAnsi" w:hAnsiTheme="minorHAnsi" w:cstheme="minorHAnsi"/>
          <w:sz w:val="20"/>
          <w:szCs w:val="20"/>
          <w:lang w:val="ru-RU"/>
        </w:rPr>
      </w:pPr>
    </w:p>
    <w:p w:rsidR="00572FDA" w:rsidRPr="00814817" w:rsidRDefault="00572FDA" w:rsidP="00476E95">
      <w:pPr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Работа с данными </w:t>
      </w:r>
      <w:r w:rsidR="00A27C06"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="00A27C06" w:rsidRPr="00814817">
        <w:rPr>
          <w:rFonts w:asciiTheme="minorHAnsi" w:hAnsiTheme="minorHAnsi" w:cstheme="minorHAnsi"/>
          <w:sz w:val="20"/>
          <w:szCs w:val="20"/>
        </w:rPr>
        <w:t>Datasets</w:t>
      </w:r>
      <w:r w:rsidR="00EF6E47" w:rsidRPr="00814817">
        <w:rPr>
          <w:rFonts w:asciiTheme="minorHAnsi" w:hAnsiTheme="minorHAnsi" w:cstheme="minorHAnsi"/>
          <w:sz w:val="20"/>
          <w:szCs w:val="20"/>
          <w:lang w:val="ru-RU"/>
        </w:rPr>
        <w:t>:</w:t>
      </w:r>
      <w:r w:rsidR="00A27C06"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w:hyperlink r:id="rId15" w:history="1"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https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://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mlbootcamp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ru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article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tutorial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</w:hyperlink>
    </w:p>
    <w:p w:rsidR="00A27C06" w:rsidRPr="00814817" w:rsidRDefault="00A27C06" w:rsidP="00A27C06">
      <w:pPr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>Категориальные переменные</w:t>
      </w:r>
      <w:r w:rsidR="00EF6E47" w:rsidRPr="00814817">
        <w:rPr>
          <w:rFonts w:asciiTheme="minorHAnsi" w:hAnsiTheme="minorHAnsi" w:cstheme="minorHAnsi"/>
          <w:sz w:val="20"/>
          <w:szCs w:val="20"/>
          <w:lang w:val="ru-RU"/>
        </w:rPr>
        <w:t>:</w:t>
      </w: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w:hyperlink r:id="rId16" w:history="1"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https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://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ru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coursera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org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lecture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supervised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-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learning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rabota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-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s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-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katieghorial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-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nymi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-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priznakami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-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pqU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2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j</w:t>
        </w:r>
      </w:hyperlink>
    </w:p>
    <w:p w:rsidR="00EF6E47" w:rsidRPr="00814817" w:rsidRDefault="00EF6E47" w:rsidP="00A27C06">
      <w:pPr>
        <w:rPr>
          <w:rFonts w:asciiTheme="minorHAnsi" w:hAnsiTheme="minorHAnsi" w:cstheme="minorHAnsi"/>
          <w:sz w:val="20"/>
          <w:szCs w:val="20"/>
          <w:lang w:val="ru-RU"/>
        </w:rPr>
      </w:pPr>
      <w:r w:rsidRPr="00814817">
        <w:rPr>
          <w:rFonts w:asciiTheme="minorHAnsi" w:hAnsiTheme="minorHAnsi" w:cstheme="minorHAnsi"/>
          <w:sz w:val="20"/>
          <w:szCs w:val="20"/>
          <w:lang w:val="ru-RU"/>
        </w:rPr>
        <w:t xml:space="preserve">Обработка пропущенных данных: </w:t>
      </w:r>
      <w:hyperlink r:id="rId17" w:anchor="impute" w:history="1"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https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://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scikit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-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learn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org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stable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modules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/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impute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.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html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  <w:lang w:val="ru-RU"/>
          </w:rPr>
          <w:t>#</w:t>
        </w:r>
        <w:r w:rsidRPr="00814817">
          <w:rPr>
            <w:rStyle w:val="af"/>
            <w:rFonts w:asciiTheme="minorHAnsi" w:hAnsiTheme="minorHAnsi" w:cstheme="minorHAnsi"/>
            <w:sz w:val="20"/>
            <w:szCs w:val="20"/>
          </w:rPr>
          <w:t>impute</w:t>
        </w:r>
      </w:hyperlink>
    </w:p>
    <w:p w:rsidR="00A27C06" w:rsidRPr="00814817" w:rsidRDefault="00A27C06" w:rsidP="00476E95">
      <w:pPr>
        <w:rPr>
          <w:rFonts w:asciiTheme="minorHAnsi" w:hAnsiTheme="minorHAnsi" w:cstheme="minorHAnsi"/>
          <w:sz w:val="20"/>
          <w:szCs w:val="20"/>
          <w:lang w:val="ru-RU"/>
        </w:rPr>
      </w:pPr>
    </w:p>
    <w:sectPr w:rsidR="00A27C06" w:rsidRPr="00814817" w:rsidSect="006A779A">
      <w:footerReference w:type="default" r:id="rId18"/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ABC" w:rsidRDefault="00323ABC" w:rsidP="00530675">
      <w:r>
        <w:separator/>
      </w:r>
    </w:p>
  </w:endnote>
  <w:endnote w:type="continuationSeparator" w:id="0">
    <w:p w:rsidR="00323ABC" w:rsidRDefault="00323ABC" w:rsidP="0053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430" w:rsidRPr="00530675" w:rsidRDefault="00B27430">
    <w:pPr>
      <w:pStyle w:val="a6"/>
      <w:rPr>
        <w:rFonts w:asciiTheme="minorHAnsi" w:hAnsiTheme="minorHAnsi"/>
        <w:sz w:val="22"/>
      </w:rPr>
    </w:pPr>
    <w:r w:rsidRPr="00530675">
      <w:rPr>
        <w:rFonts w:asciiTheme="minorHAnsi" w:hAnsiTheme="minorHAnsi"/>
        <w:sz w:val="22"/>
      </w:rPr>
      <w:t xml:space="preserve">Page </w:t>
    </w:r>
    <w:r w:rsidRPr="00530675">
      <w:rPr>
        <w:rFonts w:asciiTheme="minorHAnsi" w:hAnsiTheme="minorHAnsi"/>
        <w:sz w:val="22"/>
      </w:rPr>
      <w:fldChar w:fldCharType="begin"/>
    </w:r>
    <w:r w:rsidRPr="00530675">
      <w:rPr>
        <w:rFonts w:asciiTheme="minorHAnsi" w:hAnsiTheme="minorHAnsi"/>
        <w:sz w:val="22"/>
      </w:rPr>
      <w:instrText xml:space="preserve"> PAGE   \* MERGEFORMAT </w:instrText>
    </w:r>
    <w:r w:rsidRPr="00530675">
      <w:rPr>
        <w:rFonts w:asciiTheme="minorHAnsi" w:hAnsiTheme="minorHAnsi"/>
        <w:sz w:val="22"/>
      </w:rPr>
      <w:fldChar w:fldCharType="separate"/>
    </w:r>
    <w:r w:rsidR="009867E4">
      <w:rPr>
        <w:rFonts w:asciiTheme="minorHAnsi" w:hAnsiTheme="minorHAnsi"/>
        <w:noProof/>
        <w:sz w:val="22"/>
      </w:rPr>
      <w:t>7</w:t>
    </w:r>
    <w:r w:rsidRPr="00530675">
      <w:rPr>
        <w:rFonts w:asciiTheme="minorHAnsi" w:hAnsiTheme="minorHAnsi"/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ABC" w:rsidRDefault="00323ABC" w:rsidP="00530675">
      <w:r>
        <w:separator/>
      </w:r>
    </w:p>
  </w:footnote>
  <w:footnote w:type="continuationSeparator" w:id="0">
    <w:p w:rsidR="00323ABC" w:rsidRDefault="00323ABC" w:rsidP="00530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AAF"/>
    <w:multiLevelType w:val="hybridMultilevel"/>
    <w:tmpl w:val="FA066C36"/>
    <w:lvl w:ilvl="0" w:tplc="D98ED8D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A1B"/>
    <w:multiLevelType w:val="multilevel"/>
    <w:tmpl w:val="41A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602E"/>
    <w:multiLevelType w:val="multilevel"/>
    <w:tmpl w:val="1652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717E5"/>
    <w:multiLevelType w:val="hybridMultilevel"/>
    <w:tmpl w:val="F1562D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739B5"/>
    <w:multiLevelType w:val="hybridMultilevel"/>
    <w:tmpl w:val="48381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C29AB"/>
    <w:multiLevelType w:val="multilevel"/>
    <w:tmpl w:val="8B56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759D3"/>
    <w:multiLevelType w:val="multilevel"/>
    <w:tmpl w:val="885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10EFA"/>
    <w:multiLevelType w:val="hybridMultilevel"/>
    <w:tmpl w:val="BFF23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0BE0"/>
    <w:multiLevelType w:val="hybridMultilevel"/>
    <w:tmpl w:val="65387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1D5F94"/>
    <w:multiLevelType w:val="hybridMultilevel"/>
    <w:tmpl w:val="FCD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216EE"/>
    <w:multiLevelType w:val="hybridMultilevel"/>
    <w:tmpl w:val="20E2C8E8"/>
    <w:lvl w:ilvl="0" w:tplc="E966844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E46445"/>
    <w:multiLevelType w:val="multilevel"/>
    <w:tmpl w:val="F064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B14C1"/>
    <w:multiLevelType w:val="hybridMultilevel"/>
    <w:tmpl w:val="C9D8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20EFE"/>
    <w:multiLevelType w:val="hybridMultilevel"/>
    <w:tmpl w:val="C20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15D54"/>
    <w:multiLevelType w:val="hybridMultilevel"/>
    <w:tmpl w:val="963AA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41E77"/>
    <w:multiLevelType w:val="multilevel"/>
    <w:tmpl w:val="EF0E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F2BA6"/>
    <w:multiLevelType w:val="hybridMultilevel"/>
    <w:tmpl w:val="4762DF20"/>
    <w:lvl w:ilvl="0" w:tplc="617AF7C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2C61F8"/>
    <w:multiLevelType w:val="hybridMultilevel"/>
    <w:tmpl w:val="7898FE84"/>
    <w:lvl w:ilvl="0" w:tplc="9B3A6FB2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DE7147"/>
    <w:multiLevelType w:val="hybridMultilevel"/>
    <w:tmpl w:val="DF58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8681A"/>
    <w:multiLevelType w:val="multilevel"/>
    <w:tmpl w:val="DA62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D7EB4"/>
    <w:multiLevelType w:val="hybridMultilevel"/>
    <w:tmpl w:val="1DA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06986"/>
    <w:multiLevelType w:val="hybridMultilevel"/>
    <w:tmpl w:val="3766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741D4"/>
    <w:multiLevelType w:val="multilevel"/>
    <w:tmpl w:val="73ECAC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30942"/>
    <w:multiLevelType w:val="multilevel"/>
    <w:tmpl w:val="B0B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6559B"/>
    <w:multiLevelType w:val="multilevel"/>
    <w:tmpl w:val="A4F8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D697D"/>
    <w:multiLevelType w:val="hybridMultilevel"/>
    <w:tmpl w:val="AEEC0078"/>
    <w:lvl w:ilvl="0" w:tplc="F38E26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B64DD"/>
    <w:multiLevelType w:val="hybridMultilevel"/>
    <w:tmpl w:val="6D76B4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392815"/>
    <w:multiLevelType w:val="hybridMultilevel"/>
    <w:tmpl w:val="12245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56BC9"/>
    <w:multiLevelType w:val="multilevel"/>
    <w:tmpl w:val="8CC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774C40"/>
    <w:multiLevelType w:val="multilevel"/>
    <w:tmpl w:val="E5B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94DD2"/>
    <w:multiLevelType w:val="hybridMultilevel"/>
    <w:tmpl w:val="510A82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30"/>
  </w:num>
  <w:num w:numId="5">
    <w:abstractNumId w:val="9"/>
  </w:num>
  <w:num w:numId="6">
    <w:abstractNumId w:val="18"/>
  </w:num>
  <w:num w:numId="7">
    <w:abstractNumId w:val="10"/>
  </w:num>
  <w:num w:numId="8">
    <w:abstractNumId w:val="4"/>
  </w:num>
  <w:num w:numId="9">
    <w:abstractNumId w:val="21"/>
  </w:num>
  <w:num w:numId="10">
    <w:abstractNumId w:val="17"/>
  </w:num>
  <w:num w:numId="11">
    <w:abstractNumId w:val="0"/>
  </w:num>
  <w:num w:numId="12">
    <w:abstractNumId w:val="27"/>
  </w:num>
  <w:num w:numId="13">
    <w:abstractNumId w:val="8"/>
  </w:num>
  <w:num w:numId="14">
    <w:abstractNumId w:val="12"/>
  </w:num>
  <w:num w:numId="15">
    <w:abstractNumId w:val="20"/>
  </w:num>
  <w:num w:numId="16">
    <w:abstractNumId w:val="7"/>
  </w:num>
  <w:num w:numId="17">
    <w:abstractNumId w:val="19"/>
  </w:num>
  <w:num w:numId="18">
    <w:abstractNumId w:val="2"/>
  </w:num>
  <w:num w:numId="19">
    <w:abstractNumId w:val="11"/>
  </w:num>
  <w:num w:numId="20">
    <w:abstractNumId w:val="22"/>
  </w:num>
  <w:num w:numId="21">
    <w:abstractNumId w:val="6"/>
  </w:num>
  <w:num w:numId="22">
    <w:abstractNumId w:val="24"/>
  </w:num>
  <w:num w:numId="23">
    <w:abstractNumId w:val="1"/>
  </w:num>
  <w:num w:numId="24">
    <w:abstractNumId w:val="15"/>
  </w:num>
  <w:num w:numId="25">
    <w:abstractNumId w:val="23"/>
  </w:num>
  <w:num w:numId="26">
    <w:abstractNumId w:val="5"/>
  </w:num>
  <w:num w:numId="27">
    <w:abstractNumId w:val="29"/>
  </w:num>
  <w:num w:numId="28">
    <w:abstractNumId w:val="28"/>
  </w:num>
  <w:num w:numId="29">
    <w:abstractNumId w:val="14"/>
  </w:num>
  <w:num w:numId="30">
    <w:abstractNumId w:val="2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23"/>
    <w:rsid w:val="000038AA"/>
    <w:rsid w:val="00030346"/>
    <w:rsid w:val="00053263"/>
    <w:rsid w:val="0006179C"/>
    <w:rsid w:val="00081B50"/>
    <w:rsid w:val="000B1527"/>
    <w:rsid w:val="000F6D9C"/>
    <w:rsid w:val="001109CE"/>
    <w:rsid w:val="00121575"/>
    <w:rsid w:val="00122137"/>
    <w:rsid w:val="001276BA"/>
    <w:rsid w:val="00147F10"/>
    <w:rsid w:val="001A061C"/>
    <w:rsid w:val="001A4CE2"/>
    <w:rsid w:val="001A711A"/>
    <w:rsid w:val="001C470F"/>
    <w:rsid w:val="001F3320"/>
    <w:rsid w:val="00220EB8"/>
    <w:rsid w:val="00224E04"/>
    <w:rsid w:val="002311EB"/>
    <w:rsid w:val="0024686A"/>
    <w:rsid w:val="002523F1"/>
    <w:rsid w:val="002529B8"/>
    <w:rsid w:val="00282AFF"/>
    <w:rsid w:val="002A096B"/>
    <w:rsid w:val="002A1D94"/>
    <w:rsid w:val="002C396F"/>
    <w:rsid w:val="002C524B"/>
    <w:rsid w:val="002F5EA1"/>
    <w:rsid w:val="00302541"/>
    <w:rsid w:val="00303348"/>
    <w:rsid w:val="00323ABC"/>
    <w:rsid w:val="00342A6D"/>
    <w:rsid w:val="003454A8"/>
    <w:rsid w:val="00380356"/>
    <w:rsid w:val="003A0341"/>
    <w:rsid w:val="003A2DB2"/>
    <w:rsid w:val="003A6DE2"/>
    <w:rsid w:val="003D5A87"/>
    <w:rsid w:val="003F5557"/>
    <w:rsid w:val="00407A29"/>
    <w:rsid w:val="00427000"/>
    <w:rsid w:val="00427EBD"/>
    <w:rsid w:val="0044469B"/>
    <w:rsid w:val="00476E95"/>
    <w:rsid w:val="00481A91"/>
    <w:rsid w:val="004A3962"/>
    <w:rsid w:val="004B45C5"/>
    <w:rsid w:val="004C5B50"/>
    <w:rsid w:val="004F068F"/>
    <w:rsid w:val="00500BE1"/>
    <w:rsid w:val="00530675"/>
    <w:rsid w:val="005464A5"/>
    <w:rsid w:val="005649B5"/>
    <w:rsid w:val="00572FDA"/>
    <w:rsid w:val="00586ABB"/>
    <w:rsid w:val="00595011"/>
    <w:rsid w:val="005A34FE"/>
    <w:rsid w:val="005A6DFF"/>
    <w:rsid w:val="005B241B"/>
    <w:rsid w:val="005B4FAC"/>
    <w:rsid w:val="005C30D0"/>
    <w:rsid w:val="005F3DFB"/>
    <w:rsid w:val="005F4EB4"/>
    <w:rsid w:val="00605133"/>
    <w:rsid w:val="006163FC"/>
    <w:rsid w:val="006205A2"/>
    <w:rsid w:val="00626BBC"/>
    <w:rsid w:val="00627FC1"/>
    <w:rsid w:val="00634BAD"/>
    <w:rsid w:val="00635F69"/>
    <w:rsid w:val="006520D5"/>
    <w:rsid w:val="0066073F"/>
    <w:rsid w:val="00664ACC"/>
    <w:rsid w:val="0068389F"/>
    <w:rsid w:val="00690B7D"/>
    <w:rsid w:val="00691E9D"/>
    <w:rsid w:val="0069560F"/>
    <w:rsid w:val="006A76A2"/>
    <w:rsid w:val="006A779A"/>
    <w:rsid w:val="006B6C43"/>
    <w:rsid w:val="006B773F"/>
    <w:rsid w:val="007109BE"/>
    <w:rsid w:val="00712D1F"/>
    <w:rsid w:val="007160A8"/>
    <w:rsid w:val="00740B00"/>
    <w:rsid w:val="00754948"/>
    <w:rsid w:val="00761007"/>
    <w:rsid w:val="007C484A"/>
    <w:rsid w:val="007C48F9"/>
    <w:rsid w:val="007D348B"/>
    <w:rsid w:val="007F2432"/>
    <w:rsid w:val="00814817"/>
    <w:rsid w:val="00844D88"/>
    <w:rsid w:val="008513C1"/>
    <w:rsid w:val="008515E2"/>
    <w:rsid w:val="008548DB"/>
    <w:rsid w:val="0086146A"/>
    <w:rsid w:val="00873479"/>
    <w:rsid w:val="00877F5C"/>
    <w:rsid w:val="008864B7"/>
    <w:rsid w:val="008931BA"/>
    <w:rsid w:val="008D085A"/>
    <w:rsid w:val="008E1BBE"/>
    <w:rsid w:val="0090081D"/>
    <w:rsid w:val="00920C03"/>
    <w:rsid w:val="00924F9C"/>
    <w:rsid w:val="00943116"/>
    <w:rsid w:val="00975161"/>
    <w:rsid w:val="00976AF7"/>
    <w:rsid w:val="009867E4"/>
    <w:rsid w:val="009A01DA"/>
    <w:rsid w:val="009A07AE"/>
    <w:rsid w:val="009B0584"/>
    <w:rsid w:val="009B3275"/>
    <w:rsid w:val="009E116A"/>
    <w:rsid w:val="009E48E1"/>
    <w:rsid w:val="00A06FA2"/>
    <w:rsid w:val="00A2104E"/>
    <w:rsid w:val="00A27C06"/>
    <w:rsid w:val="00A44A29"/>
    <w:rsid w:val="00A54F39"/>
    <w:rsid w:val="00A6506B"/>
    <w:rsid w:val="00A70E93"/>
    <w:rsid w:val="00AB7F9B"/>
    <w:rsid w:val="00AD5834"/>
    <w:rsid w:val="00AF5A6C"/>
    <w:rsid w:val="00B1159B"/>
    <w:rsid w:val="00B11AFF"/>
    <w:rsid w:val="00B1210C"/>
    <w:rsid w:val="00B27430"/>
    <w:rsid w:val="00B51B74"/>
    <w:rsid w:val="00B54780"/>
    <w:rsid w:val="00B55950"/>
    <w:rsid w:val="00B659AA"/>
    <w:rsid w:val="00B73AAE"/>
    <w:rsid w:val="00B877F7"/>
    <w:rsid w:val="00BA3706"/>
    <w:rsid w:val="00BB79D9"/>
    <w:rsid w:val="00C12C57"/>
    <w:rsid w:val="00C1568B"/>
    <w:rsid w:val="00C20FD1"/>
    <w:rsid w:val="00C30670"/>
    <w:rsid w:val="00C31E1C"/>
    <w:rsid w:val="00C34C0A"/>
    <w:rsid w:val="00C653F1"/>
    <w:rsid w:val="00C65A32"/>
    <w:rsid w:val="00C70B0C"/>
    <w:rsid w:val="00C75B2C"/>
    <w:rsid w:val="00C817D5"/>
    <w:rsid w:val="00C92F80"/>
    <w:rsid w:val="00CA281B"/>
    <w:rsid w:val="00CA6FFC"/>
    <w:rsid w:val="00CB1659"/>
    <w:rsid w:val="00CC73F2"/>
    <w:rsid w:val="00CD6CCD"/>
    <w:rsid w:val="00D0341B"/>
    <w:rsid w:val="00D47F60"/>
    <w:rsid w:val="00D51024"/>
    <w:rsid w:val="00D90724"/>
    <w:rsid w:val="00D9270B"/>
    <w:rsid w:val="00DB5AFE"/>
    <w:rsid w:val="00DC1B90"/>
    <w:rsid w:val="00DD4B78"/>
    <w:rsid w:val="00E167C6"/>
    <w:rsid w:val="00E50572"/>
    <w:rsid w:val="00E56B9C"/>
    <w:rsid w:val="00E57399"/>
    <w:rsid w:val="00E835E1"/>
    <w:rsid w:val="00EC009F"/>
    <w:rsid w:val="00ED4952"/>
    <w:rsid w:val="00ED6919"/>
    <w:rsid w:val="00ED7BFF"/>
    <w:rsid w:val="00EE31F5"/>
    <w:rsid w:val="00EF6E47"/>
    <w:rsid w:val="00EF7A37"/>
    <w:rsid w:val="00F06F10"/>
    <w:rsid w:val="00F109F1"/>
    <w:rsid w:val="00F26BD0"/>
    <w:rsid w:val="00F3781E"/>
    <w:rsid w:val="00F60220"/>
    <w:rsid w:val="00F61895"/>
    <w:rsid w:val="00F760DC"/>
    <w:rsid w:val="00F76E0A"/>
    <w:rsid w:val="00F9237D"/>
    <w:rsid w:val="00FD158A"/>
    <w:rsid w:val="00FE1E23"/>
    <w:rsid w:val="00FE6643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8277D"/>
  <w15:chartTrackingRefBased/>
  <w15:docId w15:val="{DEAF481A-5B93-49CC-8B4E-ED4F2704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E1E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E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067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30675"/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3067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0675"/>
    <w:rPr>
      <w:rFonts w:ascii="Times New Roman" w:eastAsiaTheme="minorEastAsia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6B6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F760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unhideWhenUsed/>
    <w:rsid w:val="002A0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096B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B45C5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B45C5"/>
    <w:rPr>
      <w:rFonts w:ascii="Times New Roman" w:eastAsiaTheme="minorEastAsia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B45C5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1276B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276BA"/>
    <w:rPr>
      <w:rFonts w:ascii="Segoe UI" w:eastAsiaTheme="minorEastAsia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572FDA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C65A32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ED495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f1">
    <w:name w:val="Strong"/>
    <w:basedOn w:val="a0"/>
    <w:uiPriority w:val="22"/>
    <w:qFormat/>
    <w:rsid w:val="00B27430"/>
    <w:rPr>
      <w:b/>
      <w:bCs/>
    </w:rPr>
  </w:style>
  <w:style w:type="character" w:customStyle="1" w:styleId="classifier-delimiter">
    <w:name w:val="classifier-delimiter"/>
    <w:basedOn w:val="a0"/>
    <w:rsid w:val="00B27430"/>
  </w:style>
  <w:style w:type="character" w:customStyle="1" w:styleId="classifier">
    <w:name w:val="classifier"/>
    <w:basedOn w:val="a0"/>
    <w:rsid w:val="00B27430"/>
  </w:style>
  <w:style w:type="paragraph" w:customStyle="1" w:styleId="first">
    <w:name w:val="first"/>
    <w:basedOn w:val="a"/>
    <w:rsid w:val="00B2743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pre">
    <w:name w:val="pre"/>
    <w:basedOn w:val="a0"/>
    <w:rsid w:val="00B27430"/>
  </w:style>
  <w:style w:type="character" w:customStyle="1" w:styleId="versionmodified">
    <w:name w:val="versionmodified"/>
    <w:basedOn w:val="a0"/>
    <w:rsid w:val="00B27430"/>
  </w:style>
  <w:style w:type="paragraph" w:customStyle="1" w:styleId="last">
    <w:name w:val="last"/>
    <w:basedOn w:val="a"/>
    <w:rsid w:val="00B2743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n">
    <w:name w:val="n"/>
    <w:basedOn w:val="a0"/>
    <w:rsid w:val="00B27430"/>
  </w:style>
  <w:style w:type="character" w:customStyle="1" w:styleId="o">
    <w:name w:val="o"/>
    <w:basedOn w:val="a0"/>
    <w:rsid w:val="00B27430"/>
  </w:style>
  <w:style w:type="character" w:customStyle="1" w:styleId="p">
    <w:name w:val="p"/>
    <w:basedOn w:val="a0"/>
    <w:rsid w:val="00B2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7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359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988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5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512">
          <w:marLeft w:val="0"/>
          <w:marRight w:val="0"/>
          <w:marTop w:val="150"/>
          <w:marBottom w:val="150"/>
          <w:divBdr>
            <w:top w:val="single" w:sz="6" w:space="5" w:color="EED3D7"/>
            <w:left w:val="single" w:sz="6" w:space="5" w:color="EED3D7"/>
            <w:bottom w:val="single" w:sz="6" w:space="5" w:color="EED3D7"/>
            <w:right w:val="single" w:sz="6" w:space="5" w:color="EED3D7"/>
          </w:divBdr>
        </w:div>
      </w:divsChild>
    </w:div>
    <w:div w:id="1880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py.org/" TargetMode="External"/><Relationship Id="rId13" Type="http://schemas.openxmlformats.org/officeDocument/2006/relationships/hyperlink" Target="https://scikit-learn.org/stable/modules/generated/sklearn.preprocessing.LabelEncoder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cikit-learn.org/stable/modules/impu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coursera.org/lecture/supervised-learning/rabota-s-katieghorial-nymi-priznakami-pqU2j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-examples.net/ru/docs/scikit_learn/modules/generated/sklearn.tree.export_graphvi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lbootcamp.ru/article/tutorial/" TargetMode="External"/><Relationship Id="rId10" Type="http://schemas.openxmlformats.org/officeDocument/2006/relationships/hyperlink" Target="https://www.graphviz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chive.ics.uci.edu/ml/datasets/Bank+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4947-F009-43D7-B570-9529A67E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2290</Words>
  <Characters>13053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Alsu1</cp:lastModifiedBy>
  <cp:revision>2</cp:revision>
  <cp:lastPrinted>2016-03-31T19:14:00Z</cp:lastPrinted>
  <dcterms:created xsi:type="dcterms:W3CDTF">2020-03-04T05:25:00Z</dcterms:created>
  <dcterms:modified xsi:type="dcterms:W3CDTF">2020-03-04T05:25:00Z</dcterms:modified>
</cp:coreProperties>
</file>