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0F1F1" w14:textId="77777777" w:rsidR="00890730" w:rsidRDefault="005F63E9">
      <w:r>
        <w:rPr>
          <w:rFonts w:ascii="Georgia" w:eastAsia="Georgia" w:hAnsi="Georgia" w:cs="Georgia"/>
          <w:b/>
          <w:bCs/>
          <w:sz w:val="32"/>
          <w:szCs w:val="32"/>
        </w:rPr>
        <w:t>San Nge</w:t>
      </w:r>
    </w:p>
    <w:p w14:paraId="0DDEB792" w14:textId="77777777" w:rsidR="00890730" w:rsidRDefault="005F63E9">
      <w:proofErr w:type="gramStart"/>
      <w:r>
        <w:rPr>
          <w:rFonts w:ascii="Georgia" w:eastAsia="Georgia" w:hAnsi="Georgia" w:cs="Georgia"/>
          <w:color w:val="555555"/>
        </w:rPr>
        <w:t>samngestep@gmail.com  |</w:t>
      </w:r>
      <w:proofErr w:type="gramEnd"/>
      <w:r>
        <w:rPr>
          <w:rFonts w:ascii="Georgia" w:eastAsia="Georgia" w:hAnsi="Georgia" w:cs="Georgia"/>
          <w:color w:val="555555"/>
        </w:rPr>
        <w:t xml:space="preserve">  (253) 258-2324  |  Houston, TX</w:t>
      </w:r>
    </w:p>
    <w:p w14:paraId="343509D2" w14:textId="77777777" w:rsidR="00890730" w:rsidRDefault="005F63E9">
      <w:r>
        <w:rPr>
          <w:rFonts w:ascii="Georgia" w:eastAsia="Georgia" w:hAnsi="Georgia" w:cs="Georgia"/>
          <w:color w:val="555555"/>
        </w:rPr>
        <w:t>LinkedIn: linkedin.com/in/san-nge695b</w:t>
      </w:r>
      <w:proofErr w:type="gramStart"/>
      <w:r>
        <w:rPr>
          <w:rFonts w:ascii="Georgia" w:eastAsia="Georgia" w:hAnsi="Georgia" w:cs="Georgia"/>
          <w:color w:val="555555"/>
        </w:rPr>
        <w:t>16180  |</w:t>
      </w:r>
      <w:proofErr w:type="gramEnd"/>
      <w:r>
        <w:rPr>
          <w:rFonts w:ascii="Georgia" w:eastAsia="Georgia" w:hAnsi="Georgia" w:cs="Georgia"/>
          <w:color w:val="555555"/>
        </w:rPr>
        <w:t xml:space="preserve">  GitHub: github.com/</w:t>
      </w:r>
      <w:proofErr w:type="spellStart"/>
      <w:r>
        <w:rPr>
          <w:rFonts w:ascii="Georgia" w:eastAsia="Georgia" w:hAnsi="Georgia" w:cs="Georgia"/>
          <w:color w:val="555555"/>
        </w:rPr>
        <w:t>sannge</w:t>
      </w:r>
      <w:proofErr w:type="spellEnd"/>
    </w:p>
    <w:p w14:paraId="71C69673" w14:textId="77777777" w:rsidR="00890730" w:rsidRDefault="00890730">
      <w:pPr>
        <w:spacing w:after="200"/>
      </w:pPr>
    </w:p>
    <w:p w14:paraId="6A86BFD2" w14:textId="77777777" w:rsidR="00890730" w:rsidRDefault="005F63E9">
      <w:r>
        <w:rPr>
          <w:rFonts w:ascii="Georgia" w:eastAsia="Georgia" w:hAnsi="Georgia" w:cs="Georgia"/>
          <w:sz w:val="24"/>
          <w:szCs w:val="24"/>
        </w:rPr>
        <w:t>17 February 2026</w:t>
      </w:r>
    </w:p>
    <w:p w14:paraId="4E79D9D8" w14:textId="77777777" w:rsidR="00890730" w:rsidRDefault="00890730">
      <w:pPr>
        <w:spacing w:after="80"/>
      </w:pPr>
    </w:p>
    <w:p w14:paraId="33A7054B" w14:textId="77777777" w:rsidR="00890730" w:rsidRDefault="005F63E9">
      <w:r>
        <w:rPr>
          <w:rFonts w:ascii="Georgia" w:eastAsia="Georgia" w:hAnsi="Georgia" w:cs="Georgia"/>
          <w:sz w:val="24"/>
          <w:szCs w:val="24"/>
        </w:rPr>
        <w:t>Hello,</w:t>
      </w:r>
    </w:p>
    <w:p w14:paraId="2982CF36" w14:textId="77777777" w:rsidR="00890730" w:rsidRDefault="00890730">
      <w:pPr>
        <w:spacing w:after="120"/>
      </w:pPr>
    </w:p>
    <w:p w14:paraId="1A54109A" w14:textId="77777777" w:rsidR="00890730" w:rsidRDefault="005F63E9">
      <w:pPr>
        <w:spacing w:after="160"/>
      </w:pPr>
      <w:r>
        <w:rPr>
          <w:rFonts w:ascii="Georgia" w:eastAsia="Georgia" w:hAnsi="Georgia" w:cs="Georgia"/>
          <w:sz w:val="24"/>
          <w:szCs w:val="24"/>
        </w:rPr>
        <w:t>I am an IT Manager and acting Tech Lead at Foxconn Assembly LLC in Houston, Texas. Over the past five years, I have gone from individual contributor to managing our software team's technical operations, engineering standards, and project delivery across mu</w:t>
      </w:r>
      <w:r>
        <w:rPr>
          <w:rFonts w:ascii="Georgia" w:eastAsia="Georgia" w:hAnsi="Georgia" w:cs="Georgia"/>
          <w:sz w:val="24"/>
          <w:szCs w:val="24"/>
        </w:rPr>
        <w:t>ltiple business units. I am now looking to relocate and take on a new challenge — I have reached the ceiling of what my current environment can offer, and I want to bring what I have built to a team where I can keep growing.</w:t>
      </w:r>
    </w:p>
    <w:p w14:paraId="260DB073" w14:textId="35AEF6D3" w:rsidR="00890730" w:rsidRDefault="005F63E9">
      <w:pPr>
        <w:spacing w:after="160"/>
      </w:pPr>
      <w:r>
        <w:rPr>
          <w:rFonts w:ascii="Georgia" w:eastAsia="Georgia" w:hAnsi="Georgia" w:cs="Georgia"/>
          <w:sz w:val="24"/>
          <w:szCs w:val="24"/>
        </w:rPr>
        <w:t>The most impactful project I ha</w:t>
      </w:r>
      <w:r>
        <w:rPr>
          <w:rFonts w:ascii="Georgia" w:eastAsia="Georgia" w:hAnsi="Georgia" w:cs="Georgia"/>
          <w:sz w:val="24"/>
          <w:szCs w:val="24"/>
        </w:rPr>
        <w:t xml:space="preserve">ve delivered is a company-wide support ticketing system I built from scratch using </w:t>
      </w:r>
      <w:r>
        <w:rPr>
          <w:rFonts w:ascii="Georgia" w:eastAsia="Georgia" w:hAnsi="Georgia" w:cs="Georgia"/>
          <w:sz w:val="24"/>
          <w:szCs w:val="24"/>
        </w:rPr>
        <w:t>.NET Core Web API on the backend, Next.js and React on the frontend, and SQL Server for the data layer. What makes it different is the AI layer I integrated on top: I bui</w:t>
      </w:r>
      <w:r>
        <w:rPr>
          <w:rFonts w:ascii="Georgia" w:eastAsia="Georgia" w:hAnsi="Georgia" w:cs="Georgia"/>
          <w:sz w:val="24"/>
          <w:szCs w:val="24"/>
        </w:rPr>
        <w:t xml:space="preserve">lt a Retrieval-Augmented Generation pipeline backed by a Knowledge Base, and deployed an AI agent that intercepts requests before a ticket is even created — resolving issues instantly by pulling from historical documentation and </w:t>
      </w:r>
      <w:proofErr w:type="spellStart"/>
      <w:r>
        <w:rPr>
          <w:rFonts w:ascii="Georgia" w:eastAsia="Georgia" w:hAnsi="Georgia" w:cs="Georgia"/>
          <w:sz w:val="24"/>
          <w:szCs w:val="24"/>
        </w:rPr>
        <w:t>past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resolutions. For ticke</w:t>
      </w:r>
      <w:r>
        <w:rPr>
          <w:rFonts w:ascii="Georgia" w:eastAsia="Georgia" w:hAnsi="Georgia" w:cs="Georgia"/>
          <w:sz w:val="24"/>
          <w:szCs w:val="24"/>
        </w:rPr>
        <w:t xml:space="preserve">ts that do come through, the agent surfaces step-by-step resolution guidance to the </w:t>
      </w:r>
      <w:r w:rsidR="00F9043A">
        <w:rPr>
          <w:rFonts w:ascii="Georgia" w:eastAsia="Georgia" w:hAnsi="Georgia" w:cs="Georgia"/>
          <w:sz w:val="24"/>
          <w:szCs w:val="24"/>
        </w:rPr>
        <w:t>ticket owner</w:t>
      </w:r>
      <w:r>
        <w:rPr>
          <w:rFonts w:ascii="Georgia" w:eastAsia="Georgia" w:hAnsi="Georgia" w:cs="Georgia"/>
          <w:sz w:val="24"/>
          <w:szCs w:val="24"/>
        </w:rPr>
        <w:t>, drawn from previous instructions stored in the Knowledge Base. This eliminated knowledge silos across the organi</w:t>
      </w:r>
      <w:r w:rsidR="00F9043A">
        <w:rPr>
          <w:rFonts w:ascii="Georgia" w:eastAsia="Georgia" w:hAnsi="Georgia" w:cs="Georgia"/>
          <w:sz w:val="24"/>
          <w:szCs w:val="24"/>
        </w:rPr>
        <w:t>z</w:t>
      </w:r>
      <w:r>
        <w:rPr>
          <w:rFonts w:ascii="Georgia" w:eastAsia="Georgia" w:hAnsi="Georgia" w:cs="Georgia"/>
          <w:sz w:val="24"/>
          <w:szCs w:val="24"/>
        </w:rPr>
        <w:t>ation and fundamentally changed how the entire co</w:t>
      </w:r>
      <w:r>
        <w:rPr>
          <w:rFonts w:ascii="Georgia" w:eastAsia="Georgia" w:hAnsi="Georgia" w:cs="Georgia"/>
          <w:sz w:val="24"/>
          <w:szCs w:val="24"/>
        </w:rPr>
        <w:t>mpany handles internal support.</w:t>
      </w:r>
    </w:p>
    <w:p w14:paraId="7636F0B5" w14:textId="405A7F69" w:rsidR="00890730" w:rsidRDefault="005F63E9">
      <w:pPr>
        <w:spacing w:after="160"/>
      </w:pPr>
      <w:r>
        <w:rPr>
          <w:rFonts w:ascii="Georgia" w:eastAsia="Georgia" w:hAnsi="Georgia" w:cs="Georgia"/>
          <w:sz w:val="24"/>
          <w:szCs w:val="24"/>
        </w:rPr>
        <w:t xml:space="preserve">I also built real-time production dashboards using Socket.io and </w:t>
      </w:r>
      <w:proofErr w:type="spellStart"/>
      <w:r>
        <w:rPr>
          <w:rFonts w:ascii="Georgia" w:eastAsia="Georgia" w:hAnsi="Georgia" w:cs="Georgia"/>
          <w:sz w:val="24"/>
          <w:szCs w:val="24"/>
        </w:rPr>
        <w:t>WebSockets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that visuali</w:t>
      </w:r>
      <w:r w:rsidR="00F9043A">
        <w:rPr>
          <w:rFonts w:ascii="Georgia" w:eastAsia="Georgia" w:hAnsi="Georgia" w:cs="Georgia"/>
          <w:sz w:val="24"/>
          <w:szCs w:val="24"/>
        </w:rPr>
        <w:t>z</w:t>
      </w:r>
      <w:r>
        <w:rPr>
          <w:rFonts w:ascii="Georgia" w:eastAsia="Georgia" w:hAnsi="Georgia" w:cs="Georgia"/>
          <w:sz w:val="24"/>
          <w:szCs w:val="24"/>
        </w:rPr>
        <w:t>e live manufacturing data — production throughput, turn-around time, line status, and bottleneck indicators — streamed directly from th</w:t>
      </w:r>
      <w:r>
        <w:rPr>
          <w:rFonts w:ascii="Georgia" w:eastAsia="Georgia" w:hAnsi="Georgia" w:cs="Georgia"/>
          <w:sz w:val="24"/>
          <w:szCs w:val="24"/>
        </w:rPr>
        <w:t>e factory floor. These dashboards gave leadership visibility into how the entire factory was operating for the first time, and the decisions they enabled had a direct, measurable impact on revenue. Beyond dashboards, I developed shipping systems and manufa</w:t>
      </w:r>
      <w:r>
        <w:rPr>
          <w:rFonts w:ascii="Georgia" w:eastAsia="Georgia" w:hAnsi="Georgia" w:cs="Georgia"/>
          <w:sz w:val="24"/>
          <w:szCs w:val="24"/>
        </w:rPr>
        <w:t>cturing execution systems using C#/.NET Core and SQL Server, serving business units whose end customers include NVIDIA, Cisco, Oracle, Facebook, Microsoft,</w:t>
      </w:r>
      <w:r>
        <w:rPr>
          <w:rFonts w:ascii="Georgia" w:eastAsia="Georgia" w:hAnsi="Georgia" w:cs="Georgia"/>
          <w:sz w:val="24"/>
          <w:szCs w:val="24"/>
        </w:rPr>
        <w:t xml:space="preserve"> and Pure Storage. I led the moderniz</w:t>
      </w:r>
      <w:r>
        <w:rPr>
          <w:rFonts w:ascii="Georgia" w:eastAsia="Georgia" w:hAnsi="Georgia" w:cs="Georgia"/>
          <w:sz w:val="24"/>
          <w:szCs w:val="24"/>
        </w:rPr>
        <w:t>ation of our robot communication pipelines, migrated frontend applications to Next.js</w:t>
      </w:r>
      <w:r>
        <w:rPr>
          <w:rFonts w:ascii="Georgia" w:eastAsia="Georgia" w:hAnsi="Georgia" w:cs="Georgia"/>
          <w:sz w:val="24"/>
          <w:szCs w:val="24"/>
        </w:rPr>
        <w:t xml:space="preserve"> and React, and architected RESTful APIs and database schemas that handle high-volume transaction loads. I also built warehouse management systems and integrated them with existing ERP workflows using Docker-containeriz</w:t>
      </w:r>
      <w:r>
        <w:rPr>
          <w:rFonts w:ascii="Georgia" w:eastAsia="Georgia" w:hAnsi="Georgia" w:cs="Georgia"/>
          <w:sz w:val="24"/>
          <w:szCs w:val="24"/>
        </w:rPr>
        <w:t>ed microservices. In manufacturing, t</w:t>
      </w:r>
      <w:r>
        <w:rPr>
          <w:rFonts w:ascii="Georgia" w:eastAsia="Georgia" w:hAnsi="Georgia" w:cs="Georgia"/>
          <w:sz w:val="24"/>
          <w:szCs w:val="24"/>
        </w:rPr>
        <w:t>here is no tolerance for downtime — every system I built was designed with that constraint.</w:t>
      </w:r>
    </w:p>
    <w:p w14:paraId="34BD5427" w14:textId="77777777" w:rsidR="00890730" w:rsidRDefault="005F63E9">
      <w:pPr>
        <w:spacing w:after="160"/>
      </w:pPr>
      <w:r>
        <w:rPr>
          <w:rFonts w:ascii="Georgia" w:eastAsia="Georgia" w:hAnsi="Georgia" w:cs="Georgia"/>
          <w:sz w:val="24"/>
          <w:szCs w:val="24"/>
        </w:rPr>
        <w:t>As IT Manager and Tech Lead, I own resource allocation across business units, conduct code reviews on every deliverable, and have established the coding standards a</w:t>
      </w:r>
      <w:r>
        <w:rPr>
          <w:rFonts w:ascii="Georgia" w:eastAsia="Georgia" w:hAnsi="Georgia" w:cs="Georgia"/>
          <w:sz w:val="24"/>
          <w:szCs w:val="24"/>
        </w:rPr>
        <w:t>nd architectural guidelines our team follows. I run knowledge-sharing sessions for onboarding and technical growth, evaluate and introduce new technologies after prototyping alternatives, define our technical roadmap, and manage vendor relationships. I col</w:t>
      </w:r>
      <w:r>
        <w:rPr>
          <w:rFonts w:ascii="Georgia" w:eastAsia="Georgia" w:hAnsi="Georgia" w:cs="Georgia"/>
          <w:sz w:val="24"/>
          <w:szCs w:val="24"/>
        </w:rPr>
        <w:t xml:space="preserve">laborate directly with operations leadership to align engineering </w:t>
      </w:r>
      <w:r>
        <w:rPr>
          <w:rFonts w:ascii="Georgia" w:eastAsia="Georgia" w:hAnsi="Georgia" w:cs="Georgia"/>
          <w:sz w:val="24"/>
          <w:szCs w:val="24"/>
        </w:rPr>
        <w:lastRenderedPageBreak/>
        <w:t>priorities with business objectives. I lead from the codebase — I believe the strongest engineering cultures are built by managers who still ship code.</w:t>
      </w:r>
    </w:p>
    <w:p w14:paraId="5E523482" w14:textId="6AD6B2FD" w:rsidR="00890730" w:rsidRDefault="005F63E9">
      <w:pPr>
        <w:spacing w:after="160"/>
      </w:pPr>
      <w:r>
        <w:rPr>
          <w:rFonts w:ascii="Georgia" w:eastAsia="Georgia" w:hAnsi="Georgia" w:cs="Georgia"/>
          <w:sz w:val="24"/>
          <w:szCs w:val="24"/>
        </w:rPr>
        <w:t>I am relocating to New Zealand</w:t>
      </w:r>
      <w:r>
        <w:rPr>
          <w:rFonts w:ascii="Georgia" w:eastAsia="Georgia" w:hAnsi="Georgia" w:cs="Georgia"/>
          <w:sz w:val="24"/>
          <w:szCs w:val="24"/>
        </w:rPr>
        <w:t xml:space="preserve"> to establish long-term residency through the skilled migration pathway. This is a deliberate decision — I have spent five years building the kind of career that qualifies for the Green List and skilled occupation categories, and I am looking</w:t>
      </w:r>
      <w:r>
        <w:rPr>
          <w:rFonts w:ascii="Georgia" w:eastAsia="Georgia" w:hAnsi="Georgia" w:cs="Georgia"/>
          <w:sz w:val="24"/>
          <w:szCs w:val="24"/>
        </w:rPr>
        <w:t xml:space="preserve"> to put down roots in a country where I can commit for the long term. I want to work with an employer who sees the mutual value in sponsoring someone who is not passing through, but building a permanent home and career alongside the team.</w:t>
      </w:r>
    </w:p>
    <w:p w14:paraId="12B53EFD" w14:textId="77777777" w:rsidR="00890730" w:rsidRDefault="005F63E9">
      <w:pPr>
        <w:spacing w:after="200"/>
      </w:pPr>
      <w:r>
        <w:rPr>
          <w:rFonts w:ascii="Georgia" w:eastAsia="Georgia" w:hAnsi="Georgia" w:cs="Georgia"/>
          <w:sz w:val="24"/>
          <w:szCs w:val="24"/>
        </w:rPr>
        <w:t>I would welcome t</w:t>
      </w:r>
      <w:r>
        <w:rPr>
          <w:rFonts w:ascii="Georgia" w:eastAsia="Georgia" w:hAnsi="Georgia" w:cs="Georgia"/>
          <w:sz w:val="24"/>
          <w:szCs w:val="24"/>
        </w:rPr>
        <w:t>he chance to discuss how I can contribute to your team. Thank you for your time.</w:t>
      </w:r>
    </w:p>
    <w:p w14:paraId="4E3E28A1" w14:textId="77777777" w:rsidR="00890730" w:rsidRDefault="005F63E9">
      <w:r>
        <w:rPr>
          <w:rFonts w:ascii="Georgia" w:eastAsia="Georgia" w:hAnsi="Georgia" w:cs="Georgia"/>
          <w:sz w:val="24"/>
          <w:szCs w:val="24"/>
        </w:rPr>
        <w:t>Sincerely,</w:t>
      </w:r>
    </w:p>
    <w:p w14:paraId="41A99596" w14:textId="77777777" w:rsidR="00890730" w:rsidRDefault="00890730">
      <w:pPr>
        <w:spacing w:after="80"/>
      </w:pPr>
    </w:p>
    <w:p w14:paraId="21DC60F4" w14:textId="77777777" w:rsidR="00890730" w:rsidRDefault="005F63E9">
      <w:r>
        <w:rPr>
          <w:rFonts w:ascii="Georgia" w:eastAsia="Georgia" w:hAnsi="Georgia" w:cs="Georgia"/>
          <w:b/>
          <w:bCs/>
          <w:sz w:val="24"/>
          <w:szCs w:val="24"/>
        </w:rPr>
        <w:t>San Nge</w:t>
      </w:r>
    </w:p>
    <w:sectPr w:rsidR="008907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46F"/>
    <w:multiLevelType w:val="hybridMultilevel"/>
    <w:tmpl w:val="C6900C58"/>
    <w:lvl w:ilvl="0" w:tplc="022A490A">
      <w:start w:val="1"/>
      <w:numFmt w:val="bullet"/>
      <w:lvlText w:val="●"/>
      <w:lvlJc w:val="left"/>
      <w:pPr>
        <w:ind w:left="720" w:hanging="360"/>
      </w:pPr>
    </w:lvl>
    <w:lvl w:ilvl="1" w:tplc="73760B66">
      <w:start w:val="1"/>
      <w:numFmt w:val="bullet"/>
      <w:lvlText w:val="○"/>
      <w:lvlJc w:val="left"/>
      <w:pPr>
        <w:ind w:left="1440" w:hanging="360"/>
      </w:pPr>
    </w:lvl>
    <w:lvl w:ilvl="2" w:tplc="95DCADB2">
      <w:start w:val="1"/>
      <w:numFmt w:val="bullet"/>
      <w:lvlText w:val="■"/>
      <w:lvlJc w:val="left"/>
      <w:pPr>
        <w:ind w:left="2160" w:hanging="360"/>
      </w:pPr>
    </w:lvl>
    <w:lvl w:ilvl="3" w:tplc="2A1CBEEE">
      <w:start w:val="1"/>
      <w:numFmt w:val="bullet"/>
      <w:lvlText w:val="●"/>
      <w:lvlJc w:val="left"/>
      <w:pPr>
        <w:ind w:left="2880" w:hanging="360"/>
      </w:pPr>
    </w:lvl>
    <w:lvl w:ilvl="4" w:tplc="5EA43330">
      <w:start w:val="1"/>
      <w:numFmt w:val="bullet"/>
      <w:lvlText w:val="○"/>
      <w:lvlJc w:val="left"/>
      <w:pPr>
        <w:ind w:left="3600" w:hanging="360"/>
      </w:pPr>
    </w:lvl>
    <w:lvl w:ilvl="5" w:tplc="2208E012">
      <w:start w:val="1"/>
      <w:numFmt w:val="bullet"/>
      <w:lvlText w:val="■"/>
      <w:lvlJc w:val="left"/>
      <w:pPr>
        <w:ind w:left="4320" w:hanging="360"/>
      </w:pPr>
    </w:lvl>
    <w:lvl w:ilvl="6" w:tplc="D2A25180">
      <w:start w:val="1"/>
      <w:numFmt w:val="bullet"/>
      <w:lvlText w:val="●"/>
      <w:lvlJc w:val="left"/>
      <w:pPr>
        <w:ind w:left="5040" w:hanging="360"/>
      </w:pPr>
    </w:lvl>
    <w:lvl w:ilvl="7" w:tplc="14126B4A">
      <w:start w:val="1"/>
      <w:numFmt w:val="bullet"/>
      <w:lvlText w:val="●"/>
      <w:lvlJc w:val="left"/>
      <w:pPr>
        <w:ind w:left="5760" w:hanging="360"/>
      </w:pPr>
    </w:lvl>
    <w:lvl w:ilvl="8" w:tplc="56F8F5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730"/>
    <w:rsid w:val="005F63E9"/>
    <w:rsid w:val="00890730"/>
    <w:rsid w:val="00F9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EB5A"/>
  <w15:docId w15:val="{EAC8733D-9D44-43FE-9A59-2690215B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 Nge</cp:lastModifiedBy>
  <cp:revision>3</cp:revision>
  <dcterms:created xsi:type="dcterms:W3CDTF">2026-02-18T05:34:00Z</dcterms:created>
  <dcterms:modified xsi:type="dcterms:W3CDTF">2026-02-18T05:35:00Z</dcterms:modified>
</cp:coreProperties>
</file>