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Ex.No 16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REPEAT LOOP AND WHILE LOOP IN PL/SQL</w:t>
      </w:r>
    </w:p>
    <w:p/>
    <w:p/>
    <w:p/>
    <w:p>
      <w:pPr>
        <w:rPr>
          <w:sz w:val="28"/>
          <w:szCs w:val="28"/>
        </w:rPr>
      </w:pPr>
      <w:r>
        <w:rPr>
          <w:sz w:val="28"/>
          <w:szCs w:val="28"/>
        </w:rPr>
        <w:t>1.Write a PL?SQL program to print “hello”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Ans)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drawing>
          <wp:inline distT="0" distB="0" distL="0" distR="0">
            <wp:extent cx="5455920" cy="6183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535" cy="619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2.Write a PL/SQL repeat loop to print numbers from 1 to 10</w:t>
      </w:r>
    </w:p>
    <w:p>
      <w:r>
        <w:t>Ans)</w:t>
      </w:r>
    </w:p>
    <w:p/>
    <w:p>
      <w:r>
        <w:drawing>
          <wp:inline distT="0" distB="0" distL="0" distR="0">
            <wp:extent cx="8435340" cy="4343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53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4138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25240" cy="6873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58"/>
    <w:rsid w:val="002A4DF5"/>
    <w:rsid w:val="002E1A2A"/>
    <w:rsid w:val="007D2377"/>
    <w:rsid w:val="008075F8"/>
    <w:rsid w:val="009146BF"/>
    <w:rsid w:val="00A87558"/>
    <w:rsid w:val="00F64B24"/>
    <w:rsid w:val="2152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6">
    <w:name w:val="Header Char"/>
    <w:basedOn w:val="2"/>
    <w:link w:val="5"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7">
    <w:name w:val="Footer Char"/>
    <w:basedOn w:val="2"/>
    <w:link w:val="4"/>
    <w:uiPriority w:val="99"/>
    <w:rPr>
      <w:rFonts w:ascii="Times New Roman" w:hAnsi="Times New Roman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</Words>
  <Characters>154</Characters>
  <Lines>1</Lines>
  <Paragraphs>1</Paragraphs>
  <TotalTime>9</TotalTime>
  <ScaleCrop>false</ScaleCrop>
  <LinksUpToDate>false</LinksUpToDate>
  <CharactersWithSpaces>180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2022-10-07T14:51:00Z</dcterms:created>
  <dc:creator>rakath shaik</dc:creator>
  <cp:lastModifiedBy>91951</cp:lastModifiedBy>
  <dcterms:modified xsi:type="dcterms:W3CDTF">2022-10-08T02:51:16Z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E731C2333FA640CDA3A798589537A698</vt:lpwstr>
  </property>
</Properties>
</file>