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Algerian" w:hAnsi="Algerian" w:cstheme="minorHAnsi"/>
          <w:color w:val="A9D18E" w:themeColor="accent6" w:themeTint="99"/>
          <w:sz w:val="96"/>
          <w:szCs w:val="96"/>
          <w:u w:val="single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1"/>
        </w:numPr>
        <w:jc w:val="both"/>
        <w:rPr>
          <w:color w:val="BDD7EE" w:themeColor="accent1" w:themeTint="66"/>
          <w:sz w:val="36"/>
          <w:szCs w:val="3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color w:val="BDD7EE" w:themeColor="accent1" w:themeTint="66"/>
          <w:sz w:val="36"/>
          <w:szCs w:val="3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Alter the table STUDENT with following structure.</w:t>
      </w:r>
    </w:p>
    <w:p>
      <w:pPr>
        <w:ind w:left="720"/>
        <w:jc w:val="both"/>
        <w:rPr>
          <w:color w:val="BDD7EE" w:themeColor="accent1" w:themeTint="66"/>
          <w:sz w:val="36"/>
          <w:szCs w:val="36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354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S.No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Column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1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RegNo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2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MobileNo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color w:val="BDD7EE" w:themeColor="accent1" w:themeTint="66"/>
                <w:sz w:val="36"/>
                <w:szCs w:val="36"/>
                <w14:textFill>
                  <w14:solidFill>
                    <w14:schemeClr w14:val="accent1">
                      <w14:lumMod w14:val="40000"/>
                      <w14:lumOff w14:val="60000"/>
                    </w14:schemeClr>
                  </w14:solidFill>
                </w14:textFill>
              </w:rPr>
              <w:t>NotNull</w:t>
            </w:r>
          </w:p>
        </w:tc>
      </w:tr>
    </w:tbl>
    <w:p>
      <w:pPr>
        <w:rPr>
          <w:rFonts w:ascii="Algerian" w:hAnsi="Algerian" w:cstheme="minorHAnsi"/>
          <w:color w:val="BDD7EE" w:themeColor="accent1" w:themeTint="66"/>
          <w:sz w:val="52"/>
          <w:szCs w:val="52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</w:pPr>
      <w:r>
        <w:rPr>
          <w:rFonts w:ascii="Algerian" w:hAnsi="Algerian" w:cstheme="minorHAnsi"/>
          <w:color w:val="BDD7EE" w:themeColor="accent1" w:themeTint="66"/>
          <w:sz w:val="52"/>
          <w:szCs w:val="52"/>
          <w14:textFill>
            <w14:solidFill>
              <w14:schemeClr w14:val="accent1">
                <w14:lumMod w14:val="40000"/>
                <w14:lumOff w14:val="60000"/>
              </w14:schemeClr>
            </w14:solidFill>
          </w14:textFill>
        </w:rPr>
        <w:t>Ans:-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alter table student add primary key(regno);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(0.03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Records: 0  Duplicates: 0  Warnings: 0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alter table student modify mobileno varchar(10) not null;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(0.03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Records: 0  Duplicates: 0  Warnings: 0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desc student;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Field    | Type        | Null | Key | Default | Extra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regno    | int(3)      | NO   | PRI | 0   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name     | varchar(15)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gender   | char(1)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dob      | date   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mobileno | varchar(10) | NO 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city     | varchar(15)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6 rows in set (0.01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3998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tabs>
          <w:tab w:val="left" w:pos="321"/>
        </w:tabs>
        <w:spacing w:line="228" w:lineRule="auto"/>
        <w:ind w:right="40"/>
        <w:jc w:val="both"/>
        <w:rPr>
          <w:color w:val="92D050"/>
          <w:sz w:val="36"/>
          <w:szCs w:val="36"/>
        </w:rPr>
      </w:pPr>
      <w:r>
        <w:rPr>
          <w:color w:val="92D050"/>
          <w:sz w:val="36"/>
          <w:szCs w:val="36"/>
        </w:rPr>
        <w:t>Alter the table name FACULTY with following structure. The DeptNo in this table refers the DeptNo in the DEPARTMENT table.</w:t>
      </w:r>
    </w:p>
    <w:p>
      <w:pPr>
        <w:tabs>
          <w:tab w:val="left" w:pos="321"/>
        </w:tabs>
        <w:spacing w:line="228" w:lineRule="auto"/>
        <w:ind w:right="40"/>
        <w:jc w:val="both"/>
        <w:rPr>
          <w:color w:val="92D050"/>
          <w:sz w:val="36"/>
          <w:szCs w:val="36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354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92D050"/>
                <w:sz w:val="36"/>
                <w:szCs w:val="36"/>
              </w:rPr>
            </w:pPr>
            <w:r>
              <w:rPr>
                <w:color w:val="92D050"/>
                <w:sz w:val="36"/>
                <w:szCs w:val="36"/>
              </w:rPr>
              <w:t>S.No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92D050"/>
                <w:sz w:val="36"/>
                <w:szCs w:val="36"/>
              </w:rPr>
            </w:pPr>
            <w:r>
              <w:rPr>
                <w:color w:val="92D050"/>
                <w:sz w:val="36"/>
                <w:szCs w:val="36"/>
              </w:rPr>
              <w:t>Column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92D050"/>
                <w:sz w:val="36"/>
                <w:szCs w:val="36"/>
              </w:rPr>
            </w:pPr>
            <w:r>
              <w:rPr>
                <w:color w:val="92D050"/>
                <w:sz w:val="36"/>
                <w:szCs w:val="36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92D050"/>
                <w:sz w:val="36"/>
                <w:szCs w:val="36"/>
              </w:rPr>
            </w:pPr>
            <w:r>
              <w:rPr>
                <w:color w:val="92D050"/>
                <w:sz w:val="36"/>
                <w:szCs w:val="36"/>
              </w:rPr>
              <w:t>1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92D050"/>
                <w:sz w:val="36"/>
                <w:szCs w:val="36"/>
              </w:rPr>
            </w:pPr>
            <w:r>
              <w:rPr>
                <w:color w:val="92D050"/>
                <w:sz w:val="36"/>
                <w:szCs w:val="36"/>
              </w:rPr>
              <w:t>FacNo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92D050"/>
                <w:sz w:val="36"/>
                <w:szCs w:val="36"/>
              </w:rPr>
            </w:pPr>
            <w:r>
              <w:rPr>
                <w:color w:val="92D050"/>
                <w:sz w:val="36"/>
                <w:szCs w:val="36"/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92D050"/>
                <w:sz w:val="36"/>
                <w:szCs w:val="36"/>
              </w:rPr>
            </w:pPr>
            <w:r>
              <w:rPr>
                <w:color w:val="92D050"/>
                <w:sz w:val="36"/>
                <w:szCs w:val="36"/>
              </w:rPr>
              <w:t>2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rPr>
                <w:color w:val="92D050"/>
                <w:sz w:val="36"/>
                <w:szCs w:val="36"/>
              </w:rPr>
            </w:pPr>
            <w:r>
              <w:rPr>
                <w:color w:val="92D050"/>
                <w:sz w:val="36"/>
                <w:szCs w:val="36"/>
              </w:rPr>
              <w:t>Gender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92D050"/>
                <w:sz w:val="36"/>
                <w:szCs w:val="36"/>
              </w:rPr>
            </w:pPr>
            <w:r>
              <w:rPr>
                <w:color w:val="92D050"/>
                <w:sz w:val="36"/>
                <w:szCs w:val="36"/>
              </w:rPr>
              <w:t>Check ‘M’ or ‘F’</w:t>
            </w:r>
          </w:p>
        </w:tc>
      </w:tr>
    </w:tbl>
    <w:p>
      <w:pPr>
        <w:rPr>
          <w:rFonts w:asciiTheme="minorHAnsi" w:hAnsiTheme="minorHAnsi" w:cstheme="minorHAnsi"/>
          <w:color w:val="92D050"/>
          <w:sz w:val="36"/>
          <w:szCs w:val="36"/>
        </w:rPr>
      </w:pPr>
    </w:p>
    <w:p>
      <w:pPr>
        <w:rPr>
          <w:rFonts w:ascii="Algerian" w:hAnsi="Algerian" w:cstheme="minorHAnsi"/>
          <w:color w:val="92D050"/>
          <w:sz w:val="48"/>
          <w:szCs w:val="48"/>
        </w:rPr>
      </w:pPr>
      <w:r>
        <w:rPr>
          <w:rFonts w:ascii="Algerian" w:hAnsi="Algerian" w:cstheme="minorHAnsi"/>
          <w:color w:val="92D050"/>
          <w:sz w:val="48"/>
          <w:szCs w:val="48"/>
        </w:rPr>
        <w:t>Ans:-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alter table faculty add primary key(facno);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(0.03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Records: 0  Duplicates: 0  Warnings: 0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alter table faculty add check(gender='M' or 'F');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(0.01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Records: 0  Duplicates: 0  Warnings: 0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desc faculty;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Field    | Type        | Null | Key | Default | Extra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facno    | varchar(4)  | NO   | PRI |     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facname  | varchar(15)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gender   | char(1)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dob      | date   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doj      | date   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mobileno | varchar(10)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6 rows in set (0.02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1975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70C0"/>
        </w:rPr>
      </w:pPr>
    </w:p>
    <w:p>
      <w:pPr>
        <w:tabs>
          <w:tab w:val="left" w:pos="321"/>
        </w:tabs>
        <w:spacing w:line="228" w:lineRule="auto"/>
        <w:ind w:right="40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4)Alter the table name DEPARTMENT with following structure.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354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S.No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Column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1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DeptNo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0070C0"/>
                <w:sz w:val="32"/>
                <w:szCs w:val="32"/>
              </w:rPr>
            </w:pPr>
            <w:r>
              <w:rPr>
                <w:color w:val="0070C0"/>
                <w:sz w:val="32"/>
                <w:szCs w:val="32"/>
              </w:rPr>
              <w:t>PRIMARY KEY</w:t>
            </w:r>
          </w:p>
        </w:tc>
      </w:tr>
    </w:tbl>
    <w:p>
      <w:pPr>
        <w:rPr>
          <w:rFonts w:asciiTheme="minorHAnsi" w:hAnsiTheme="minorHAnsi" w:cstheme="minorHAnsi"/>
          <w:color w:val="0070C0"/>
        </w:rPr>
      </w:pPr>
    </w:p>
    <w:p>
      <w:pPr>
        <w:rPr>
          <w:rFonts w:asciiTheme="minorHAnsi" w:hAnsiTheme="minorHAnsi" w:cstheme="minorHAnsi"/>
          <w:color w:val="0070C0"/>
        </w:rPr>
      </w:pPr>
    </w:p>
    <w:p>
      <w:pPr>
        <w:rPr>
          <w:rFonts w:ascii="Algerian" w:hAnsi="Algerian" w:cstheme="minorHAnsi"/>
          <w:color w:val="0070C0"/>
          <w:sz w:val="48"/>
          <w:szCs w:val="48"/>
        </w:rPr>
      </w:pPr>
      <w:r>
        <w:rPr>
          <w:rFonts w:ascii="Algerian" w:hAnsi="Algerian" w:cstheme="minorHAnsi"/>
          <w:color w:val="0070C0"/>
          <w:sz w:val="48"/>
          <w:szCs w:val="48"/>
        </w:rPr>
        <w:t>Ans:-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alter table department add primary key(deptno);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(0.03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Records: 0  Duplicates: 0  Warnings: 0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desc department;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Field    | Type        | Null | Key | Default | Extra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deptno   | varchar(4)  | NO   | PRI |     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deptname | varchar(15)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depthead | varchar(4)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3 rows in set (0.00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39115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pacing w:line="200" w:lineRule="exact"/>
        <w:jc w:val="both"/>
        <w:rPr>
          <w:color w:val="A9D18E" w:themeColor="accent6" w:themeTint="99"/>
          <w:sz w:val="32"/>
          <w:szCs w:val="3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color w:val="A9D18E" w:themeColor="accent6" w:themeTint="99"/>
          <w:sz w:val="32"/>
          <w:szCs w:val="3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5). Alter the table name COURSE with following Structure</w:t>
      </w:r>
    </w:p>
    <w:p>
      <w:pPr>
        <w:spacing w:line="200" w:lineRule="exact"/>
        <w:jc w:val="both"/>
        <w:rPr>
          <w:color w:val="A9D18E" w:themeColor="accent6" w:themeTint="99"/>
          <w:sz w:val="32"/>
          <w:szCs w:val="32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3544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S.No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Column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Constraints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1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CourseNo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PRIMARY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2</w:t>
            </w: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SemNo</w:t>
            </w: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  <w:t>1 to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35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  <w:tc>
          <w:tcPr>
            <w:tcW w:w="43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6" w:lineRule="exact"/>
              <w:jc w:val="both"/>
              <w:rPr>
                <w:color w:val="A9D18E" w:themeColor="accent6" w:themeTint="99"/>
                <w:sz w:val="32"/>
                <w:szCs w:val="32"/>
                <w14:textFill>
                  <w14:solidFill>
                    <w14:schemeClr w14:val="accent6">
                      <w14:lumMod w14:val="60000"/>
                      <w14:lumOff w14:val="40000"/>
                    </w14:schemeClr>
                  </w14:solidFill>
                </w14:textFill>
              </w:rPr>
            </w:pPr>
          </w:p>
        </w:tc>
      </w:tr>
    </w:tbl>
    <w:p>
      <w:pPr>
        <w:rPr>
          <w:rFonts w:ascii="Algerian" w:hAnsi="Algerian" w:cstheme="minorHAnsi"/>
          <w:color w:val="A9D18E" w:themeColor="accent6" w:themeTint="99"/>
          <w:sz w:val="48"/>
          <w:szCs w:val="4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ascii="Algerian" w:hAnsi="Algerian" w:cstheme="minorHAnsi"/>
          <w:color w:val="A9D18E" w:themeColor="accent6" w:themeTint="99"/>
          <w:sz w:val="48"/>
          <w:szCs w:val="4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Ans:-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alter table course add primary key(courseno);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(0.05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Records: 0  Duplicates: 0  Warnings: 0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alter table course add check (semno between 1 and 6);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Query OK, 0 rows affected (0.03 sec)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Records: 0  Duplicates: 0  Warnings: 0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mysql&gt; desc course;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Field      | Type        | Null | Key | Default | Extra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courseno   | varchar(3)  | NO   | PRI |     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coursedesc | varchar(14)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coursetype | char(1)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semno      | char(1)   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hallno     | varchar(4)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| facno      | varchar(4)  | YES  |     | NULL    |       |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t>+------------+-------------+------+-----+---------+-------+</w:t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667375" cy="401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cstheme="minorHAnsi"/>
          <w:color w:val="000000" w:themeColor="text1"/>
          <w14:textFill>
            <w14:solidFill>
              <w14:schemeClr w14:val="tx1"/>
            </w14:solidFill>
          </w14:textFill>
        </w:rPr>
      </w:pPr>
    </w:p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74D"/>
    <w:multiLevelType w:val="multilevel"/>
    <w:tmpl w:val="0000074D"/>
    <w:lvl w:ilvl="0" w:tentative="0">
      <w:start w:val="2"/>
      <w:numFmt w:val="decimal"/>
      <w:lvlText w:val="%1)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1">
    <w:nsid w:val="64E74933"/>
    <w:multiLevelType w:val="multilevel"/>
    <w:tmpl w:val="64E74933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A5541"/>
    <w:rsid w:val="623A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2022-10-07T03:41:00Z</dcterms:created>
  <dc:creator>91951</dc:creator>
  <cp:lastModifiedBy>91951</cp:lastModifiedBy>
  <dcterms:modified xsi:type="dcterms:W3CDTF">2022-10-07T03:42:57Z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5186059F73D24693A8150B64A32E99A8</vt:lpwstr>
  </property>
</Properties>
</file>